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16F3" w14:textId="77777777" w:rsidR="00133761" w:rsidRPr="00611308" w:rsidRDefault="00133761" w:rsidP="00133761">
      <w:pPr>
        <w:spacing w:after="0"/>
        <w:jc w:val="center"/>
        <w:rPr>
          <w:rFonts w:ascii="Arial" w:hAnsi="Arial" w:cs="Arial"/>
          <w:b/>
          <w:sz w:val="32"/>
          <w:szCs w:val="32"/>
        </w:rPr>
      </w:pPr>
      <w:r w:rsidRPr="00611308">
        <w:rPr>
          <w:rFonts w:ascii="Arial" w:hAnsi="Arial" w:cs="Arial"/>
          <w:b/>
          <w:sz w:val="32"/>
          <w:szCs w:val="32"/>
        </w:rPr>
        <w:t>Medicare Outreach Idea of the Month</w:t>
      </w:r>
    </w:p>
    <w:p w14:paraId="674F6EFF" w14:textId="5319CC63" w:rsidR="00133761" w:rsidRPr="00611308" w:rsidRDefault="004B493A" w:rsidP="00133761">
      <w:pPr>
        <w:spacing w:after="0"/>
        <w:jc w:val="center"/>
        <w:rPr>
          <w:rFonts w:ascii="Arial" w:hAnsi="Arial" w:cs="Arial"/>
          <w:sz w:val="28"/>
          <w:szCs w:val="28"/>
        </w:rPr>
      </w:pPr>
      <w:r>
        <w:rPr>
          <w:rFonts w:ascii="Arial" w:hAnsi="Arial" w:cs="Arial"/>
          <w:sz w:val="28"/>
          <w:szCs w:val="28"/>
        </w:rPr>
        <w:t>May</w:t>
      </w:r>
      <w:r w:rsidR="00133761" w:rsidRPr="00611308">
        <w:rPr>
          <w:rFonts w:ascii="Arial" w:hAnsi="Arial" w:cs="Arial"/>
          <w:sz w:val="28"/>
          <w:szCs w:val="28"/>
        </w:rPr>
        <w:t xml:space="preserve"> 202</w:t>
      </w:r>
      <w:r w:rsidR="00133761">
        <w:rPr>
          <w:rFonts w:ascii="Arial" w:hAnsi="Arial" w:cs="Arial"/>
          <w:sz w:val="28"/>
          <w:szCs w:val="28"/>
        </w:rPr>
        <w:t>4</w:t>
      </w:r>
    </w:p>
    <w:p w14:paraId="6D621D40" w14:textId="77777777" w:rsidR="00133761" w:rsidRDefault="00133761" w:rsidP="00133761">
      <w:pPr>
        <w:spacing w:after="0" w:line="240" w:lineRule="auto"/>
        <w:jc w:val="center"/>
        <w:rPr>
          <w:rFonts w:ascii="Arial" w:hAnsi="Arial" w:cs="Arial"/>
          <w:b/>
          <w:sz w:val="28"/>
          <w:szCs w:val="28"/>
        </w:rPr>
      </w:pPr>
    </w:p>
    <w:p w14:paraId="610C64C6" w14:textId="5ECBB9EB" w:rsidR="00655077" w:rsidRPr="00001FA2" w:rsidRDefault="00EE6A04" w:rsidP="008F20FE">
      <w:pPr>
        <w:spacing w:after="0" w:line="240" w:lineRule="auto"/>
        <w:jc w:val="center"/>
        <w:rPr>
          <w:rFonts w:ascii="Arial" w:hAnsi="Arial" w:cs="Arial"/>
          <w:b/>
          <w:sz w:val="32"/>
          <w:szCs w:val="32"/>
        </w:rPr>
      </w:pPr>
      <w:r w:rsidRPr="00EE6A04">
        <w:rPr>
          <w:rFonts w:ascii="Arial" w:hAnsi="Arial" w:cs="Arial"/>
          <w:b/>
          <w:sz w:val="32"/>
          <w:szCs w:val="32"/>
        </w:rPr>
        <w:t>Strengthening Community Bonds:</w:t>
      </w:r>
      <w:r w:rsidR="008F20FE">
        <w:rPr>
          <w:rFonts w:ascii="Arial" w:hAnsi="Arial" w:cs="Arial"/>
          <w:b/>
          <w:sz w:val="32"/>
          <w:szCs w:val="32"/>
        </w:rPr>
        <w:t xml:space="preserve"> </w:t>
      </w:r>
      <w:r w:rsidRPr="00EE6A04">
        <w:rPr>
          <w:rFonts w:ascii="Arial" w:hAnsi="Arial" w:cs="Arial"/>
          <w:b/>
          <w:sz w:val="32"/>
          <w:szCs w:val="32"/>
        </w:rPr>
        <w:t>Outreach at Summer Events</w:t>
      </w:r>
    </w:p>
    <w:p w14:paraId="7D03DB73" w14:textId="6E4B4E05" w:rsidR="00257A05" w:rsidRDefault="00257A05" w:rsidP="00257A05">
      <w:pPr>
        <w:pStyle w:val="Default"/>
        <w:rPr>
          <w:rFonts w:ascii="Arial Nova Light" w:hAnsi="Arial Nova Light" w:cs="Times New Roman"/>
          <w:b/>
          <w:bCs/>
        </w:rPr>
      </w:pPr>
    </w:p>
    <w:p w14:paraId="0F33DFCF" w14:textId="5E8A51E9" w:rsidR="004D2591" w:rsidRPr="00EE6A04" w:rsidRDefault="00E153F1" w:rsidP="00EE6A04">
      <w:pPr>
        <w:pStyle w:val="Default"/>
        <w:rPr>
          <w:rFonts w:ascii="Arial Nova Light" w:hAnsi="Arial Nova Light" w:cs="Times New Roman"/>
        </w:rPr>
      </w:pPr>
      <w:r>
        <w:rPr>
          <w:rFonts w:ascii="Arial Nova Light" w:hAnsi="Arial Nova Light" w:cs="Times New Roman"/>
        </w:rPr>
        <w:t xml:space="preserve">Being a part of the State Health Insurance </w:t>
      </w:r>
      <w:r w:rsidR="004772D2">
        <w:rPr>
          <w:rFonts w:ascii="Arial Nova Light" w:hAnsi="Arial Nova Light" w:cs="Times New Roman"/>
        </w:rPr>
        <w:t xml:space="preserve">Assistance </w:t>
      </w:r>
      <w:r>
        <w:rPr>
          <w:rFonts w:ascii="Arial Nova Light" w:hAnsi="Arial Nova Light" w:cs="Times New Roman"/>
        </w:rPr>
        <w:t>Program (SHIP)</w:t>
      </w:r>
      <w:r w:rsidR="00EE6A04" w:rsidRPr="00EE6A04">
        <w:rPr>
          <w:rFonts w:ascii="Arial Nova Light" w:hAnsi="Arial Nova Light" w:cs="Times New Roman"/>
        </w:rPr>
        <w:t xml:space="preserve">, </w:t>
      </w:r>
      <w:r w:rsidR="001C36E4">
        <w:rPr>
          <w:rFonts w:ascii="Arial Nova Light" w:hAnsi="Arial Nova Light" w:cs="Times New Roman"/>
        </w:rPr>
        <w:t>the</w:t>
      </w:r>
      <w:r w:rsidR="00EE6A04" w:rsidRPr="00EE6A04">
        <w:rPr>
          <w:rFonts w:ascii="Arial Nova Light" w:hAnsi="Arial Nova Light" w:cs="Times New Roman"/>
        </w:rPr>
        <w:t xml:space="preserve"> mission goes beyond </w:t>
      </w:r>
      <w:proofErr w:type="gramStart"/>
      <w:r w:rsidR="00EE6A04" w:rsidRPr="00EE6A04">
        <w:rPr>
          <w:rFonts w:ascii="Arial Nova Light" w:hAnsi="Arial Nova Light" w:cs="Times New Roman"/>
        </w:rPr>
        <w:t>providing assistance</w:t>
      </w:r>
      <w:proofErr w:type="gramEnd"/>
      <w:r w:rsidR="00EE6A04" w:rsidRPr="00EE6A04">
        <w:rPr>
          <w:rFonts w:ascii="Arial Nova Light" w:hAnsi="Arial Nova Light" w:cs="Times New Roman"/>
        </w:rPr>
        <w:t xml:space="preserve">; we strive to build strong, supportive communities. One powerful way we achieve this is through outreach at summer events, where we can engage with residents, raise awareness about our services, and connect with those in need. Here's how </w:t>
      </w:r>
      <w:r w:rsidR="0098246B">
        <w:rPr>
          <w:rFonts w:ascii="Arial Nova Light" w:hAnsi="Arial Nova Light" w:cs="Times New Roman"/>
        </w:rPr>
        <w:t>you</w:t>
      </w:r>
      <w:r w:rsidR="00EE6A04" w:rsidRPr="00EE6A04">
        <w:rPr>
          <w:rFonts w:ascii="Arial Nova Light" w:hAnsi="Arial Nova Light" w:cs="Times New Roman"/>
        </w:rPr>
        <w:t xml:space="preserve"> can make the most of these opportunities to be </w:t>
      </w:r>
      <w:r w:rsidR="00155A50">
        <w:rPr>
          <w:rFonts w:ascii="Arial Nova Light" w:hAnsi="Arial Nova Light" w:cs="Times New Roman"/>
        </w:rPr>
        <w:t>visible</w:t>
      </w:r>
      <w:r w:rsidR="00EE6A04" w:rsidRPr="00EE6A04">
        <w:rPr>
          <w:rFonts w:ascii="Arial Nova Light" w:hAnsi="Arial Nova Light" w:cs="Times New Roman"/>
        </w:rPr>
        <w:t xml:space="preserve"> and make a lasting impact.</w:t>
      </w:r>
    </w:p>
    <w:p w14:paraId="4D64BAB0" w14:textId="00718F07" w:rsidR="00EE6A04" w:rsidRPr="00EE6A04" w:rsidRDefault="00EE6A04" w:rsidP="00EE6A04">
      <w:pPr>
        <w:pStyle w:val="Default"/>
        <w:numPr>
          <w:ilvl w:val="0"/>
          <w:numId w:val="3"/>
        </w:numPr>
        <w:rPr>
          <w:rFonts w:ascii="Arial Nova Light" w:hAnsi="Arial Nova Light" w:cs="Times New Roman"/>
        </w:rPr>
      </w:pPr>
      <w:r w:rsidRPr="00EE6A04">
        <w:rPr>
          <w:rFonts w:ascii="Arial Nova Light" w:hAnsi="Arial Nova Light" w:cs="Times New Roman"/>
          <w:b/>
          <w:bCs/>
        </w:rPr>
        <w:t>Selecting the Right Events</w:t>
      </w:r>
      <w:r w:rsidRPr="00EE6A04">
        <w:rPr>
          <w:rFonts w:ascii="Arial Nova Light" w:hAnsi="Arial Nova Light" w:cs="Times New Roman"/>
        </w:rPr>
        <w:t xml:space="preserve">: Start by identifying summer events that align with </w:t>
      </w:r>
      <w:r w:rsidR="004772D2">
        <w:rPr>
          <w:rFonts w:ascii="Arial Nova Light" w:hAnsi="Arial Nova Light" w:cs="Times New Roman"/>
        </w:rPr>
        <w:t>y</w:t>
      </w:r>
      <w:r w:rsidR="003C5576">
        <w:rPr>
          <w:rFonts w:ascii="Arial Nova Light" w:hAnsi="Arial Nova Light" w:cs="Times New Roman"/>
        </w:rPr>
        <w:t>our</w:t>
      </w:r>
      <w:r w:rsidRPr="00EE6A04">
        <w:rPr>
          <w:rFonts w:ascii="Arial Nova Light" w:hAnsi="Arial Nova Light" w:cs="Times New Roman"/>
        </w:rPr>
        <w:t xml:space="preserve"> goals. Look for gatherings that attract a diverse range of community members, such as festivals, fairs, and neighborhood picnics. Consider the demographics of the attendees and the nature of the event to ensure it's a good fit for </w:t>
      </w:r>
      <w:r w:rsidR="00366B07">
        <w:rPr>
          <w:rFonts w:ascii="Arial Nova Light" w:hAnsi="Arial Nova Light" w:cs="Times New Roman"/>
        </w:rPr>
        <w:t>y</w:t>
      </w:r>
      <w:r w:rsidRPr="00EE6A04">
        <w:rPr>
          <w:rFonts w:ascii="Arial Nova Light" w:hAnsi="Arial Nova Light" w:cs="Times New Roman"/>
        </w:rPr>
        <w:t>our outreach efforts.</w:t>
      </w:r>
    </w:p>
    <w:p w14:paraId="2C5ABDFE" w14:textId="1F88A16A" w:rsidR="00EE6A04" w:rsidRPr="00EE6A04" w:rsidRDefault="00EE6A04" w:rsidP="00EE6A04">
      <w:pPr>
        <w:pStyle w:val="Default"/>
        <w:numPr>
          <w:ilvl w:val="0"/>
          <w:numId w:val="3"/>
        </w:numPr>
        <w:rPr>
          <w:rFonts w:ascii="Arial Nova Light" w:hAnsi="Arial Nova Light" w:cs="Times New Roman"/>
        </w:rPr>
      </w:pPr>
      <w:r w:rsidRPr="00EE6A04">
        <w:rPr>
          <w:rFonts w:ascii="Arial Nova Light" w:hAnsi="Arial Nova Light" w:cs="Times New Roman"/>
          <w:b/>
          <w:bCs/>
        </w:rPr>
        <w:t>Planning and Preparation</w:t>
      </w:r>
      <w:r w:rsidRPr="00EE6A04">
        <w:rPr>
          <w:rFonts w:ascii="Arial Nova Light" w:hAnsi="Arial Nova Light" w:cs="Times New Roman"/>
        </w:rPr>
        <w:t xml:space="preserve">: Once </w:t>
      </w:r>
      <w:r w:rsidR="000E196E">
        <w:rPr>
          <w:rFonts w:ascii="Arial Nova Light" w:hAnsi="Arial Nova Light" w:cs="Times New Roman"/>
        </w:rPr>
        <w:t>you</w:t>
      </w:r>
      <w:r w:rsidRPr="00EE6A04">
        <w:rPr>
          <w:rFonts w:ascii="Arial Nova Light" w:hAnsi="Arial Nova Light" w:cs="Times New Roman"/>
        </w:rPr>
        <w:t xml:space="preserve">'ve chosen the events to participate in, it's essential to plan </w:t>
      </w:r>
      <w:r w:rsidR="000E196E">
        <w:rPr>
          <w:rFonts w:ascii="Arial Nova Light" w:hAnsi="Arial Nova Light" w:cs="Times New Roman"/>
        </w:rPr>
        <w:t>your</w:t>
      </w:r>
      <w:r w:rsidRPr="00EE6A04">
        <w:rPr>
          <w:rFonts w:ascii="Arial Nova Light" w:hAnsi="Arial Nova Light" w:cs="Times New Roman"/>
        </w:rPr>
        <w:t xml:space="preserve"> approach carefully. Determine the goals for </w:t>
      </w:r>
      <w:r w:rsidR="004772D2">
        <w:rPr>
          <w:rFonts w:ascii="Arial Nova Light" w:hAnsi="Arial Nova Light" w:cs="Times New Roman"/>
        </w:rPr>
        <w:t>y</w:t>
      </w:r>
      <w:r w:rsidRPr="00EE6A04">
        <w:rPr>
          <w:rFonts w:ascii="Arial Nova Light" w:hAnsi="Arial Nova Light" w:cs="Times New Roman"/>
        </w:rPr>
        <w:t xml:space="preserve">our outreach efforts, whether it's raising awareness about a particular issue, promoting a new program, or simply connecting with the community. Prepare materials that effectively communicate </w:t>
      </w:r>
      <w:r w:rsidR="00DA4860">
        <w:rPr>
          <w:rFonts w:ascii="Arial Nova Light" w:hAnsi="Arial Nova Light" w:cs="Times New Roman"/>
        </w:rPr>
        <w:t>y</w:t>
      </w:r>
      <w:r w:rsidRPr="00EE6A04">
        <w:rPr>
          <w:rFonts w:ascii="Arial Nova Light" w:hAnsi="Arial Nova Light" w:cs="Times New Roman"/>
        </w:rPr>
        <w:t>our message, such as brochures, flyers, and banners.</w:t>
      </w:r>
    </w:p>
    <w:p w14:paraId="30377AC3" w14:textId="3073A809" w:rsidR="00EE6A04" w:rsidRPr="00EE6A04" w:rsidRDefault="00EE6A04" w:rsidP="00EE6A04">
      <w:pPr>
        <w:pStyle w:val="Default"/>
        <w:numPr>
          <w:ilvl w:val="0"/>
          <w:numId w:val="3"/>
        </w:numPr>
        <w:rPr>
          <w:rFonts w:ascii="Arial Nova Light" w:hAnsi="Arial Nova Light" w:cs="Times New Roman"/>
        </w:rPr>
      </w:pPr>
      <w:r w:rsidRPr="00EE6A04">
        <w:rPr>
          <w:rFonts w:ascii="Arial Nova Light" w:hAnsi="Arial Nova Light" w:cs="Times New Roman"/>
          <w:b/>
          <w:bCs/>
        </w:rPr>
        <w:t>Engaging with Attendees</w:t>
      </w:r>
      <w:r w:rsidRPr="00EE6A04">
        <w:rPr>
          <w:rFonts w:ascii="Arial Nova Light" w:hAnsi="Arial Nova Light" w:cs="Times New Roman"/>
        </w:rPr>
        <w:t xml:space="preserve">: At the event, </w:t>
      </w:r>
      <w:r w:rsidR="007136E6">
        <w:rPr>
          <w:rFonts w:ascii="Arial Nova Light" w:hAnsi="Arial Nova Light" w:cs="Times New Roman"/>
        </w:rPr>
        <w:t>y</w:t>
      </w:r>
      <w:r w:rsidRPr="00EE6A04">
        <w:rPr>
          <w:rFonts w:ascii="Arial Nova Light" w:hAnsi="Arial Nova Light" w:cs="Times New Roman"/>
        </w:rPr>
        <w:t xml:space="preserve">our focus should be on engaging with attendees in a meaningful way. Be approachable, empathetic, and genuinely interested in their concerns. Use this opportunity to educate people about </w:t>
      </w:r>
      <w:r w:rsidR="007136E6">
        <w:rPr>
          <w:rFonts w:ascii="Arial Nova Light" w:hAnsi="Arial Nova Light" w:cs="Times New Roman"/>
        </w:rPr>
        <w:t>y</w:t>
      </w:r>
      <w:r w:rsidRPr="00EE6A04">
        <w:rPr>
          <w:rFonts w:ascii="Arial Nova Light" w:hAnsi="Arial Nova Light" w:cs="Times New Roman"/>
        </w:rPr>
        <w:t>our services, listen to their needs, and offer support and resources where possible.</w:t>
      </w:r>
    </w:p>
    <w:p w14:paraId="5B6D5B3D" w14:textId="233759F9" w:rsidR="00EE6A04" w:rsidRPr="00EE6A04" w:rsidRDefault="00EE6A04" w:rsidP="00EE6A04">
      <w:pPr>
        <w:pStyle w:val="Default"/>
        <w:numPr>
          <w:ilvl w:val="0"/>
          <w:numId w:val="3"/>
        </w:numPr>
        <w:rPr>
          <w:rFonts w:ascii="Arial Nova Light" w:hAnsi="Arial Nova Light" w:cs="Times New Roman"/>
        </w:rPr>
      </w:pPr>
      <w:r w:rsidRPr="00EE6A04">
        <w:rPr>
          <w:rFonts w:ascii="Arial Nova Light" w:hAnsi="Arial Nova Light" w:cs="Times New Roman"/>
          <w:b/>
          <w:bCs/>
        </w:rPr>
        <w:t>Providing Value</w:t>
      </w:r>
      <w:r w:rsidRPr="00EE6A04">
        <w:rPr>
          <w:rFonts w:ascii="Arial Nova Light" w:hAnsi="Arial Nova Light" w:cs="Times New Roman"/>
        </w:rPr>
        <w:t xml:space="preserve">: To encourage people to engage with </w:t>
      </w:r>
      <w:r w:rsidR="007136E6">
        <w:rPr>
          <w:rFonts w:ascii="Arial Nova Light" w:hAnsi="Arial Nova Light" w:cs="Times New Roman"/>
        </w:rPr>
        <w:t>you</w:t>
      </w:r>
      <w:r w:rsidRPr="00EE6A04">
        <w:rPr>
          <w:rFonts w:ascii="Arial Nova Light" w:hAnsi="Arial Nova Light" w:cs="Times New Roman"/>
        </w:rPr>
        <w:t xml:space="preserve">, consider offering something of value, such as information on accessing services, tips for improving </w:t>
      </w:r>
      <w:r w:rsidR="004A74D4">
        <w:rPr>
          <w:rFonts w:ascii="Arial Nova Light" w:hAnsi="Arial Nova Light" w:cs="Times New Roman"/>
        </w:rPr>
        <w:t>their Medicare understanding</w:t>
      </w:r>
      <w:r w:rsidRPr="00EE6A04">
        <w:rPr>
          <w:rFonts w:ascii="Arial Nova Light" w:hAnsi="Arial Nova Light" w:cs="Times New Roman"/>
        </w:rPr>
        <w:t xml:space="preserve">, or </w:t>
      </w:r>
      <w:r w:rsidR="004A74D4">
        <w:rPr>
          <w:rFonts w:ascii="Arial Nova Light" w:hAnsi="Arial Nova Light" w:cs="Times New Roman"/>
        </w:rPr>
        <w:t xml:space="preserve">have </w:t>
      </w:r>
      <w:r w:rsidRPr="00EE6A04">
        <w:rPr>
          <w:rFonts w:ascii="Arial Nova Light" w:hAnsi="Arial Nova Light" w:cs="Times New Roman"/>
        </w:rPr>
        <w:t>fun activities</w:t>
      </w:r>
      <w:r w:rsidR="00A16AA7">
        <w:rPr>
          <w:rFonts w:ascii="Arial Nova Light" w:hAnsi="Arial Nova Light" w:cs="Times New Roman"/>
        </w:rPr>
        <w:t xml:space="preserve"> to engage their interest in Medicare</w:t>
      </w:r>
      <w:r w:rsidRPr="00EE6A04">
        <w:rPr>
          <w:rFonts w:ascii="Arial Nova Light" w:hAnsi="Arial Nova Light" w:cs="Times New Roman"/>
        </w:rPr>
        <w:t xml:space="preserve">. Ensure that whatever </w:t>
      </w:r>
      <w:r w:rsidR="002A2018">
        <w:rPr>
          <w:rFonts w:ascii="Arial Nova Light" w:hAnsi="Arial Nova Light" w:cs="Times New Roman"/>
        </w:rPr>
        <w:t>you</w:t>
      </w:r>
      <w:r w:rsidRPr="00EE6A04">
        <w:rPr>
          <w:rFonts w:ascii="Arial Nova Light" w:hAnsi="Arial Nova Light" w:cs="Times New Roman"/>
        </w:rPr>
        <w:t xml:space="preserve"> offer is helpful to the community </w:t>
      </w:r>
      <w:r w:rsidR="002A2018">
        <w:rPr>
          <w:rFonts w:ascii="Arial Nova Light" w:hAnsi="Arial Nova Light" w:cs="Times New Roman"/>
        </w:rPr>
        <w:t>you</w:t>
      </w:r>
      <w:r w:rsidRPr="00EE6A04">
        <w:rPr>
          <w:rFonts w:ascii="Arial Nova Light" w:hAnsi="Arial Nova Light" w:cs="Times New Roman"/>
        </w:rPr>
        <w:t xml:space="preserve"> serve.</w:t>
      </w:r>
    </w:p>
    <w:p w14:paraId="0D52092E" w14:textId="59DEB395" w:rsidR="00EE6A04" w:rsidRPr="00EE6A04" w:rsidRDefault="00EE6A04" w:rsidP="00EE6A04">
      <w:pPr>
        <w:pStyle w:val="Default"/>
        <w:numPr>
          <w:ilvl w:val="0"/>
          <w:numId w:val="3"/>
        </w:numPr>
        <w:rPr>
          <w:rFonts w:ascii="Arial Nova Light" w:hAnsi="Arial Nova Light" w:cs="Times New Roman"/>
        </w:rPr>
      </w:pPr>
      <w:r w:rsidRPr="00EE6A04">
        <w:rPr>
          <w:rFonts w:ascii="Arial Nova Light" w:hAnsi="Arial Nova Light" w:cs="Times New Roman"/>
          <w:b/>
          <w:bCs/>
        </w:rPr>
        <w:t>Building Relationships</w:t>
      </w:r>
      <w:r w:rsidRPr="00EE6A04">
        <w:rPr>
          <w:rFonts w:ascii="Arial Nova Light" w:hAnsi="Arial Nova Light" w:cs="Times New Roman"/>
        </w:rPr>
        <w:t xml:space="preserve">: Building relationships is key to successful outreach. Take the time to connect with attendees on a personal level, learn about their needs and concerns, and offer support and guidance. By building trust and rapport, </w:t>
      </w:r>
      <w:r w:rsidR="002A2018">
        <w:rPr>
          <w:rFonts w:ascii="Arial Nova Light" w:hAnsi="Arial Nova Light" w:cs="Times New Roman"/>
        </w:rPr>
        <w:t>you</w:t>
      </w:r>
      <w:r w:rsidRPr="00EE6A04">
        <w:rPr>
          <w:rFonts w:ascii="Arial Nova Light" w:hAnsi="Arial Nova Light" w:cs="Times New Roman"/>
        </w:rPr>
        <w:t xml:space="preserve"> can make a lasting impression and become a trusted resource in the community.</w:t>
      </w:r>
    </w:p>
    <w:p w14:paraId="1F36F145" w14:textId="052AEEF9" w:rsidR="00EE6A04" w:rsidRPr="00EE6A04" w:rsidRDefault="00EE6A04" w:rsidP="00EE6A04">
      <w:pPr>
        <w:pStyle w:val="Default"/>
        <w:numPr>
          <w:ilvl w:val="0"/>
          <w:numId w:val="3"/>
        </w:numPr>
        <w:rPr>
          <w:rFonts w:ascii="Arial Nova Light" w:hAnsi="Arial Nova Light" w:cs="Times New Roman"/>
        </w:rPr>
      </w:pPr>
      <w:r w:rsidRPr="00EE6A04">
        <w:rPr>
          <w:rFonts w:ascii="Arial Nova Light" w:hAnsi="Arial Nova Light" w:cs="Times New Roman"/>
          <w:b/>
          <w:bCs/>
        </w:rPr>
        <w:t>Follow-Up</w:t>
      </w:r>
      <w:r w:rsidRPr="00EE6A04">
        <w:rPr>
          <w:rFonts w:ascii="Arial Nova Light" w:hAnsi="Arial Nova Light" w:cs="Times New Roman"/>
        </w:rPr>
        <w:t xml:space="preserve">: After the event, it's crucial to follow up with the people </w:t>
      </w:r>
      <w:r w:rsidR="00D14598">
        <w:rPr>
          <w:rFonts w:ascii="Arial Nova Light" w:hAnsi="Arial Nova Light" w:cs="Times New Roman"/>
        </w:rPr>
        <w:t>you</w:t>
      </w:r>
      <w:r w:rsidRPr="00EE6A04">
        <w:rPr>
          <w:rFonts w:ascii="Arial Nova Light" w:hAnsi="Arial Nova Light" w:cs="Times New Roman"/>
        </w:rPr>
        <w:t xml:space="preserve">'ve connected with. Send </w:t>
      </w:r>
      <w:r w:rsidR="00A16AA7">
        <w:rPr>
          <w:rFonts w:ascii="Arial Nova Light" w:hAnsi="Arial Nova Light" w:cs="Times New Roman"/>
        </w:rPr>
        <w:t>them a message</w:t>
      </w:r>
      <w:r w:rsidRPr="00EE6A04">
        <w:rPr>
          <w:rFonts w:ascii="Arial Nova Light" w:hAnsi="Arial Nova Light" w:cs="Times New Roman"/>
        </w:rPr>
        <w:t xml:space="preserve"> provid</w:t>
      </w:r>
      <w:r w:rsidR="00A16AA7">
        <w:rPr>
          <w:rFonts w:ascii="Arial Nova Light" w:hAnsi="Arial Nova Light" w:cs="Times New Roman"/>
        </w:rPr>
        <w:t>ing</w:t>
      </w:r>
      <w:r w:rsidRPr="00EE6A04">
        <w:rPr>
          <w:rFonts w:ascii="Arial Nova Light" w:hAnsi="Arial Nova Light" w:cs="Times New Roman"/>
        </w:rPr>
        <w:t xml:space="preserve"> additional information or resources, offer </w:t>
      </w:r>
      <w:r w:rsidR="00A16AA7">
        <w:rPr>
          <w:rFonts w:ascii="Arial Nova Light" w:hAnsi="Arial Nova Light" w:cs="Times New Roman"/>
        </w:rPr>
        <w:t>your</w:t>
      </w:r>
      <w:r w:rsidRPr="00EE6A04">
        <w:rPr>
          <w:rFonts w:ascii="Arial Nova Light" w:hAnsi="Arial Nova Light" w:cs="Times New Roman"/>
        </w:rPr>
        <w:t xml:space="preserve"> support</w:t>
      </w:r>
      <w:r w:rsidR="00A16AA7">
        <w:rPr>
          <w:rFonts w:ascii="Arial Nova Light" w:hAnsi="Arial Nova Light" w:cs="Times New Roman"/>
        </w:rPr>
        <w:t xml:space="preserve"> on their issue, and follow up with professionals</w:t>
      </w:r>
      <w:r w:rsidRPr="00EE6A04">
        <w:rPr>
          <w:rFonts w:ascii="Arial Nova Light" w:hAnsi="Arial Nova Light" w:cs="Times New Roman"/>
        </w:rPr>
        <w:t xml:space="preserve">. This helps to solidify the connections </w:t>
      </w:r>
      <w:r w:rsidR="00D14598">
        <w:rPr>
          <w:rFonts w:ascii="Arial Nova Light" w:hAnsi="Arial Nova Light" w:cs="Times New Roman"/>
        </w:rPr>
        <w:t>you</w:t>
      </w:r>
      <w:r w:rsidRPr="00EE6A04">
        <w:rPr>
          <w:rFonts w:ascii="Arial Nova Light" w:hAnsi="Arial Nova Light" w:cs="Times New Roman"/>
        </w:rPr>
        <w:t xml:space="preserve">'ve made and demonstrates </w:t>
      </w:r>
      <w:r w:rsidR="00D14598">
        <w:rPr>
          <w:rFonts w:ascii="Arial Nova Light" w:hAnsi="Arial Nova Light" w:cs="Times New Roman"/>
        </w:rPr>
        <w:t>y</w:t>
      </w:r>
      <w:r w:rsidRPr="00EE6A04">
        <w:rPr>
          <w:rFonts w:ascii="Arial Nova Light" w:hAnsi="Arial Nova Light" w:cs="Times New Roman"/>
        </w:rPr>
        <w:t>our commitment to the community.</w:t>
      </w:r>
    </w:p>
    <w:p w14:paraId="19D2A974" w14:textId="137BB2CF" w:rsidR="00EE6A04" w:rsidRPr="00EE6A04" w:rsidRDefault="00EE6A04" w:rsidP="00EE6A04">
      <w:pPr>
        <w:pStyle w:val="Default"/>
        <w:numPr>
          <w:ilvl w:val="0"/>
          <w:numId w:val="3"/>
        </w:numPr>
        <w:rPr>
          <w:rFonts w:ascii="Arial Nova Light" w:hAnsi="Arial Nova Light" w:cs="Times New Roman"/>
        </w:rPr>
      </w:pPr>
      <w:r w:rsidRPr="00EE6A04">
        <w:rPr>
          <w:rFonts w:ascii="Arial Nova Light" w:hAnsi="Arial Nova Light" w:cs="Times New Roman"/>
          <w:b/>
          <w:bCs/>
        </w:rPr>
        <w:t>Community Engagement Beyond Events</w:t>
      </w:r>
      <w:r w:rsidRPr="00EE6A04">
        <w:rPr>
          <w:rFonts w:ascii="Arial Nova Light" w:hAnsi="Arial Nova Light" w:cs="Times New Roman"/>
        </w:rPr>
        <w:t xml:space="preserve">: In addition to attending summer events, </w:t>
      </w:r>
      <w:r w:rsidR="00A16AA7">
        <w:rPr>
          <w:rFonts w:ascii="Arial Nova Light" w:hAnsi="Arial Nova Light" w:cs="Times New Roman"/>
        </w:rPr>
        <w:t>you</w:t>
      </w:r>
      <w:r w:rsidRPr="00EE6A04">
        <w:rPr>
          <w:rFonts w:ascii="Arial Nova Light" w:hAnsi="Arial Nova Light" w:cs="Times New Roman"/>
        </w:rPr>
        <w:t xml:space="preserve"> can also get involved in the community in other ways. Consider hosting workshops or seminars, participating in local initiatives, or collaborating with other organizations to address community needs. By being an active and engaged member of the community, </w:t>
      </w:r>
      <w:r w:rsidR="00D3067F">
        <w:rPr>
          <w:rFonts w:ascii="Arial Nova Light" w:hAnsi="Arial Nova Light" w:cs="Times New Roman"/>
        </w:rPr>
        <w:t>you</w:t>
      </w:r>
      <w:r w:rsidRPr="00EE6A04">
        <w:rPr>
          <w:rFonts w:ascii="Arial Nova Light" w:hAnsi="Arial Nova Light" w:cs="Times New Roman"/>
        </w:rPr>
        <w:t xml:space="preserve"> can strengthen </w:t>
      </w:r>
      <w:r w:rsidR="00D3067F">
        <w:rPr>
          <w:rFonts w:ascii="Arial Nova Light" w:hAnsi="Arial Nova Light" w:cs="Times New Roman"/>
        </w:rPr>
        <w:t>y</w:t>
      </w:r>
      <w:r w:rsidRPr="00EE6A04">
        <w:rPr>
          <w:rFonts w:ascii="Arial Nova Light" w:hAnsi="Arial Nova Light" w:cs="Times New Roman"/>
        </w:rPr>
        <w:t>our brand and make a meaningful impact.</w:t>
      </w:r>
    </w:p>
    <w:p w14:paraId="41BB8242" w14:textId="1D02FB67" w:rsidR="00EE6A04" w:rsidRPr="00EE6A04" w:rsidRDefault="00EE6A04" w:rsidP="00EE6A04">
      <w:pPr>
        <w:pStyle w:val="Default"/>
        <w:numPr>
          <w:ilvl w:val="0"/>
          <w:numId w:val="3"/>
        </w:numPr>
        <w:rPr>
          <w:rFonts w:ascii="Arial Nova Light" w:hAnsi="Arial Nova Light" w:cs="Times New Roman"/>
        </w:rPr>
      </w:pPr>
      <w:r w:rsidRPr="00EE6A04">
        <w:rPr>
          <w:rFonts w:ascii="Arial Nova Light" w:hAnsi="Arial Nova Light" w:cs="Times New Roman"/>
          <w:b/>
          <w:bCs/>
        </w:rPr>
        <w:lastRenderedPageBreak/>
        <w:t>Measuring Impact</w:t>
      </w:r>
      <w:r w:rsidRPr="00EE6A04">
        <w:rPr>
          <w:rFonts w:ascii="Arial Nova Light" w:hAnsi="Arial Nova Light" w:cs="Times New Roman"/>
        </w:rPr>
        <w:t xml:space="preserve">: Finally, it's essential to measure the impact of </w:t>
      </w:r>
      <w:r w:rsidR="00D3067F">
        <w:rPr>
          <w:rFonts w:ascii="Arial Nova Light" w:hAnsi="Arial Nova Light" w:cs="Times New Roman"/>
        </w:rPr>
        <w:t>y</w:t>
      </w:r>
      <w:r w:rsidRPr="00EE6A04">
        <w:rPr>
          <w:rFonts w:ascii="Arial Nova Light" w:hAnsi="Arial Nova Light" w:cs="Times New Roman"/>
        </w:rPr>
        <w:t xml:space="preserve">our outreach efforts. Track the number of people </w:t>
      </w:r>
      <w:r w:rsidR="00A5478E">
        <w:rPr>
          <w:rFonts w:ascii="Arial Nova Light" w:hAnsi="Arial Nova Light" w:cs="Times New Roman"/>
        </w:rPr>
        <w:t>you</w:t>
      </w:r>
      <w:r w:rsidR="00A46093">
        <w:rPr>
          <w:rFonts w:ascii="Arial Nova Light" w:hAnsi="Arial Nova Light" w:cs="Times New Roman"/>
        </w:rPr>
        <w:t xml:space="preserve"> spoke with at the event</w:t>
      </w:r>
      <w:r w:rsidR="00CB645D">
        <w:rPr>
          <w:rFonts w:ascii="Arial Nova Light" w:hAnsi="Arial Nova Light" w:cs="Times New Roman"/>
        </w:rPr>
        <w:t xml:space="preserve"> </w:t>
      </w:r>
      <w:r w:rsidR="00A46093">
        <w:rPr>
          <w:rFonts w:ascii="Arial Nova Light" w:hAnsi="Arial Nova Light" w:cs="Times New Roman"/>
        </w:rPr>
        <w:t xml:space="preserve">and report </w:t>
      </w:r>
      <w:r w:rsidR="007955AC">
        <w:rPr>
          <w:rFonts w:ascii="Arial Nova Light" w:hAnsi="Arial Nova Light" w:cs="Times New Roman"/>
        </w:rPr>
        <w:t>through</w:t>
      </w:r>
      <w:r w:rsidR="00A46093">
        <w:rPr>
          <w:rFonts w:ascii="Arial Nova Light" w:hAnsi="Arial Nova Light" w:cs="Times New Roman"/>
        </w:rPr>
        <w:t xml:space="preserve"> your outreach </w:t>
      </w:r>
      <w:r w:rsidR="00CB645D">
        <w:rPr>
          <w:rFonts w:ascii="Arial Nova Light" w:hAnsi="Arial Nova Light" w:cs="Times New Roman"/>
        </w:rPr>
        <w:t>data entry</w:t>
      </w:r>
      <w:r w:rsidRPr="00EE6A04">
        <w:rPr>
          <w:rFonts w:ascii="Arial Nova Light" w:hAnsi="Arial Nova Light" w:cs="Times New Roman"/>
        </w:rPr>
        <w:t xml:space="preserve">. This information can help </w:t>
      </w:r>
      <w:r w:rsidR="007955AC">
        <w:rPr>
          <w:rFonts w:ascii="Arial Nova Light" w:hAnsi="Arial Nova Light" w:cs="Times New Roman"/>
        </w:rPr>
        <w:t>you</w:t>
      </w:r>
      <w:r w:rsidRPr="00EE6A04">
        <w:rPr>
          <w:rFonts w:ascii="Arial Nova Light" w:hAnsi="Arial Nova Light" w:cs="Times New Roman"/>
        </w:rPr>
        <w:t xml:space="preserve"> refine </w:t>
      </w:r>
      <w:r w:rsidR="007955AC">
        <w:rPr>
          <w:rFonts w:ascii="Arial Nova Light" w:hAnsi="Arial Nova Light" w:cs="Times New Roman"/>
        </w:rPr>
        <w:t>y</w:t>
      </w:r>
      <w:r w:rsidRPr="00EE6A04">
        <w:rPr>
          <w:rFonts w:ascii="Arial Nova Light" w:hAnsi="Arial Nova Light" w:cs="Times New Roman"/>
        </w:rPr>
        <w:t xml:space="preserve">our approach and make </w:t>
      </w:r>
      <w:r w:rsidR="007955AC">
        <w:rPr>
          <w:rFonts w:ascii="Arial Nova Light" w:hAnsi="Arial Nova Light" w:cs="Times New Roman"/>
        </w:rPr>
        <w:t>y</w:t>
      </w:r>
      <w:r w:rsidRPr="00EE6A04">
        <w:rPr>
          <w:rFonts w:ascii="Arial Nova Light" w:hAnsi="Arial Nova Light" w:cs="Times New Roman"/>
        </w:rPr>
        <w:t>our future outreach efforts even more effective.</w:t>
      </w:r>
    </w:p>
    <w:p w14:paraId="6287D2CD" w14:textId="77777777" w:rsidR="00C7587C" w:rsidRDefault="00C7587C" w:rsidP="00257A05">
      <w:pPr>
        <w:pStyle w:val="Default"/>
        <w:rPr>
          <w:rFonts w:ascii="Arial Nova Light" w:hAnsi="Arial Nova Light" w:cs="Times New Roman"/>
        </w:rPr>
      </w:pPr>
    </w:p>
    <w:p w14:paraId="56242AD0" w14:textId="4C7FEBD9" w:rsidR="00F54A74" w:rsidRPr="008C38C2" w:rsidRDefault="00EE6A04" w:rsidP="00257A05">
      <w:pPr>
        <w:pStyle w:val="Default"/>
        <w:rPr>
          <w:rFonts w:ascii="Arial Nova Light" w:hAnsi="Arial Nova Light" w:cs="Times New Roman"/>
        </w:rPr>
      </w:pPr>
      <w:r w:rsidRPr="00EE6A04">
        <w:rPr>
          <w:rFonts w:ascii="Arial Nova Light" w:hAnsi="Arial Nova Light" w:cs="Times New Roman"/>
        </w:rPr>
        <w:t xml:space="preserve">In conclusion, summer events provide a valuable opportunity for </w:t>
      </w:r>
      <w:r w:rsidR="007955AC">
        <w:rPr>
          <w:rFonts w:ascii="Arial Nova Light" w:hAnsi="Arial Nova Light" w:cs="Times New Roman"/>
        </w:rPr>
        <w:t>y</w:t>
      </w:r>
      <w:r w:rsidRPr="00EE6A04">
        <w:rPr>
          <w:rFonts w:ascii="Arial Nova Light" w:hAnsi="Arial Nova Light" w:cs="Times New Roman"/>
        </w:rPr>
        <w:t xml:space="preserve">our organization to connect with the community, raise awareness about </w:t>
      </w:r>
      <w:r w:rsidR="007955AC">
        <w:rPr>
          <w:rFonts w:ascii="Arial Nova Light" w:hAnsi="Arial Nova Light" w:cs="Times New Roman"/>
        </w:rPr>
        <w:t>y</w:t>
      </w:r>
      <w:r w:rsidRPr="00EE6A04">
        <w:rPr>
          <w:rFonts w:ascii="Arial Nova Light" w:hAnsi="Arial Nova Light" w:cs="Times New Roman"/>
        </w:rPr>
        <w:t xml:space="preserve">our services, and make a positive impact. By selecting the right events, planning </w:t>
      </w:r>
      <w:r w:rsidR="007955AC">
        <w:rPr>
          <w:rFonts w:ascii="Arial Nova Light" w:hAnsi="Arial Nova Light" w:cs="Times New Roman"/>
        </w:rPr>
        <w:t>y</w:t>
      </w:r>
      <w:r w:rsidRPr="00EE6A04">
        <w:rPr>
          <w:rFonts w:ascii="Arial Nova Light" w:hAnsi="Arial Nova Light" w:cs="Times New Roman"/>
        </w:rPr>
        <w:t xml:space="preserve">our approach carefully, engaging with attendees authentically, and following up effectively, </w:t>
      </w:r>
      <w:r w:rsidR="007955AC">
        <w:rPr>
          <w:rFonts w:ascii="Arial Nova Light" w:hAnsi="Arial Nova Light" w:cs="Times New Roman"/>
        </w:rPr>
        <w:t>you</w:t>
      </w:r>
      <w:r w:rsidRPr="00EE6A04">
        <w:rPr>
          <w:rFonts w:ascii="Arial Nova Light" w:hAnsi="Arial Nova Light" w:cs="Times New Roman"/>
        </w:rPr>
        <w:t xml:space="preserve"> can strengthen </w:t>
      </w:r>
      <w:r w:rsidR="007955AC">
        <w:rPr>
          <w:rFonts w:ascii="Arial Nova Light" w:hAnsi="Arial Nova Light" w:cs="Times New Roman"/>
        </w:rPr>
        <w:t>y</w:t>
      </w:r>
      <w:r w:rsidRPr="00EE6A04">
        <w:rPr>
          <w:rFonts w:ascii="Arial Nova Light" w:hAnsi="Arial Nova Light" w:cs="Times New Roman"/>
        </w:rPr>
        <w:t>our brand and build strong, supportive communities.</w:t>
      </w:r>
    </w:p>
    <w:p w14:paraId="37A669E1" w14:textId="77777777" w:rsidR="00212288" w:rsidRDefault="00212288" w:rsidP="00257A05">
      <w:pPr>
        <w:pStyle w:val="Default"/>
        <w:rPr>
          <w:rFonts w:ascii="Arial Nova Light" w:hAnsi="Arial Nova Light" w:cs="Times New Roman"/>
          <w:b/>
          <w:bCs/>
        </w:rPr>
      </w:pPr>
    </w:p>
    <w:p w14:paraId="1A1DAAEF" w14:textId="788C40FF" w:rsidR="00257A05" w:rsidRPr="00F00883" w:rsidRDefault="00257A05" w:rsidP="00257A05">
      <w:pPr>
        <w:pStyle w:val="Default"/>
        <w:rPr>
          <w:rFonts w:ascii="Arial Nova Light" w:hAnsi="Arial Nova Light" w:cs="Times New Roman"/>
          <w:b/>
          <w:bCs/>
        </w:rPr>
      </w:pPr>
      <w:r w:rsidRPr="00F00883">
        <w:rPr>
          <w:rFonts w:ascii="Arial Nova Light" w:hAnsi="Arial Nova Light" w:cs="Times New Roman"/>
          <w:b/>
          <w:bCs/>
        </w:rPr>
        <w:t xml:space="preserve">Updates on the </w:t>
      </w:r>
      <w:hyperlink r:id="rId10" w:history="1">
        <w:r w:rsidRPr="00F00883">
          <w:rPr>
            <w:rStyle w:val="Hyperlink"/>
            <w:rFonts w:ascii="Arial Nova Light" w:hAnsi="Arial Nova Light" w:cs="Times New Roman"/>
            <w:b/>
            <w:bCs/>
          </w:rPr>
          <w:t>Medicare Outreach and Assistance Resources webpage</w:t>
        </w:r>
      </w:hyperlink>
      <w:r w:rsidRPr="00F00883">
        <w:rPr>
          <w:rFonts w:ascii="Arial Nova Light" w:hAnsi="Arial Nova Light" w:cs="Times New Roman"/>
          <w:b/>
          <w:bCs/>
        </w:rPr>
        <w:t>:</w:t>
      </w:r>
    </w:p>
    <w:p w14:paraId="3B6ACF93" w14:textId="7CAE4144" w:rsidR="005A29BC" w:rsidRDefault="00800F17" w:rsidP="005A29BC">
      <w:pPr>
        <w:pStyle w:val="Default"/>
        <w:numPr>
          <w:ilvl w:val="0"/>
          <w:numId w:val="1"/>
        </w:numPr>
        <w:rPr>
          <w:rFonts w:ascii="Arial Nova Light" w:hAnsi="Arial Nova Light" w:cs="Arial"/>
        </w:rPr>
      </w:pPr>
      <w:hyperlink r:id="rId11" w:history="1">
        <w:r w:rsidR="00EC674F" w:rsidRPr="00771974">
          <w:rPr>
            <w:rStyle w:val="Hyperlink"/>
            <w:rFonts w:ascii="Arial Nova Light" w:hAnsi="Arial Nova Light"/>
          </w:rPr>
          <w:t>Trainings-Medicare Outreach</w:t>
        </w:r>
      </w:hyperlink>
      <w:r w:rsidR="00BA57DF">
        <w:rPr>
          <w:rFonts w:ascii="Arial Nova Light" w:hAnsi="Arial Nova Light"/>
        </w:rPr>
        <w:t xml:space="preserve"> </w:t>
      </w:r>
      <w:r w:rsidR="005A29BC">
        <w:rPr>
          <w:rFonts w:ascii="Arial Nova Light" w:hAnsi="Arial Nova Light" w:cs="Arial"/>
        </w:rPr>
        <w:t xml:space="preserve">&amp; </w:t>
      </w:r>
      <w:hyperlink r:id="rId12" w:history="1">
        <w:r w:rsidR="005A29BC" w:rsidRPr="00771974">
          <w:rPr>
            <w:rStyle w:val="Hyperlink"/>
            <w:rFonts w:ascii="Arial Nova Light" w:hAnsi="Arial Nova Light" w:cs="Arial"/>
          </w:rPr>
          <w:t>SHIP Volunteer Resources</w:t>
        </w:r>
      </w:hyperlink>
      <w:r w:rsidR="0099049C">
        <w:rPr>
          <w:rFonts w:ascii="Arial Nova Light" w:hAnsi="Arial Nova Light" w:cs="Arial"/>
        </w:rPr>
        <w:t xml:space="preserve"> (Training)</w:t>
      </w:r>
    </w:p>
    <w:p w14:paraId="50369C99" w14:textId="6AB80D7C" w:rsidR="005A29BC" w:rsidRDefault="005A29BC" w:rsidP="005A29BC">
      <w:pPr>
        <w:pStyle w:val="Default"/>
        <w:numPr>
          <w:ilvl w:val="1"/>
          <w:numId w:val="1"/>
        </w:numPr>
        <w:rPr>
          <w:rFonts w:ascii="Arial Nova Light" w:hAnsi="Arial Nova Light" w:cs="Arial"/>
        </w:rPr>
      </w:pPr>
      <w:r>
        <w:rPr>
          <w:rFonts w:ascii="Arial Nova Light" w:hAnsi="Arial Nova Light" w:cs="Arial"/>
        </w:rPr>
        <w:t>4/4/2</w:t>
      </w:r>
      <w:r w:rsidR="00A45387">
        <w:rPr>
          <w:rFonts w:ascii="Arial Nova Light" w:hAnsi="Arial Nova Light" w:cs="Arial"/>
        </w:rPr>
        <w:t>02</w:t>
      </w:r>
      <w:r>
        <w:rPr>
          <w:rFonts w:ascii="Arial Nova Light" w:hAnsi="Arial Nova Light" w:cs="Arial"/>
        </w:rPr>
        <w:t xml:space="preserve">4 – SHIP Professional Volunteers and Partnership </w:t>
      </w:r>
      <w:hyperlink r:id="rId13" w:history="1">
        <w:r w:rsidRPr="00C31B7C">
          <w:rPr>
            <w:rStyle w:val="Hyperlink"/>
            <w:rFonts w:ascii="Arial Nova Light" w:hAnsi="Arial Nova Light" w:cs="Arial"/>
          </w:rPr>
          <w:t>PPT</w:t>
        </w:r>
      </w:hyperlink>
      <w:r>
        <w:rPr>
          <w:rFonts w:ascii="Arial Nova Light" w:hAnsi="Arial Nova Light" w:cs="Arial"/>
        </w:rPr>
        <w:t xml:space="preserve"> and </w:t>
      </w:r>
      <w:hyperlink r:id="rId14" w:history="1">
        <w:r w:rsidRPr="00A062DA">
          <w:rPr>
            <w:rStyle w:val="Hyperlink"/>
            <w:rFonts w:ascii="Arial Nova Light" w:hAnsi="Arial Nova Light" w:cs="Arial"/>
          </w:rPr>
          <w:t>Recording</w:t>
        </w:r>
      </w:hyperlink>
      <w:r>
        <w:rPr>
          <w:rFonts w:ascii="Arial Nova Light" w:hAnsi="Arial Nova Light" w:cs="Arial"/>
        </w:rPr>
        <w:t xml:space="preserve"> added. </w:t>
      </w:r>
    </w:p>
    <w:p w14:paraId="61C58A0F" w14:textId="2B641981" w:rsidR="005A29BC" w:rsidRDefault="0099049C" w:rsidP="005A29BC">
      <w:pPr>
        <w:pStyle w:val="Default"/>
        <w:numPr>
          <w:ilvl w:val="0"/>
          <w:numId w:val="1"/>
        </w:numPr>
        <w:rPr>
          <w:rFonts w:ascii="Arial Nova Light" w:hAnsi="Arial Nova Light" w:cs="Arial"/>
        </w:rPr>
      </w:pPr>
      <w:r>
        <w:rPr>
          <w:rFonts w:ascii="Arial Nova Light" w:hAnsi="Arial Nova Light" w:cs="Arial"/>
        </w:rPr>
        <w:t xml:space="preserve">Basic SHIP Counselor Training &amp; </w:t>
      </w:r>
      <w:hyperlink r:id="rId15" w:history="1">
        <w:r w:rsidRPr="00060384">
          <w:rPr>
            <w:rStyle w:val="Hyperlink"/>
            <w:rFonts w:ascii="Arial Nova Light" w:hAnsi="Arial Nova Light" w:cs="Arial"/>
          </w:rPr>
          <w:t>SHIP Volunteers Resources</w:t>
        </w:r>
      </w:hyperlink>
      <w:r>
        <w:rPr>
          <w:rFonts w:ascii="Arial Nova Light" w:hAnsi="Arial Nova Light" w:cs="Arial"/>
        </w:rPr>
        <w:t xml:space="preserve"> (Training)</w:t>
      </w:r>
    </w:p>
    <w:p w14:paraId="1B5DCD1C" w14:textId="4D151710" w:rsidR="0099049C" w:rsidRDefault="00800F17" w:rsidP="0099049C">
      <w:pPr>
        <w:pStyle w:val="Default"/>
        <w:numPr>
          <w:ilvl w:val="1"/>
          <w:numId w:val="1"/>
        </w:numPr>
        <w:rPr>
          <w:rFonts w:ascii="Arial Nova Light" w:hAnsi="Arial Nova Light" w:cs="Arial"/>
        </w:rPr>
      </w:pPr>
      <w:hyperlink r:id="rId16" w:history="1">
        <w:r w:rsidR="00E30BD4" w:rsidRPr="00191C01">
          <w:rPr>
            <w:rStyle w:val="Hyperlink"/>
            <w:rFonts w:ascii="Arial Nova Light" w:hAnsi="Arial Nova Light" w:cs="Arial"/>
          </w:rPr>
          <w:t>April 2024 Basic SHIP Counselor Training Checklist</w:t>
        </w:r>
      </w:hyperlink>
      <w:r w:rsidR="00E30BD4">
        <w:rPr>
          <w:rFonts w:ascii="Arial Nova Light" w:hAnsi="Arial Nova Light" w:cs="Arial"/>
        </w:rPr>
        <w:t xml:space="preserve"> Updated. </w:t>
      </w:r>
    </w:p>
    <w:p w14:paraId="773D7A7F" w14:textId="0565090C" w:rsidR="000809CA" w:rsidRDefault="00A91544" w:rsidP="000809CA">
      <w:pPr>
        <w:pStyle w:val="Default"/>
        <w:numPr>
          <w:ilvl w:val="1"/>
          <w:numId w:val="1"/>
        </w:numPr>
        <w:rPr>
          <w:rFonts w:ascii="Arial Nova Light" w:hAnsi="Arial Nova Light" w:cs="Arial"/>
        </w:rPr>
      </w:pPr>
      <w:r>
        <w:rPr>
          <w:rFonts w:ascii="Arial Nova Light" w:hAnsi="Arial Nova Light" w:cs="Arial"/>
        </w:rPr>
        <w:t xml:space="preserve">April 2024 Basic </w:t>
      </w:r>
      <w:r w:rsidR="000809CA" w:rsidRPr="000809CA">
        <w:rPr>
          <w:rFonts w:ascii="Arial Nova Light" w:hAnsi="Arial Nova Light" w:cs="Arial"/>
        </w:rPr>
        <w:t xml:space="preserve">Training PPTs </w:t>
      </w:r>
      <w:r>
        <w:rPr>
          <w:rFonts w:ascii="Arial Nova Light" w:hAnsi="Arial Nova Light" w:cs="Arial"/>
        </w:rPr>
        <w:t>updated</w:t>
      </w:r>
      <w:r w:rsidR="00191C01">
        <w:rPr>
          <w:rFonts w:ascii="Arial Nova Light" w:hAnsi="Arial Nova Light" w:cs="Arial"/>
        </w:rPr>
        <w:t xml:space="preserve">. </w:t>
      </w:r>
    </w:p>
    <w:p w14:paraId="5A154281" w14:textId="509CEEAE" w:rsidR="007E4753" w:rsidRDefault="007E4753" w:rsidP="007E4753">
      <w:pPr>
        <w:pStyle w:val="Default"/>
        <w:numPr>
          <w:ilvl w:val="0"/>
          <w:numId w:val="1"/>
        </w:numPr>
        <w:rPr>
          <w:rFonts w:ascii="Arial Nova Light" w:hAnsi="Arial Nova Light" w:cs="Arial"/>
        </w:rPr>
      </w:pPr>
      <w:r>
        <w:rPr>
          <w:rFonts w:ascii="Arial Nova Light" w:hAnsi="Arial Nova Light" w:cs="Arial"/>
        </w:rPr>
        <w:t>Hard-to-</w:t>
      </w:r>
      <w:r w:rsidR="00507AD8">
        <w:rPr>
          <w:rFonts w:ascii="Arial Nova Light" w:hAnsi="Arial Nova Light" w:cs="Arial"/>
        </w:rPr>
        <w:t>Reach Communities</w:t>
      </w:r>
    </w:p>
    <w:p w14:paraId="7BB4B435" w14:textId="1A38C0CE" w:rsidR="00507AD8" w:rsidRDefault="00800F17" w:rsidP="00507AD8">
      <w:pPr>
        <w:pStyle w:val="Default"/>
        <w:numPr>
          <w:ilvl w:val="1"/>
          <w:numId w:val="1"/>
        </w:numPr>
        <w:rPr>
          <w:rFonts w:ascii="Arial Nova Light" w:hAnsi="Arial Nova Light" w:cs="Arial"/>
        </w:rPr>
      </w:pPr>
      <w:hyperlink r:id="rId17" w:history="1">
        <w:r w:rsidR="00507AD8" w:rsidRPr="00C847E4">
          <w:rPr>
            <w:rStyle w:val="Hyperlink"/>
            <w:rFonts w:ascii="Arial Nova Light" w:hAnsi="Arial Nova Light" w:cs="Arial"/>
          </w:rPr>
          <w:t>2024 Native American MSP/LIS Fact Sheet</w:t>
        </w:r>
      </w:hyperlink>
      <w:r w:rsidR="00507AD8">
        <w:rPr>
          <w:rFonts w:ascii="Arial Nova Light" w:hAnsi="Arial Nova Light" w:cs="Arial"/>
        </w:rPr>
        <w:t xml:space="preserve"> Updated. </w:t>
      </w:r>
    </w:p>
    <w:p w14:paraId="3FDCE0FF" w14:textId="65266024" w:rsidR="009F1268" w:rsidRDefault="009F1268" w:rsidP="009F1268">
      <w:pPr>
        <w:pStyle w:val="Default"/>
        <w:numPr>
          <w:ilvl w:val="0"/>
          <w:numId w:val="1"/>
        </w:numPr>
        <w:rPr>
          <w:rFonts w:ascii="Arial Nova Light" w:hAnsi="Arial Nova Light" w:cs="Arial"/>
        </w:rPr>
      </w:pPr>
      <w:r>
        <w:rPr>
          <w:rFonts w:ascii="Arial Nova Light" w:hAnsi="Arial Nova Light" w:cs="Arial"/>
        </w:rPr>
        <w:t>Outreach Tools for Professionals</w:t>
      </w:r>
    </w:p>
    <w:p w14:paraId="0BA32E62" w14:textId="307B4B25" w:rsidR="009F1268" w:rsidRPr="000809CA" w:rsidRDefault="00800F17" w:rsidP="009F1268">
      <w:pPr>
        <w:pStyle w:val="Default"/>
        <w:numPr>
          <w:ilvl w:val="1"/>
          <w:numId w:val="1"/>
        </w:numPr>
        <w:rPr>
          <w:rFonts w:ascii="Arial Nova Light" w:hAnsi="Arial Nova Light" w:cs="Arial"/>
        </w:rPr>
      </w:pPr>
      <w:hyperlink r:id="rId18" w:history="1">
        <w:r w:rsidR="007413A1" w:rsidRPr="007413A1">
          <w:rPr>
            <w:rStyle w:val="Hyperlink"/>
            <w:rFonts w:ascii="Arial Nova Light" w:hAnsi="Arial Nova Light" w:cs="Arial"/>
          </w:rPr>
          <w:t>2024 Eligibility Quick Check</w:t>
        </w:r>
      </w:hyperlink>
    </w:p>
    <w:p w14:paraId="52AFDD2F" w14:textId="38EFC47E" w:rsidR="000809CA" w:rsidRDefault="004F213F" w:rsidP="004F213F">
      <w:pPr>
        <w:pStyle w:val="Default"/>
        <w:numPr>
          <w:ilvl w:val="0"/>
          <w:numId w:val="1"/>
        </w:numPr>
        <w:rPr>
          <w:rFonts w:ascii="Arial Nova Light" w:hAnsi="Arial Nova Light" w:cs="Arial"/>
        </w:rPr>
      </w:pPr>
      <w:r>
        <w:rPr>
          <w:rFonts w:ascii="Arial Nova Light" w:hAnsi="Arial Nova Light" w:cs="Arial"/>
        </w:rPr>
        <w:t>Tools for Professionals</w:t>
      </w:r>
    </w:p>
    <w:p w14:paraId="1C0C721F" w14:textId="2286DF02" w:rsidR="004F213F" w:rsidRDefault="00800F17" w:rsidP="004F213F">
      <w:pPr>
        <w:pStyle w:val="Default"/>
        <w:numPr>
          <w:ilvl w:val="1"/>
          <w:numId w:val="1"/>
        </w:numPr>
        <w:rPr>
          <w:rFonts w:ascii="Arial Nova Light" w:hAnsi="Arial Nova Light" w:cs="Arial"/>
        </w:rPr>
      </w:pPr>
      <w:hyperlink r:id="rId19" w:history="1">
        <w:r w:rsidR="004F213F" w:rsidRPr="00703B9D">
          <w:rPr>
            <w:rStyle w:val="Hyperlink"/>
            <w:rFonts w:ascii="Arial Nova Light" w:hAnsi="Arial Nova Light" w:cs="Arial"/>
          </w:rPr>
          <w:t>2024</w:t>
        </w:r>
        <w:r w:rsidR="0055007F" w:rsidRPr="00703B9D">
          <w:rPr>
            <w:rStyle w:val="Hyperlink"/>
            <w:rFonts w:ascii="Arial Nova Light" w:hAnsi="Arial Nova Light" w:cs="Arial"/>
          </w:rPr>
          <w:t xml:space="preserve"> One Page Medicare Costs</w:t>
        </w:r>
      </w:hyperlink>
      <w:r w:rsidR="00703B9D">
        <w:rPr>
          <w:rFonts w:ascii="Arial Nova Light" w:hAnsi="Arial Nova Light" w:cs="Arial"/>
        </w:rPr>
        <w:t xml:space="preserve"> updated. </w:t>
      </w:r>
    </w:p>
    <w:p w14:paraId="24C79DCA" w14:textId="456772EF" w:rsidR="00564959" w:rsidRDefault="00800F17" w:rsidP="004F213F">
      <w:pPr>
        <w:pStyle w:val="Default"/>
        <w:numPr>
          <w:ilvl w:val="1"/>
          <w:numId w:val="1"/>
        </w:numPr>
        <w:rPr>
          <w:rFonts w:ascii="Arial Nova Light" w:hAnsi="Arial Nova Light" w:cs="Arial"/>
        </w:rPr>
      </w:pPr>
      <w:hyperlink r:id="rId20" w:history="1">
        <w:r w:rsidR="003D6273" w:rsidRPr="003D6273">
          <w:rPr>
            <w:rStyle w:val="Hyperlink"/>
            <w:rFonts w:ascii="Arial Nova Light" w:hAnsi="Arial Nova Light" w:cs="Arial"/>
          </w:rPr>
          <w:t>2023-2024 CMS Guide to Consumer Mailings</w:t>
        </w:r>
      </w:hyperlink>
      <w:r w:rsidR="003D6273">
        <w:rPr>
          <w:rFonts w:ascii="Arial Nova Light" w:hAnsi="Arial Nova Light" w:cs="Arial"/>
        </w:rPr>
        <w:t xml:space="preserve"> added. </w:t>
      </w:r>
    </w:p>
    <w:p w14:paraId="1FC61731" w14:textId="30312AA7" w:rsidR="003D6273" w:rsidRDefault="00800F17" w:rsidP="004F213F">
      <w:pPr>
        <w:pStyle w:val="Default"/>
        <w:numPr>
          <w:ilvl w:val="1"/>
          <w:numId w:val="1"/>
        </w:numPr>
        <w:rPr>
          <w:rFonts w:ascii="Arial Nova Light" w:hAnsi="Arial Nova Light" w:cs="Arial"/>
        </w:rPr>
      </w:pPr>
      <w:hyperlink r:id="rId21" w:history="1">
        <w:r w:rsidR="00A96C96" w:rsidRPr="0018340F">
          <w:rPr>
            <w:rStyle w:val="Hyperlink"/>
            <w:rFonts w:ascii="Arial Nova Light" w:hAnsi="Arial Nova Light" w:cs="Arial"/>
          </w:rPr>
          <w:t>CMS Memo to Part D Plans</w:t>
        </w:r>
        <w:r w:rsidR="0018340F" w:rsidRPr="0018340F">
          <w:rPr>
            <w:rStyle w:val="Hyperlink"/>
            <w:rFonts w:ascii="Arial Nova Light" w:hAnsi="Arial Nova Light" w:cs="Arial"/>
          </w:rPr>
          <w:t xml:space="preserve"> – LIS Cleanup – April 2024</w:t>
        </w:r>
      </w:hyperlink>
      <w:r w:rsidR="0018340F">
        <w:rPr>
          <w:rFonts w:ascii="Arial Nova Light" w:hAnsi="Arial Nova Light" w:cs="Arial"/>
        </w:rPr>
        <w:t xml:space="preserve"> added. </w:t>
      </w:r>
    </w:p>
    <w:p w14:paraId="54C5A9F5" w14:textId="367D5D6D" w:rsidR="00E326CB" w:rsidRDefault="00E326CB" w:rsidP="00E326CB">
      <w:pPr>
        <w:pStyle w:val="Default"/>
        <w:numPr>
          <w:ilvl w:val="0"/>
          <w:numId w:val="1"/>
        </w:numPr>
        <w:rPr>
          <w:rFonts w:ascii="Arial Nova Light" w:hAnsi="Arial Nova Light" w:cs="Arial"/>
        </w:rPr>
      </w:pPr>
      <w:r>
        <w:rPr>
          <w:rFonts w:ascii="Arial Nova Light" w:hAnsi="Arial Nova Light" w:cs="Arial"/>
        </w:rPr>
        <w:t>Plan Finder Tools</w:t>
      </w:r>
    </w:p>
    <w:p w14:paraId="005EAE2B" w14:textId="25299D8F" w:rsidR="00E326CB" w:rsidRDefault="00800F17" w:rsidP="00E326CB">
      <w:pPr>
        <w:pStyle w:val="Default"/>
        <w:numPr>
          <w:ilvl w:val="1"/>
          <w:numId w:val="1"/>
        </w:numPr>
        <w:rPr>
          <w:rFonts w:ascii="Arial Nova Light" w:hAnsi="Arial Nova Light" w:cs="Arial"/>
        </w:rPr>
      </w:pPr>
      <w:hyperlink r:id="rId22" w:history="1">
        <w:r w:rsidR="00DF6E00" w:rsidRPr="00DF6E00">
          <w:rPr>
            <w:rStyle w:val="Hyperlink"/>
            <w:rFonts w:ascii="Arial Nova Light" w:hAnsi="Arial Nova Light" w:cs="Arial"/>
          </w:rPr>
          <w:t>2024 Guide to the Medicare Plan Finder</w:t>
        </w:r>
      </w:hyperlink>
      <w:r w:rsidR="00DF6E00">
        <w:rPr>
          <w:rFonts w:ascii="Arial Nova Light" w:hAnsi="Arial Nova Light" w:cs="Arial"/>
        </w:rPr>
        <w:t xml:space="preserve"> updated. </w:t>
      </w:r>
    </w:p>
    <w:p w14:paraId="07C1DFB9" w14:textId="4D7BB9C0" w:rsidR="00851688" w:rsidRDefault="00800F17" w:rsidP="00E326CB">
      <w:pPr>
        <w:pStyle w:val="Default"/>
        <w:numPr>
          <w:ilvl w:val="1"/>
          <w:numId w:val="1"/>
        </w:numPr>
        <w:rPr>
          <w:rFonts w:ascii="Arial Nova Light" w:hAnsi="Arial Nova Light" w:cs="Arial"/>
        </w:rPr>
      </w:pPr>
      <w:hyperlink r:id="rId23" w:history="1">
        <w:r w:rsidR="00851688" w:rsidRPr="00B1080E">
          <w:rPr>
            <w:rStyle w:val="Hyperlink"/>
            <w:rFonts w:ascii="Arial Nova Light" w:hAnsi="Arial Nova Light" w:cs="Arial"/>
          </w:rPr>
          <w:t>CMS: How to Use Medicare Plan Finder Video – Oct 2023</w:t>
        </w:r>
      </w:hyperlink>
      <w:r w:rsidR="00851688">
        <w:rPr>
          <w:rFonts w:ascii="Arial Nova Light" w:hAnsi="Arial Nova Light" w:cs="Arial"/>
        </w:rPr>
        <w:t xml:space="preserve"> added. </w:t>
      </w:r>
    </w:p>
    <w:p w14:paraId="4E1ADF7E" w14:textId="11744710" w:rsidR="00E30BD4" w:rsidRDefault="00800F17" w:rsidP="00E30BD4">
      <w:pPr>
        <w:pStyle w:val="Default"/>
        <w:numPr>
          <w:ilvl w:val="0"/>
          <w:numId w:val="1"/>
        </w:numPr>
        <w:rPr>
          <w:rFonts w:ascii="Arial Nova Light" w:hAnsi="Arial Nova Light" w:cs="Arial"/>
        </w:rPr>
      </w:pPr>
      <w:hyperlink r:id="rId24" w:history="1">
        <w:r w:rsidR="008C3287" w:rsidRPr="00E73280">
          <w:rPr>
            <w:rStyle w:val="Hyperlink"/>
            <w:rFonts w:ascii="Arial Nova Light" w:hAnsi="Arial Nova Light" w:cs="Arial"/>
          </w:rPr>
          <w:t>Educational V</w:t>
        </w:r>
        <w:r w:rsidR="009450A5" w:rsidRPr="00E73280">
          <w:rPr>
            <w:rStyle w:val="Hyperlink"/>
            <w:rFonts w:ascii="Arial Nova Light" w:hAnsi="Arial Nova Light" w:cs="Arial"/>
          </w:rPr>
          <w:t>ideos for Medicare Outreach</w:t>
        </w:r>
      </w:hyperlink>
    </w:p>
    <w:p w14:paraId="01540EC3" w14:textId="6CA710F6" w:rsidR="009450A5" w:rsidRDefault="00800F17" w:rsidP="009450A5">
      <w:pPr>
        <w:pStyle w:val="Default"/>
        <w:numPr>
          <w:ilvl w:val="1"/>
          <w:numId w:val="1"/>
        </w:numPr>
        <w:rPr>
          <w:rFonts w:ascii="Arial Nova Light" w:hAnsi="Arial Nova Light" w:cs="Arial"/>
        </w:rPr>
      </w:pPr>
      <w:hyperlink r:id="rId25" w:history="1">
        <w:r w:rsidR="009450A5" w:rsidRPr="008323F3">
          <w:rPr>
            <w:rStyle w:val="Hyperlink"/>
            <w:rFonts w:ascii="Arial Nova Light" w:hAnsi="Arial Nova Light" w:cs="Arial"/>
          </w:rPr>
          <w:t>Welcome to Medicare PowerPoint 2024</w:t>
        </w:r>
      </w:hyperlink>
      <w:r w:rsidR="009450A5">
        <w:rPr>
          <w:rFonts w:ascii="Arial Nova Light" w:hAnsi="Arial Nova Light" w:cs="Arial"/>
        </w:rPr>
        <w:t xml:space="preserve"> updated. </w:t>
      </w:r>
    </w:p>
    <w:p w14:paraId="27F20D92" w14:textId="7FFA5A88" w:rsidR="006A1E62" w:rsidRDefault="00800F17" w:rsidP="009450A5">
      <w:pPr>
        <w:pStyle w:val="Default"/>
        <w:numPr>
          <w:ilvl w:val="1"/>
          <w:numId w:val="1"/>
        </w:numPr>
        <w:rPr>
          <w:rFonts w:ascii="Arial Nova Light" w:hAnsi="Arial Nova Light" w:cs="Arial"/>
        </w:rPr>
      </w:pPr>
      <w:hyperlink r:id="rId26" w:history="1">
        <w:r w:rsidR="006A1E62" w:rsidRPr="0053763A">
          <w:rPr>
            <w:rStyle w:val="Hyperlink"/>
            <w:rFonts w:ascii="Arial Nova Light" w:hAnsi="Arial Nova Light" w:cs="Arial"/>
          </w:rPr>
          <w:t>Welcome to Medicare PowerPoint 2024 – Customizable</w:t>
        </w:r>
      </w:hyperlink>
      <w:r w:rsidR="006A1E62">
        <w:rPr>
          <w:rFonts w:ascii="Arial Nova Light" w:hAnsi="Arial Nova Light" w:cs="Arial"/>
        </w:rPr>
        <w:t xml:space="preserve"> updated. </w:t>
      </w:r>
    </w:p>
    <w:p w14:paraId="44005DA1" w14:textId="1B429D4C" w:rsidR="0014744C" w:rsidRDefault="00800F17" w:rsidP="0014744C">
      <w:pPr>
        <w:pStyle w:val="Default"/>
        <w:numPr>
          <w:ilvl w:val="0"/>
          <w:numId w:val="1"/>
        </w:numPr>
        <w:rPr>
          <w:rFonts w:ascii="Arial Nova Light" w:hAnsi="Arial Nova Light" w:cs="Arial"/>
        </w:rPr>
      </w:pPr>
      <w:hyperlink r:id="rId27" w:history="1">
        <w:r w:rsidR="0014744C" w:rsidRPr="00925145">
          <w:rPr>
            <w:rStyle w:val="Hyperlink"/>
            <w:rFonts w:ascii="Arial Nova Light" w:hAnsi="Arial Nova Light" w:cs="Arial"/>
          </w:rPr>
          <w:t>Brochures and Posters</w:t>
        </w:r>
        <w:r w:rsidR="00925145" w:rsidRPr="00925145">
          <w:rPr>
            <w:rStyle w:val="Hyperlink"/>
            <w:rFonts w:ascii="Arial Nova Light" w:hAnsi="Arial Nova Light" w:cs="Arial"/>
          </w:rPr>
          <w:t xml:space="preserve"> for Outreach</w:t>
        </w:r>
      </w:hyperlink>
    </w:p>
    <w:p w14:paraId="52F0B027" w14:textId="24B06C6F" w:rsidR="00C1746A" w:rsidRDefault="00C1746A" w:rsidP="00C1746A">
      <w:pPr>
        <w:pStyle w:val="Default"/>
        <w:numPr>
          <w:ilvl w:val="1"/>
          <w:numId w:val="1"/>
        </w:numPr>
        <w:rPr>
          <w:rFonts w:ascii="Arial Nova Light" w:hAnsi="Arial Nova Light" w:cs="Arial"/>
        </w:rPr>
      </w:pPr>
      <w:r>
        <w:rPr>
          <w:rFonts w:ascii="Arial Nova Light" w:hAnsi="Arial Nova Light" w:cs="Arial"/>
        </w:rPr>
        <w:t>MSP/LIS/SeniorCare Brochures and Inserts</w:t>
      </w:r>
    </w:p>
    <w:p w14:paraId="2E9A6A9F" w14:textId="3ABFEC1C" w:rsidR="000924C4" w:rsidRDefault="00800F17" w:rsidP="000924C4">
      <w:pPr>
        <w:pStyle w:val="Default"/>
        <w:numPr>
          <w:ilvl w:val="2"/>
          <w:numId w:val="1"/>
        </w:numPr>
        <w:rPr>
          <w:rFonts w:ascii="Arial Nova Light" w:hAnsi="Arial Nova Light" w:cs="Arial"/>
        </w:rPr>
      </w:pPr>
      <w:hyperlink r:id="rId28" w:history="1">
        <w:r w:rsidR="000924C4" w:rsidRPr="00B53D9F">
          <w:rPr>
            <w:rStyle w:val="Hyperlink"/>
            <w:rFonts w:ascii="Arial Nova Light" w:hAnsi="Arial Nova Light" w:cs="Arial"/>
          </w:rPr>
          <w:t>2024 MSP Brochure</w:t>
        </w:r>
      </w:hyperlink>
      <w:r w:rsidR="00DA7C8A">
        <w:rPr>
          <w:rFonts w:ascii="Arial Nova Light" w:hAnsi="Arial Nova Light" w:cs="Arial"/>
        </w:rPr>
        <w:t xml:space="preserve"> updated. </w:t>
      </w:r>
    </w:p>
    <w:p w14:paraId="27D3BF05" w14:textId="2E66D3B2" w:rsidR="00D664CB" w:rsidRDefault="00800F17" w:rsidP="000924C4">
      <w:pPr>
        <w:pStyle w:val="Default"/>
        <w:numPr>
          <w:ilvl w:val="2"/>
          <w:numId w:val="1"/>
        </w:numPr>
        <w:rPr>
          <w:rFonts w:ascii="Arial Nova Light" w:hAnsi="Arial Nova Light" w:cs="Arial"/>
        </w:rPr>
      </w:pPr>
      <w:hyperlink r:id="rId29" w:history="1">
        <w:r w:rsidR="00D664CB" w:rsidRPr="00402B69">
          <w:rPr>
            <w:rStyle w:val="Hyperlink"/>
            <w:rFonts w:ascii="Arial Nova Light" w:hAnsi="Arial Nova Light" w:cs="Arial"/>
          </w:rPr>
          <w:t>2024</w:t>
        </w:r>
        <w:r w:rsidR="00D36523" w:rsidRPr="00402B69">
          <w:rPr>
            <w:rStyle w:val="Hyperlink"/>
            <w:rFonts w:ascii="Arial Nova Light" w:hAnsi="Arial Nova Light" w:cs="Arial"/>
          </w:rPr>
          <w:t xml:space="preserve"> MSP/LIS/SeniorCare Data Sheet</w:t>
        </w:r>
      </w:hyperlink>
      <w:r w:rsidR="00D36523">
        <w:rPr>
          <w:rFonts w:ascii="Arial Nova Light" w:hAnsi="Arial Nova Light" w:cs="Arial"/>
        </w:rPr>
        <w:t xml:space="preserve"> updated. </w:t>
      </w:r>
    </w:p>
    <w:p w14:paraId="25FFF3EF" w14:textId="316157B6" w:rsidR="0014744C" w:rsidRDefault="00800F17" w:rsidP="00C1746A">
      <w:pPr>
        <w:pStyle w:val="Default"/>
        <w:numPr>
          <w:ilvl w:val="2"/>
          <w:numId w:val="1"/>
        </w:numPr>
        <w:rPr>
          <w:rFonts w:ascii="Arial Nova Light" w:hAnsi="Arial Nova Light" w:cs="Arial"/>
        </w:rPr>
      </w:pPr>
      <w:hyperlink r:id="rId30" w:history="1">
        <w:r w:rsidR="004119BB" w:rsidRPr="00402B69">
          <w:rPr>
            <w:rStyle w:val="Hyperlink"/>
            <w:rFonts w:ascii="Arial Nova Light" w:hAnsi="Arial Nova Light" w:cs="Arial"/>
          </w:rPr>
          <w:t>2024 Brochure Insert</w:t>
        </w:r>
        <w:r w:rsidR="00313A66" w:rsidRPr="00402B69">
          <w:rPr>
            <w:rStyle w:val="Hyperlink"/>
            <w:rFonts w:ascii="Arial Nova Light" w:hAnsi="Arial Nova Light" w:cs="Arial"/>
          </w:rPr>
          <w:t xml:space="preserve"> - </w:t>
        </w:r>
        <w:r w:rsidR="004119BB" w:rsidRPr="00402B69">
          <w:rPr>
            <w:rStyle w:val="Hyperlink"/>
            <w:rFonts w:ascii="Arial Nova Light" w:hAnsi="Arial Nova Light" w:cs="Arial"/>
          </w:rPr>
          <w:t>Eligibility Guidelines</w:t>
        </w:r>
        <w:r w:rsidR="00DA7C8A" w:rsidRPr="00402B69">
          <w:rPr>
            <w:rStyle w:val="Hyperlink"/>
            <w:rFonts w:ascii="Arial Nova Light" w:hAnsi="Arial Nova Light" w:cs="Arial"/>
          </w:rPr>
          <w:t xml:space="preserve"> - </w:t>
        </w:r>
        <w:r w:rsidR="004119BB" w:rsidRPr="00402B69">
          <w:rPr>
            <w:rStyle w:val="Hyperlink"/>
            <w:rFonts w:ascii="Arial Nova Light" w:hAnsi="Arial Nova Light" w:cs="Arial"/>
          </w:rPr>
          <w:t>English</w:t>
        </w:r>
      </w:hyperlink>
      <w:r w:rsidR="00C1746A">
        <w:rPr>
          <w:rFonts w:ascii="Arial Nova Light" w:hAnsi="Arial Nova Light" w:cs="Arial"/>
        </w:rPr>
        <w:t xml:space="preserve"> updated.</w:t>
      </w:r>
    </w:p>
    <w:p w14:paraId="272D4A9E" w14:textId="23B11B55" w:rsidR="004119BB" w:rsidRDefault="00800F17" w:rsidP="00C1746A">
      <w:pPr>
        <w:pStyle w:val="Default"/>
        <w:numPr>
          <w:ilvl w:val="2"/>
          <w:numId w:val="1"/>
        </w:numPr>
        <w:rPr>
          <w:rFonts w:ascii="Arial Nova Light" w:hAnsi="Arial Nova Light" w:cs="Arial"/>
        </w:rPr>
      </w:pPr>
      <w:hyperlink r:id="rId31" w:history="1">
        <w:r w:rsidR="004119BB" w:rsidRPr="00C23494">
          <w:rPr>
            <w:rStyle w:val="Hyperlink"/>
            <w:rFonts w:ascii="Arial Nova Light" w:hAnsi="Arial Nova Light" w:cs="Arial"/>
          </w:rPr>
          <w:t>2024 Brochure Insert - Eligibility Guidelines</w:t>
        </w:r>
        <w:r w:rsidR="00DA7C8A" w:rsidRPr="00C23494">
          <w:rPr>
            <w:rStyle w:val="Hyperlink"/>
            <w:rFonts w:ascii="Arial Nova Light" w:hAnsi="Arial Nova Light" w:cs="Arial"/>
          </w:rPr>
          <w:t xml:space="preserve"> - </w:t>
        </w:r>
        <w:r w:rsidR="004119BB" w:rsidRPr="00C23494">
          <w:rPr>
            <w:rStyle w:val="Hyperlink"/>
            <w:rFonts w:ascii="Arial Nova Light" w:hAnsi="Arial Nova Light" w:cs="Arial"/>
          </w:rPr>
          <w:t>Spanish</w:t>
        </w:r>
      </w:hyperlink>
      <w:r w:rsidR="00C1746A">
        <w:rPr>
          <w:rFonts w:ascii="Arial Nova Light" w:hAnsi="Arial Nova Light" w:cs="Arial"/>
        </w:rPr>
        <w:t xml:space="preserve"> updated. </w:t>
      </w:r>
    </w:p>
    <w:p w14:paraId="3129F6DE" w14:textId="02166D3A" w:rsidR="00DA7C8A" w:rsidRDefault="00800F17" w:rsidP="00C1746A">
      <w:pPr>
        <w:pStyle w:val="Default"/>
        <w:numPr>
          <w:ilvl w:val="2"/>
          <w:numId w:val="1"/>
        </w:numPr>
        <w:rPr>
          <w:rFonts w:ascii="Arial Nova Light" w:hAnsi="Arial Nova Light" w:cs="Arial"/>
        </w:rPr>
      </w:pPr>
      <w:hyperlink r:id="rId32" w:history="1">
        <w:r w:rsidR="00DA7C8A" w:rsidRPr="00C23494">
          <w:rPr>
            <w:rStyle w:val="Hyperlink"/>
            <w:rFonts w:ascii="Arial Nova Light" w:hAnsi="Arial Nova Light" w:cs="Arial"/>
          </w:rPr>
          <w:t>2024 Brochure Insert - Eligibility Guidelines - Tribes</w:t>
        </w:r>
      </w:hyperlink>
      <w:r w:rsidR="00DA7C8A">
        <w:rPr>
          <w:rFonts w:ascii="Arial Nova Light" w:hAnsi="Arial Nova Light" w:cs="Arial"/>
        </w:rPr>
        <w:t xml:space="preserve"> updated. </w:t>
      </w:r>
    </w:p>
    <w:p w14:paraId="2C578054" w14:textId="13C60F4E" w:rsidR="00013CD5" w:rsidRPr="005A29BC" w:rsidRDefault="00800F17" w:rsidP="00C1746A">
      <w:pPr>
        <w:pStyle w:val="Default"/>
        <w:numPr>
          <w:ilvl w:val="2"/>
          <w:numId w:val="1"/>
        </w:numPr>
        <w:rPr>
          <w:rFonts w:ascii="Arial Nova Light" w:hAnsi="Arial Nova Light" w:cs="Arial"/>
        </w:rPr>
      </w:pPr>
      <w:hyperlink r:id="rId33" w:history="1">
        <w:r w:rsidR="00013CD5" w:rsidRPr="002E77B8">
          <w:rPr>
            <w:rStyle w:val="Hyperlink"/>
            <w:rFonts w:ascii="Arial Nova Light" w:hAnsi="Arial Nova Light" w:cs="Arial"/>
          </w:rPr>
          <w:t>DHS M</w:t>
        </w:r>
        <w:r w:rsidR="00307272" w:rsidRPr="002E77B8">
          <w:rPr>
            <w:rStyle w:val="Hyperlink"/>
            <w:rFonts w:ascii="Arial Nova Light" w:hAnsi="Arial Nova Light" w:cs="Arial"/>
          </w:rPr>
          <w:t>edicare Savings Program Handout (8 languages)</w:t>
        </w:r>
      </w:hyperlink>
      <w:r w:rsidR="00307272">
        <w:rPr>
          <w:rFonts w:ascii="Arial Nova Light" w:hAnsi="Arial Nova Light" w:cs="Arial"/>
        </w:rPr>
        <w:t xml:space="preserve"> </w:t>
      </w:r>
      <w:r w:rsidR="0025737D">
        <w:rPr>
          <w:rFonts w:ascii="Arial Nova Light" w:hAnsi="Arial Nova Light" w:cs="Arial"/>
        </w:rPr>
        <w:t xml:space="preserve">updated. </w:t>
      </w:r>
    </w:p>
    <w:p w14:paraId="7D99D4C1" w14:textId="77777777" w:rsidR="008F20FE" w:rsidRDefault="008F20FE" w:rsidP="00BC1413">
      <w:pPr>
        <w:spacing w:before="120" w:after="120"/>
        <w:rPr>
          <w:rFonts w:ascii="Arial Nova Light" w:hAnsi="Arial Nova Light" w:cs="Arial"/>
          <w:sz w:val="24"/>
          <w:szCs w:val="24"/>
        </w:rPr>
      </w:pPr>
    </w:p>
    <w:p w14:paraId="1FE475A6" w14:textId="48A85A37" w:rsidR="0055402D" w:rsidRDefault="0055402D" w:rsidP="00BC1413">
      <w:pPr>
        <w:spacing w:before="120" w:after="120"/>
        <w:rPr>
          <w:rStyle w:val="Hyperlink"/>
          <w:rFonts w:ascii="Arial Nova Light" w:hAnsi="Arial Nova Light" w:cs="Arial"/>
          <w:sz w:val="24"/>
          <w:szCs w:val="24"/>
        </w:rPr>
      </w:pPr>
      <w:r w:rsidRPr="00F00883">
        <w:rPr>
          <w:rFonts w:ascii="Arial Nova Light" w:hAnsi="Arial Nova Light" w:cs="Arial"/>
          <w:sz w:val="24"/>
          <w:szCs w:val="24"/>
        </w:rPr>
        <w:t xml:space="preserve">By the </w:t>
      </w:r>
      <w:hyperlink r:id="rId34" w:history="1">
        <w:r w:rsidRPr="00F00883">
          <w:rPr>
            <w:rStyle w:val="Hyperlink"/>
            <w:rFonts w:ascii="Arial Nova Light" w:hAnsi="Arial Nova Light" w:cs="Arial"/>
            <w:sz w:val="24"/>
            <w:szCs w:val="24"/>
          </w:rPr>
          <w:t>GWAAR Medicare Outreach Coordinator</w:t>
        </w:r>
      </w:hyperlink>
    </w:p>
    <w:p w14:paraId="6C04DBBF" w14:textId="77777777" w:rsidR="00BB04F5" w:rsidRDefault="00BB04F5" w:rsidP="00195578">
      <w:pPr>
        <w:spacing w:before="120" w:after="120" w:line="240" w:lineRule="auto"/>
        <w:jc w:val="center"/>
        <w:rPr>
          <w:rFonts w:ascii="Arial" w:hAnsi="Arial" w:cs="Arial"/>
          <w:b/>
          <w:bCs/>
          <w:sz w:val="28"/>
          <w:szCs w:val="28"/>
          <w:u w:val="single"/>
        </w:rPr>
      </w:pPr>
    </w:p>
    <w:p w14:paraId="7160E857" w14:textId="77777777" w:rsidR="00BB04F5" w:rsidRDefault="00BB04F5" w:rsidP="00195578">
      <w:pPr>
        <w:spacing w:before="120" w:after="120" w:line="240" w:lineRule="auto"/>
        <w:jc w:val="center"/>
        <w:rPr>
          <w:rFonts w:ascii="Arial" w:hAnsi="Arial" w:cs="Arial"/>
          <w:b/>
          <w:bCs/>
          <w:sz w:val="28"/>
          <w:szCs w:val="28"/>
          <w:u w:val="single"/>
        </w:rPr>
      </w:pPr>
    </w:p>
    <w:p w14:paraId="791326D8" w14:textId="77777777" w:rsidR="00BB04F5" w:rsidRDefault="00BB04F5" w:rsidP="00195578">
      <w:pPr>
        <w:spacing w:before="120" w:after="120" w:line="240" w:lineRule="auto"/>
        <w:jc w:val="center"/>
        <w:rPr>
          <w:rFonts w:ascii="Arial" w:hAnsi="Arial" w:cs="Arial"/>
          <w:b/>
          <w:bCs/>
          <w:sz w:val="28"/>
          <w:szCs w:val="28"/>
          <w:u w:val="single"/>
        </w:rPr>
      </w:pPr>
    </w:p>
    <w:p w14:paraId="40905821" w14:textId="77777777" w:rsidR="00BB04F5" w:rsidRDefault="00BB04F5" w:rsidP="00195578">
      <w:pPr>
        <w:spacing w:before="120" w:after="120" w:line="240" w:lineRule="auto"/>
        <w:jc w:val="center"/>
        <w:rPr>
          <w:rFonts w:ascii="Arial" w:hAnsi="Arial" w:cs="Arial"/>
          <w:b/>
          <w:bCs/>
          <w:sz w:val="28"/>
          <w:szCs w:val="28"/>
          <w:u w:val="single"/>
        </w:rPr>
      </w:pPr>
    </w:p>
    <w:p w14:paraId="47C1FFCE" w14:textId="77777777" w:rsidR="008F20FE" w:rsidRDefault="008F20FE" w:rsidP="00195578">
      <w:pPr>
        <w:spacing w:before="120" w:after="120" w:line="240" w:lineRule="auto"/>
        <w:jc w:val="center"/>
        <w:rPr>
          <w:rFonts w:ascii="Arial" w:hAnsi="Arial" w:cs="Arial"/>
          <w:b/>
          <w:bCs/>
          <w:sz w:val="28"/>
          <w:szCs w:val="28"/>
          <w:u w:val="single"/>
        </w:rPr>
      </w:pPr>
    </w:p>
    <w:p w14:paraId="2CD101CF" w14:textId="5E002CC2" w:rsidR="00195578" w:rsidRPr="004C58F7" w:rsidRDefault="00195578" w:rsidP="00800F17">
      <w:pPr>
        <w:spacing w:before="120" w:after="120" w:line="240" w:lineRule="auto"/>
        <w:jc w:val="center"/>
        <w:rPr>
          <w:rFonts w:ascii="Arial" w:hAnsi="Arial" w:cs="Arial"/>
          <w:b/>
          <w:bCs/>
          <w:sz w:val="24"/>
          <w:szCs w:val="24"/>
        </w:rPr>
      </w:pPr>
      <w:r>
        <w:rPr>
          <w:rFonts w:ascii="Arial" w:hAnsi="Arial" w:cs="Arial"/>
          <w:b/>
          <w:bCs/>
          <w:sz w:val="28"/>
          <w:szCs w:val="28"/>
          <w:u w:val="single"/>
        </w:rPr>
        <w:t>U</w:t>
      </w:r>
      <w:r w:rsidRPr="00960FFF">
        <w:rPr>
          <w:rFonts w:ascii="Arial" w:hAnsi="Arial" w:cs="Arial"/>
          <w:b/>
          <w:bCs/>
          <w:sz w:val="28"/>
          <w:szCs w:val="28"/>
          <w:u w:val="single"/>
        </w:rPr>
        <w:t>pcoming</w:t>
      </w:r>
      <w:r>
        <w:rPr>
          <w:rFonts w:ascii="Arial" w:hAnsi="Arial" w:cs="Arial"/>
          <w:b/>
          <w:bCs/>
          <w:sz w:val="28"/>
          <w:szCs w:val="28"/>
          <w:u w:val="single"/>
        </w:rPr>
        <w:t xml:space="preserve"> Optional</w:t>
      </w:r>
      <w:r w:rsidRPr="00960FFF">
        <w:rPr>
          <w:rFonts w:ascii="Arial" w:hAnsi="Arial" w:cs="Arial"/>
          <w:b/>
          <w:bCs/>
          <w:sz w:val="28"/>
          <w:szCs w:val="28"/>
          <w:u w:val="single"/>
        </w:rPr>
        <w:t xml:space="preserve"> </w:t>
      </w:r>
      <w:r>
        <w:rPr>
          <w:rFonts w:ascii="Arial" w:hAnsi="Arial" w:cs="Arial"/>
          <w:b/>
          <w:bCs/>
          <w:sz w:val="28"/>
          <w:szCs w:val="28"/>
          <w:u w:val="single"/>
        </w:rPr>
        <w:t xml:space="preserve">Wisconsin </w:t>
      </w:r>
      <w:r w:rsidRPr="00960FFF">
        <w:rPr>
          <w:rFonts w:ascii="Arial" w:hAnsi="Arial" w:cs="Arial"/>
          <w:b/>
          <w:bCs/>
          <w:sz w:val="28"/>
          <w:szCs w:val="28"/>
          <w:u w:val="single"/>
        </w:rPr>
        <w:t xml:space="preserve">SHIP </w:t>
      </w:r>
      <w:r>
        <w:rPr>
          <w:rFonts w:ascii="Arial" w:hAnsi="Arial" w:cs="Arial"/>
          <w:b/>
          <w:bCs/>
          <w:sz w:val="28"/>
          <w:szCs w:val="28"/>
          <w:u w:val="single"/>
        </w:rPr>
        <w:t>T</w:t>
      </w:r>
      <w:r w:rsidRPr="00960FFF">
        <w:rPr>
          <w:rFonts w:ascii="Arial" w:hAnsi="Arial" w:cs="Arial"/>
          <w:b/>
          <w:bCs/>
          <w:sz w:val="28"/>
          <w:szCs w:val="28"/>
          <w:u w:val="single"/>
        </w:rPr>
        <w:t>raining</w:t>
      </w:r>
      <w:r>
        <w:rPr>
          <w:rFonts w:ascii="Arial" w:hAnsi="Arial" w:cs="Arial"/>
          <w:b/>
          <w:bCs/>
          <w:sz w:val="28"/>
          <w:szCs w:val="28"/>
          <w:u w:val="single"/>
        </w:rPr>
        <w:t>s</w:t>
      </w:r>
    </w:p>
    <w:p w14:paraId="693F1DFD" w14:textId="77777777" w:rsidR="00195578" w:rsidRPr="00DA5D87" w:rsidRDefault="00195578" w:rsidP="00800F17">
      <w:pPr>
        <w:spacing w:after="0" w:line="240" w:lineRule="auto"/>
        <w:rPr>
          <w:rFonts w:ascii="Arial Nova Light" w:hAnsi="Arial Nova Light" w:cs="Arial"/>
          <w:b/>
          <w:bCs/>
          <w:sz w:val="24"/>
          <w:szCs w:val="24"/>
        </w:rPr>
      </w:pPr>
    </w:p>
    <w:p w14:paraId="356E712A" w14:textId="77777777" w:rsidR="00195578" w:rsidRPr="00F00883" w:rsidRDefault="00195578" w:rsidP="00800F17">
      <w:pPr>
        <w:spacing w:before="120" w:after="120" w:line="240" w:lineRule="auto"/>
        <w:rPr>
          <w:rFonts w:ascii="Arial" w:hAnsi="Arial" w:cs="Arial"/>
          <w:b/>
          <w:bCs/>
          <w:sz w:val="28"/>
          <w:szCs w:val="28"/>
        </w:rPr>
      </w:pPr>
      <w:r>
        <w:rPr>
          <w:rFonts w:ascii="Arial" w:hAnsi="Arial" w:cs="Arial"/>
          <w:b/>
          <w:bCs/>
          <w:sz w:val="28"/>
          <w:szCs w:val="28"/>
        </w:rPr>
        <w:t>Utilizing Medicare Minutes to Educate, Engage, and Empower!</w:t>
      </w:r>
    </w:p>
    <w:p w14:paraId="68F83491"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Date: </w:t>
      </w:r>
      <w:r>
        <w:rPr>
          <w:rFonts w:ascii="Arial Nova Light" w:hAnsi="Arial Nova Light" w:cs="Arial"/>
          <w:sz w:val="24"/>
          <w:szCs w:val="24"/>
        </w:rPr>
        <w:t>Wednesday</w:t>
      </w:r>
      <w:r w:rsidRPr="00F00883">
        <w:rPr>
          <w:rFonts w:ascii="Arial Nova Light" w:hAnsi="Arial Nova Light" w:cs="Arial"/>
          <w:sz w:val="24"/>
          <w:szCs w:val="24"/>
        </w:rPr>
        <w:t xml:space="preserve">, </w:t>
      </w:r>
      <w:r>
        <w:rPr>
          <w:rFonts w:ascii="Arial Nova Light" w:hAnsi="Arial Nova Light" w:cs="Arial"/>
          <w:sz w:val="24"/>
          <w:szCs w:val="24"/>
        </w:rPr>
        <w:t>June</w:t>
      </w:r>
      <w:r w:rsidRPr="00F00883">
        <w:rPr>
          <w:rFonts w:ascii="Arial Nova Light" w:hAnsi="Arial Nova Light" w:cs="Arial"/>
          <w:sz w:val="24"/>
          <w:szCs w:val="24"/>
        </w:rPr>
        <w:t xml:space="preserve"> </w:t>
      </w:r>
      <w:r>
        <w:rPr>
          <w:rFonts w:ascii="Arial Nova Light" w:hAnsi="Arial Nova Light" w:cs="Arial"/>
          <w:sz w:val="24"/>
          <w:szCs w:val="24"/>
        </w:rPr>
        <w:t>26</w:t>
      </w:r>
      <w:r w:rsidRPr="00F00883">
        <w:rPr>
          <w:rFonts w:ascii="Arial Nova Light" w:hAnsi="Arial Nova Light" w:cs="Arial"/>
          <w:sz w:val="24"/>
          <w:szCs w:val="24"/>
        </w:rPr>
        <w:t>, 2024, from 1</w:t>
      </w:r>
      <w:r>
        <w:rPr>
          <w:rFonts w:ascii="Arial Nova Light" w:hAnsi="Arial Nova Light" w:cs="Arial"/>
          <w:sz w:val="24"/>
          <w:szCs w:val="24"/>
        </w:rPr>
        <w:t>1a.m.</w:t>
      </w:r>
      <w:r w:rsidRPr="00F00883">
        <w:rPr>
          <w:rFonts w:ascii="Arial Nova Light" w:hAnsi="Arial Nova Light" w:cs="Arial"/>
          <w:sz w:val="24"/>
          <w:szCs w:val="24"/>
        </w:rPr>
        <w:t>–</w:t>
      </w:r>
      <w:r>
        <w:rPr>
          <w:rFonts w:ascii="Arial Nova Light" w:hAnsi="Arial Nova Light" w:cs="Arial"/>
          <w:sz w:val="24"/>
          <w:szCs w:val="24"/>
        </w:rPr>
        <w:t>1</w:t>
      </w:r>
      <w:r w:rsidRPr="00F00883">
        <w:rPr>
          <w:rFonts w:ascii="Arial Nova Light" w:hAnsi="Arial Nova Light" w:cs="Arial"/>
          <w:sz w:val="24"/>
          <w:szCs w:val="24"/>
        </w:rPr>
        <w:t>2 p.m.</w:t>
      </w:r>
    </w:p>
    <w:p w14:paraId="1505967D"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hyperlink r:id="rId35" w:history="1">
        <w:r w:rsidRPr="002D3A15">
          <w:rPr>
            <w:rStyle w:val="Hyperlink"/>
            <w:rFonts w:ascii="Arial Nova Light" w:hAnsi="Arial Nova Light" w:cs="Arial"/>
            <w:sz w:val="24"/>
            <w:szCs w:val="24"/>
          </w:rPr>
          <w:t>Zoom link</w:t>
        </w:r>
      </w:hyperlink>
      <w:r w:rsidRPr="00F00883">
        <w:rPr>
          <w:rFonts w:ascii="Arial Nova Light" w:hAnsi="Arial Nova Light" w:cs="Arial"/>
          <w:sz w:val="24"/>
          <w:szCs w:val="24"/>
        </w:rPr>
        <w:t xml:space="preserve">; </w:t>
      </w:r>
      <w:hyperlink r:id="rId36" w:history="1">
        <w:r w:rsidRPr="004528DC">
          <w:rPr>
            <w:rStyle w:val="Hyperlink"/>
            <w:rFonts w:ascii="Arial Nova Light" w:hAnsi="Arial Nova Light" w:cs="Arial"/>
            <w:sz w:val="24"/>
            <w:szCs w:val="24"/>
          </w:rPr>
          <w:t>Outlook event</w:t>
        </w:r>
      </w:hyperlink>
      <w:r w:rsidRPr="00F00883">
        <w:rPr>
          <w:rFonts w:ascii="Arial Nova Light" w:hAnsi="Arial Nova Light" w:cs="Arial"/>
          <w:sz w:val="24"/>
          <w:szCs w:val="24"/>
        </w:rPr>
        <w:t xml:space="preserve"> </w:t>
      </w:r>
    </w:p>
    <w:p w14:paraId="126AFDE6"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Intended audience</w:t>
      </w:r>
      <w:r w:rsidRPr="00F00883">
        <w:rPr>
          <w:rFonts w:ascii="Arial Nova Light" w:hAnsi="Arial Nova Light" w:cs="Arial"/>
          <w:sz w:val="24"/>
          <w:szCs w:val="24"/>
        </w:rPr>
        <w:t xml:space="preserve">: </w:t>
      </w:r>
      <w:r w:rsidRPr="00A60DB7">
        <w:rPr>
          <w:rFonts w:ascii="Arial Nova Light" w:hAnsi="Arial Nova Light" w:cs="Arial"/>
          <w:sz w:val="24"/>
          <w:szCs w:val="24"/>
        </w:rPr>
        <w:t>SHIP counselors and supervisors looking to enhance their utilization of Medicare Minutes provided by the SHIP TA Center.</w:t>
      </w:r>
    </w:p>
    <w:p w14:paraId="2D9B14C8"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Objectives</w:t>
      </w:r>
      <w:r>
        <w:rPr>
          <w:rFonts w:ascii="Arial Nova Light" w:hAnsi="Arial Nova Light" w:cs="Arial"/>
          <w:b/>
          <w:bCs/>
          <w:sz w:val="24"/>
          <w:szCs w:val="24"/>
        </w:rPr>
        <w:t>:</w:t>
      </w:r>
      <w:r w:rsidRPr="00F00883">
        <w:rPr>
          <w:rFonts w:ascii="Arial Nova Light" w:hAnsi="Arial Nova Light" w:cs="Arial"/>
          <w:sz w:val="24"/>
          <w:szCs w:val="24"/>
        </w:rPr>
        <w:t xml:space="preserve"> </w:t>
      </w:r>
    </w:p>
    <w:p w14:paraId="31790749" w14:textId="77777777" w:rsidR="00195578" w:rsidRPr="00F00883"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Learn about the SHIP TA Center and Medicare Minutes.</w:t>
      </w:r>
    </w:p>
    <w:p w14:paraId="0B195211" w14:textId="77777777" w:rsidR="00195578"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 xml:space="preserve">Explore strategies for integrating Medicare Minutes into consistent Medicare outreach efforts. </w:t>
      </w:r>
    </w:p>
    <w:p w14:paraId="656E01C8" w14:textId="77777777" w:rsidR="00195578" w:rsidRPr="00366C76" w:rsidRDefault="00195578" w:rsidP="00195578">
      <w:pPr>
        <w:numPr>
          <w:ilvl w:val="1"/>
          <w:numId w:val="2"/>
        </w:numPr>
        <w:spacing w:before="120" w:after="120" w:line="240" w:lineRule="auto"/>
        <w:rPr>
          <w:rFonts w:ascii="Arial Nova Light" w:hAnsi="Arial Nova Light" w:cs="Arial"/>
          <w:sz w:val="24"/>
          <w:szCs w:val="24"/>
        </w:rPr>
      </w:pPr>
      <w:r w:rsidRPr="009547F2">
        <w:rPr>
          <w:rFonts w:ascii="Arial Nova Light" w:hAnsi="Arial Nova Light" w:cs="Arial"/>
          <w:sz w:val="24"/>
          <w:szCs w:val="24"/>
        </w:rPr>
        <w:t>Understand how Medicare Minutes can be u</w:t>
      </w:r>
      <w:r>
        <w:rPr>
          <w:rFonts w:ascii="Arial Nova Light" w:hAnsi="Arial Nova Light" w:cs="Arial"/>
          <w:sz w:val="24"/>
          <w:szCs w:val="24"/>
        </w:rPr>
        <w:t>sed</w:t>
      </w:r>
      <w:r w:rsidRPr="009547F2">
        <w:rPr>
          <w:rFonts w:ascii="Arial Nova Light" w:hAnsi="Arial Nova Light" w:cs="Arial"/>
          <w:sz w:val="24"/>
          <w:szCs w:val="24"/>
        </w:rPr>
        <w:t xml:space="preserve"> to educate</w:t>
      </w:r>
      <w:r>
        <w:rPr>
          <w:rFonts w:ascii="Arial Nova Light" w:hAnsi="Arial Nova Light" w:cs="Arial"/>
          <w:sz w:val="24"/>
          <w:szCs w:val="24"/>
        </w:rPr>
        <w:t>, engage,</w:t>
      </w:r>
      <w:r w:rsidRPr="009547F2">
        <w:rPr>
          <w:rFonts w:ascii="Arial Nova Light" w:hAnsi="Arial Nova Light" w:cs="Arial"/>
          <w:sz w:val="24"/>
          <w:szCs w:val="24"/>
        </w:rPr>
        <w:t xml:space="preserve"> </w:t>
      </w:r>
      <w:r>
        <w:rPr>
          <w:rFonts w:ascii="Arial Nova Light" w:hAnsi="Arial Nova Light" w:cs="Arial"/>
          <w:sz w:val="24"/>
          <w:szCs w:val="24"/>
        </w:rPr>
        <w:t xml:space="preserve">and empower </w:t>
      </w:r>
      <w:r w:rsidRPr="009547F2">
        <w:rPr>
          <w:rFonts w:ascii="Arial Nova Light" w:hAnsi="Arial Nova Light" w:cs="Arial"/>
          <w:sz w:val="24"/>
          <w:szCs w:val="24"/>
        </w:rPr>
        <w:t xml:space="preserve">SHIP counselors, Medicare </w:t>
      </w:r>
      <w:r>
        <w:rPr>
          <w:rFonts w:ascii="Arial Nova Light" w:hAnsi="Arial Nova Light" w:cs="Arial"/>
          <w:sz w:val="24"/>
          <w:szCs w:val="24"/>
        </w:rPr>
        <w:t>b</w:t>
      </w:r>
      <w:r w:rsidRPr="009547F2">
        <w:rPr>
          <w:rFonts w:ascii="Arial Nova Light" w:hAnsi="Arial Nova Light" w:cs="Arial"/>
          <w:sz w:val="24"/>
          <w:szCs w:val="24"/>
        </w:rPr>
        <w:t>eneficiaries, and other professionals within your community.</w:t>
      </w:r>
    </w:p>
    <w:p w14:paraId="7211FD79" w14:textId="77777777" w:rsidR="00195578" w:rsidRPr="00F00883" w:rsidRDefault="00195578" w:rsidP="00195578">
      <w:pPr>
        <w:spacing w:before="120" w:after="120" w:line="240" w:lineRule="auto"/>
        <w:rPr>
          <w:rFonts w:ascii="Arial" w:hAnsi="Arial" w:cs="Arial"/>
          <w:b/>
          <w:bCs/>
          <w:sz w:val="28"/>
          <w:szCs w:val="28"/>
        </w:rPr>
      </w:pPr>
      <w:r>
        <w:rPr>
          <w:rFonts w:ascii="Arial" w:hAnsi="Arial" w:cs="Arial"/>
          <w:b/>
          <w:bCs/>
          <w:sz w:val="28"/>
          <w:szCs w:val="28"/>
        </w:rPr>
        <w:t>Growing Partnerships: Senior Medicare Patrol (SMP)</w:t>
      </w:r>
    </w:p>
    <w:p w14:paraId="3735FE92"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Date: </w:t>
      </w:r>
      <w:r>
        <w:rPr>
          <w:rFonts w:ascii="Arial Nova Light" w:hAnsi="Arial Nova Light" w:cs="Arial"/>
          <w:sz w:val="24"/>
          <w:szCs w:val="24"/>
        </w:rPr>
        <w:t>Wednesday</w:t>
      </w:r>
      <w:r w:rsidRPr="00F00883">
        <w:rPr>
          <w:rFonts w:ascii="Arial Nova Light" w:hAnsi="Arial Nova Light" w:cs="Arial"/>
          <w:sz w:val="24"/>
          <w:szCs w:val="24"/>
        </w:rPr>
        <w:t>, A</w:t>
      </w:r>
      <w:r>
        <w:rPr>
          <w:rFonts w:ascii="Arial Nova Light" w:hAnsi="Arial Nova Light" w:cs="Arial"/>
          <w:sz w:val="24"/>
          <w:szCs w:val="24"/>
        </w:rPr>
        <w:t>ugust</w:t>
      </w:r>
      <w:r w:rsidRPr="00F00883">
        <w:rPr>
          <w:rFonts w:ascii="Arial Nova Light" w:hAnsi="Arial Nova Light" w:cs="Arial"/>
          <w:sz w:val="24"/>
          <w:szCs w:val="24"/>
        </w:rPr>
        <w:t xml:space="preserve"> </w:t>
      </w:r>
      <w:r>
        <w:rPr>
          <w:rFonts w:ascii="Arial Nova Light" w:hAnsi="Arial Nova Light" w:cs="Arial"/>
          <w:sz w:val="24"/>
          <w:szCs w:val="24"/>
        </w:rPr>
        <w:t>7</w:t>
      </w:r>
      <w:r w:rsidRPr="00F00883">
        <w:rPr>
          <w:rFonts w:ascii="Arial Nova Light" w:hAnsi="Arial Nova Light" w:cs="Arial"/>
          <w:sz w:val="24"/>
          <w:szCs w:val="24"/>
        </w:rPr>
        <w:t>, 2024, from 1</w:t>
      </w:r>
      <w:r>
        <w:rPr>
          <w:rFonts w:ascii="Arial Nova Light" w:hAnsi="Arial Nova Light" w:cs="Arial"/>
          <w:sz w:val="24"/>
          <w:szCs w:val="24"/>
        </w:rPr>
        <w:t>1a.m.</w:t>
      </w:r>
      <w:r w:rsidRPr="00F00883">
        <w:rPr>
          <w:rFonts w:ascii="Arial Nova Light" w:hAnsi="Arial Nova Light" w:cs="Arial"/>
          <w:sz w:val="24"/>
          <w:szCs w:val="24"/>
        </w:rPr>
        <w:t>–</w:t>
      </w:r>
      <w:r>
        <w:rPr>
          <w:rFonts w:ascii="Arial Nova Light" w:hAnsi="Arial Nova Light" w:cs="Arial"/>
          <w:sz w:val="24"/>
          <w:szCs w:val="24"/>
        </w:rPr>
        <w:t>1</w:t>
      </w:r>
      <w:r w:rsidRPr="00F00883">
        <w:rPr>
          <w:rFonts w:ascii="Arial Nova Light" w:hAnsi="Arial Nova Light" w:cs="Arial"/>
          <w:sz w:val="24"/>
          <w:szCs w:val="24"/>
        </w:rPr>
        <w:t>2 p.m.</w:t>
      </w:r>
    </w:p>
    <w:p w14:paraId="2D740B5F"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hyperlink r:id="rId37" w:history="1">
        <w:r w:rsidRPr="00593E60">
          <w:rPr>
            <w:rStyle w:val="Hyperlink"/>
            <w:rFonts w:ascii="Arial Nova Light" w:hAnsi="Arial Nova Light" w:cs="Arial"/>
            <w:sz w:val="24"/>
            <w:szCs w:val="24"/>
          </w:rPr>
          <w:t>Zoom link</w:t>
        </w:r>
      </w:hyperlink>
      <w:r w:rsidRPr="00F00883">
        <w:rPr>
          <w:rFonts w:ascii="Arial Nova Light" w:hAnsi="Arial Nova Light" w:cs="Arial"/>
          <w:sz w:val="24"/>
          <w:szCs w:val="24"/>
        </w:rPr>
        <w:t xml:space="preserve">; </w:t>
      </w:r>
      <w:hyperlink r:id="rId38" w:history="1">
        <w:r w:rsidRPr="00F37085">
          <w:rPr>
            <w:rStyle w:val="Hyperlink"/>
            <w:rFonts w:ascii="Arial Nova Light" w:hAnsi="Arial Nova Light" w:cs="Arial"/>
            <w:sz w:val="24"/>
            <w:szCs w:val="24"/>
          </w:rPr>
          <w:t>Outlook event</w:t>
        </w:r>
      </w:hyperlink>
      <w:r w:rsidRPr="00F00883">
        <w:rPr>
          <w:rFonts w:ascii="Arial Nova Light" w:hAnsi="Arial Nova Light" w:cs="Arial"/>
          <w:sz w:val="24"/>
          <w:szCs w:val="24"/>
        </w:rPr>
        <w:t xml:space="preserve"> </w:t>
      </w:r>
    </w:p>
    <w:p w14:paraId="57E4F74E"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Pr>
          <w:rFonts w:ascii="Arial Nova Light" w:hAnsi="Arial Nova Light" w:cs="Arial"/>
          <w:b/>
          <w:bCs/>
          <w:sz w:val="24"/>
          <w:szCs w:val="24"/>
        </w:rPr>
        <w:t>Intended a</w:t>
      </w:r>
      <w:r w:rsidRPr="00F00883">
        <w:rPr>
          <w:rFonts w:ascii="Arial Nova Light" w:hAnsi="Arial Nova Light" w:cs="Arial"/>
          <w:b/>
          <w:bCs/>
          <w:sz w:val="24"/>
          <w:szCs w:val="24"/>
        </w:rPr>
        <w:t>udience</w:t>
      </w:r>
      <w:r w:rsidRPr="00F00883">
        <w:rPr>
          <w:rFonts w:ascii="Arial Nova Light" w:hAnsi="Arial Nova Light" w:cs="Arial"/>
          <w:sz w:val="24"/>
          <w:szCs w:val="24"/>
        </w:rPr>
        <w:t xml:space="preserve">: </w:t>
      </w:r>
      <w:r w:rsidRPr="001559E8">
        <w:rPr>
          <w:rFonts w:ascii="Arial Nova Light" w:hAnsi="Arial Nova Light" w:cs="Arial"/>
          <w:sz w:val="24"/>
          <w:szCs w:val="24"/>
        </w:rPr>
        <w:t>SHIP counselors and supervisors seeking to enhance their understanding of the Senior Medicare Patrol (SMP) program and its potential for partnership in Medicare outreach efforts.</w:t>
      </w:r>
    </w:p>
    <w:p w14:paraId="05F0433B"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Objectives</w:t>
      </w:r>
      <w:r>
        <w:rPr>
          <w:rFonts w:ascii="Arial Nova Light" w:hAnsi="Arial Nova Light" w:cs="Arial"/>
          <w:b/>
          <w:bCs/>
          <w:sz w:val="24"/>
          <w:szCs w:val="24"/>
        </w:rPr>
        <w:t>:</w:t>
      </w:r>
      <w:r w:rsidRPr="00F00883">
        <w:rPr>
          <w:rFonts w:ascii="Arial Nova Light" w:hAnsi="Arial Nova Light" w:cs="Arial"/>
          <w:sz w:val="24"/>
          <w:szCs w:val="24"/>
        </w:rPr>
        <w:t xml:space="preserve"> </w:t>
      </w:r>
    </w:p>
    <w:p w14:paraId="6D4FE461" w14:textId="77777777" w:rsidR="00195578" w:rsidRPr="00F00883"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Gain insight into the Wisconsin Senior Medicare Patrol (SMP) program.</w:t>
      </w:r>
    </w:p>
    <w:p w14:paraId="2CF9550D" w14:textId="77777777" w:rsidR="00195578" w:rsidRPr="00F00883"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Explore the expanded SMP Volunteer team and their role in advancing mission delivery.</w:t>
      </w:r>
    </w:p>
    <w:p w14:paraId="74409847" w14:textId="77777777" w:rsidR="00195578"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 xml:space="preserve">Learn when to refer to and partner with SMP for successful Medicare outreach in Wisconsin. </w:t>
      </w:r>
    </w:p>
    <w:p w14:paraId="5512AA23" w14:textId="77777777" w:rsidR="00195578" w:rsidRPr="00800F17" w:rsidRDefault="00195578" w:rsidP="00195578">
      <w:pPr>
        <w:spacing w:before="150" w:after="150" w:line="240" w:lineRule="auto"/>
        <w:rPr>
          <w:rFonts w:ascii="Arial Nova Light" w:hAnsi="Arial Nova Light" w:cs="Arial"/>
          <w:b/>
          <w:bCs/>
          <w:color w:val="1C1D1F"/>
          <w:sz w:val="24"/>
          <w:szCs w:val="24"/>
          <w:u w:val="single"/>
        </w:rPr>
      </w:pPr>
      <w:r w:rsidRPr="00800F17">
        <w:rPr>
          <w:rFonts w:ascii="Arial Nova Light" w:hAnsi="Arial Nova Light" w:cs="Arial"/>
          <w:b/>
          <w:bCs/>
          <w:color w:val="1C1D1F"/>
          <w:sz w:val="24"/>
          <w:szCs w:val="24"/>
          <w:u w:val="single"/>
        </w:rPr>
        <w:t xml:space="preserve">Continuing Education Hours (CEH) Opportunity </w:t>
      </w:r>
    </w:p>
    <w:p w14:paraId="5D8DD821" w14:textId="5ED203CE" w:rsidR="00195578" w:rsidRPr="00800F17" w:rsidRDefault="00195578" w:rsidP="00800F17">
      <w:pPr>
        <w:spacing w:before="150" w:after="225" w:line="240" w:lineRule="auto"/>
        <w:rPr>
          <w:rFonts w:ascii="Arial Nova Light" w:hAnsi="Arial Nova Light" w:cs="Arial"/>
          <w:color w:val="1C1D1F"/>
          <w:sz w:val="24"/>
          <w:szCs w:val="24"/>
        </w:rPr>
      </w:pPr>
      <w:r w:rsidRPr="00800F17">
        <w:rPr>
          <w:rFonts w:ascii="Arial Nova Light" w:hAnsi="Arial Nova Light" w:cs="Arial"/>
          <w:color w:val="1C1D1F"/>
          <w:sz w:val="24"/>
          <w:szCs w:val="24"/>
        </w:rPr>
        <w:t xml:space="preserve">DHS has partnered with the University of Wisconsin-Stevens Point to issue Continuing Education Hours/Units (CEH/CEU) to SHIP training participants. You must attend </w:t>
      </w:r>
      <w:r w:rsidRPr="00800F17">
        <w:rPr>
          <w:rStyle w:val="Strong"/>
          <w:rFonts w:ascii="Arial Nova Light" w:hAnsi="Arial Nova Light" w:cs="Arial"/>
          <w:color w:val="1C1D1F"/>
          <w:sz w:val="24"/>
          <w:szCs w:val="24"/>
        </w:rPr>
        <w:t xml:space="preserve">LIVE </w:t>
      </w:r>
      <w:r w:rsidRPr="00800F17">
        <w:rPr>
          <w:rFonts w:ascii="Arial Nova Light" w:hAnsi="Arial Nova Light" w:cs="Arial"/>
          <w:color w:val="1C1D1F"/>
          <w:sz w:val="24"/>
          <w:szCs w:val="24"/>
        </w:rPr>
        <w:t>trainings to be eligible for CEHs/CEUs. Your attendance is verified using Zoom attendance reports and completion of the survey after the live event.</w:t>
      </w:r>
      <w:r w:rsidR="00800F17">
        <w:rPr>
          <w:rFonts w:ascii="Arial Nova Light" w:hAnsi="Arial Nova Light" w:cs="Arial"/>
          <w:color w:val="1C1D1F"/>
          <w:sz w:val="24"/>
          <w:szCs w:val="24"/>
        </w:rPr>
        <w:t xml:space="preserve"> </w:t>
      </w:r>
      <w:r w:rsidRPr="00800F17">
        <w:rPr>
          <w:rFonts w:ascii="Arial Nova Light" w:hAnsi="Arial Nova Light" w:cs="Arial"/>
          <w:sz w:val="24"/>
          <w:szCs w:val="24"/>
        </w:rPr>
        <w:t xml:space="preserve">Please email </w:t>
      </w:r>
      <w:hyperlink r:id="rId39" w:tgtFrame="_blank" w:tooltip="Alyssa Kulpa, GWAAR Medicare Outreach Coordinator" w:history="1">
        <w:r w:rsidRPr="00800F17">
          <w:rPr>
            <w:rStyle w:val="Hyperlink"/>
            <w:rFonts w:ascii="Arial Nova Light" w:hAnsi="Arial Nova Light" w:cs="Arial"/>
            <w:sz w:val="24"/>
            <w:szCs w:val="24"/>
          </w:rPr>
          <w:t>Alyssa Kulpa</w:t>
        </w:r>
      </w:hyperlink>
      <w:r w:rsidRPr="00800F17">
        <w:rPr>
          <w:rFonts w:ascii="Arial Nova Light" w:hAnsi="Arial Nova Light" w:cs="Arial"/>
          <w:sz w:val="24"/>
          <w:szCs w:val="24"/>
        </w:rPr>
        <w:t xml:space="preserve">, GWAAR Medicare Outreach Coordinator, at </w:t>
      </w:r>
      <w:hyperlink r:id="rId40" w:tgtFrame="_blank" w:tooltip="Alyssa Kulpa, GWAAR Medicare Outreach Coordinator" w:history="1">
        <w:r w:rsidRPr="00800F17">
          <w:rPr>
            <w:rStyle w:val="Hyperlink"/>
            <w:rFonts w:ascii="Arial Nova Light" w:hAnsi="Arial Nova Light" w:cs="Arial"/>
            <w:sz w:val="24"/>
            <w:szCs w:val="24"/>
          </w:rPr>
          <w:t>alyssa.kulpa@gwaar.org</w:t>
        </w:r>
      </w:hyperlink>
      <w:r w:rsidRPr="00800F17">
        <w:rPr>
          <w:rFonts w:ascii="Arial Nova Light" w:hAnsi="Arial Nova Light" w:cs="Arial"/>
          <w:sz w:val="24"/>
          <w:szCs w:val="24"/>
        </w:rPr>
        <w:t xml:space="preserve"> with any questions regarding the trainings and please email Pam Watson, MIPPA Grant</w:t>
      </w:r>
      <w:r w:rsidR="00800F17" w:rsidRPr="00800F17">
        <w:rPr>
          <w:rFonts w:ascii="Arial Nova Light" w:hAnsi="Arial Nova Light" w:cs="Arial"/>
          <w:sz w:val="24"/>
          <w:szCs w:val="24"/>
        </w:rPr>
        <w:t xml:space="preserve"> </w:t>
      </w:r>
      <w:r w:rsidRPr="00800F17">
        <w:rPr>
          <w:rFonts w:ascii="Arial Nova Light" w:hAnsi="Arial Nova Light" w:cs="Arial"/>
          <w:sz w:val="24"/>
          <w:szCs w:val="24"/>
        </w:rPr>
        <w:t xml:space="preserve">Coordinator, at </w:t>
      </w:r>
      <w:hyperlink r:id="rId41" w:history="1">
        <w:r w:rsidRPr="00800F17">
          <w:rPr>
            <w:rStyle w:val="Hyperlink"/>
            <w:rFonts w:ascii="Arial Nova Light" w:hAnsi="Arial Nova Light" w:cs="Arial"/>
            <w:sz w:val="24"/>
            <w:szCs w:val="24"/>
          </w:rPr>
          <w:t>pamela.watson@dhs.wisconsin.gov</w:t>
        </w:r>
      </w:hyperlink>
      <w:r w:rsidR="00800F17" w:rsidRPr="00800F17">
        <w:rPr>
          <w:rFonts w:ascii="Arial Nova Light" w:hAnsi="Arial Nova Light" w:cs="Arial"/>
          <w:sz w:val="24"/>
          <w:szCs w:val="24"/>
        </w:rPr>
        <w:t xml:space="preserve"> </w:t>
      </w:r>
      <w:r w:rsidRPr="00800F17">
        <w:rPr>
          <w:rFonts w:ascii="Arial Nova Light" w:hAnsi="Arial Nova Light" w:cs="Arial"/>
          <w:sz w:val="24"/>
          <w:szCs w:val="24"/>
        </w:rPr>
        <w:t>with any questions regarding the Continuing Education Hours (CEH) Opportunity.</w:t>
      </w:r>
    </w:p>
    <w:sectPr w:rsidR="00195578" w:rsidRPr="00800F17" w:rsidSect="00BB04F5">
      <w:footerReference w:type="default" r:id="rId4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CE2D" w14:textId="77777777" w:rsidR="00421886" w:rsidRDefault="00421886" w:rsidP="00B93C94">
      <w:pPr>
        <w:spacing w:after="0" w:line="240" w:lineRule="auto"/>
      </w:pPr>
      <w:r>
        <w:separator/>
      </w:r>
    </w:p>
  </w:endnote>
  <w:endnote w:type="continuationSeparator" w:id="0">
    <w:p w14:paraId="6142E556" w14:textId="77777777" w:rsidR="00421886" w:rsidRDefault="00421886" w:rsidP="00B93C94">
      <w:pPr>
        <w:spacing w:after="0" w:line="240" w:lineRule="auto"/>
      </w:pPr>
      <w:r>
        <w:continuationSeparator/>
      </w:r>
    </w:p>
  </w:endnote>
  <w:endnote w:type="continuationNotice" w:id="1">
    <w:p w14:paraId="653BBD31" w14:textId="77777777" w:rsidR="00421886" w:rsidRDefault="00421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103" w14:textId="1710D393" w:rsidR="00B93C94" w:rsidRPr="00212288" w:rsidRDefault="00B93C94" w:rsidP="00B93C94">
    <w:pPr>
      <w:tabs>
        <w:tab w:val="center" w:pos="4680"/>
        <w:tab w:val="right" w:pos="9360"/>
      </w:tabs>
      <w:spacing w:after="0" w:line="240" w:lineRule="auto"/>
      <w:jc w:val="center"/>
      <w:rPr>
        <w:sz w:val="18"/>
        <w:szCs w:val="18"/>
      </w:rPr>
    </w:pPr>
    <w:r w:rsidRPr="00212288">
      <w:rPr>
        <w:noProof/>
        <w:sz w:val="18"/>
        <w:szCs w:val="18"/>
        <w14:ligatures w14:val="standardContextual"/>
      </w:rPr>
      <w:drawing>
        <wp:anchor distT="0" distB="0" distL="114300" distR="114300" simplePos="0" relativeHeight="251658240" behindDoc="1" locked="0" layoutInCell="1" allowOverlap="1" wp14:anchorId="1A6FD359" wp14:editId="1B47EA99">
          <wp:simplePos x="0" y="0"/>
          <wp:positionH relativeFrom="column">
            <wp:posOffset>4560570</wp:posOffset>
          </wp:positionH>
          <wp:positionV relativeFrom="paragraph">
            <wp:posOffset>12700</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212288">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22EF" w14:textId="77777777" w:rsidR="00421886" w:rsidRDefault="00421886" w:rsidP="00B93C94">
      <w:pPr>
        <w:spacing w:after="0" w:line="240" w:lineRule="auto"/>
      </w:pPr>
      <w:r>
        <w:separator/>
      </w:r>
    </w:p>
  </w:footnote>
  <w:footnote w:type="continuationSeparator" w:id="0">
    <w:p w14:paraId="2B987BF5" w14:textId="77777777" w:rsidR="00421886" w:rsidRDefault="00421886" w:rsidP="00B93C94">
      <w:pPr>
        <w:spacing w:after="0" w:line="240" w:lineRule="auto"/>
      </w:pPr>
      <w:r>
        <w:continuationSeparator/>
      </w:r>
    </w:p>
  </w:footnote>
  <w:footnote w:type="continuationNotice" w:id="1">
    <w:p w14:paraId="65D78406" w14:textId="77777777" w:rsidR="00421886" w:rsidRDefault="004218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BAA"/>
    <w:multiLevelType w:val="multilevel"/>
    <w:tmpl w:val="A1E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762B"/>
    <w:multiLevelType w:val="multilevel"/>
    <w:tmpl w:val="4362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34EF1"/>
    <w:multiLevelType w:val="hybridMultilevel"/>
    <w:tmpl w:val="78FA6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457116">
    <w:abstractNumId w:val="2"/>
  </w:num>
  <w:num w:numId="2" w16cid:durableId="162822360">
    <w:abstractNumId w:val="0"/>
  </w:num>
  <w:num w:numId="3" w16cid:durableId="52579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61"/>
    <w:rsid w:val="00013CD5"/>
    <w:rsid w:val="000166A5"/>
    <w:rsid w:val="00060195"/>
    <w:rsid w:val="00060384"/>
    <w:rsid w:val="000741AC"/>
    <w:rsid w:val="0007532A"/>
    <w:rsid w:val="000809CA"/>
    <w:rsid w:val="000924C4"/>
    <w:rsid w:val="000E196E"/>
    <w:rsid w:val="00133761"/>
    <w:rsid w:val="0014744C"/>
    <w:rsid w:val="00155A50"/>
    <w:rsid w:val="00162CF3"/>
    <w:rsid w:val="0018340F"/>
    <w:rsid w:val="00191C01"/>
    <w:rsid w:val="00192E7F"/>
    <w:rsid w:val="00195578"/>
    <w:rsid w:val="001C36E4"/>
    <w:rsid w:val="001E1F50"/>
    <w:rsid w:val="00212288"/>
    <w:rsid w:val="0025737D"/>
    <w:rsid w:val="00257A05"/>
    <w:rsid w:val="00260577"/>
    <w:rsid w:val="002666B0"/>
    <w:rsid w:val="00272AB9"/>
    <w:rsid w:val="002A2018"/>
    <w:rsid w:val="002C06CA"/>
    <w:rsid w:val="002C5051"/>
    <w:rsid w:val="002E77B8"/>
    <w:rsid w:val="00305099"/>
    <w:rsid w:val="00307272"/>
    <w:rsid w:val="00313531"/>
    <w:rsid w:val="00313A66"/>
    <w:rsid w:val="00327294"/>
    <w:rsid w:val="00334E51"/>
    <w:rsid w:val="00337ACA"/>
    <w:rsid w:val="00366B07"/>
    <w:rsid w:val="00367550"/>
    <w:rsid w:val="00381EBE"/>
    <w:rsid w:val="0039304F"/>
    <w:rsid w:val="003962E9"/>
    <w:rsid w:val="003B4FC1"/>
    <w:rsid w:val="003C5576"/>
    <w:rsid w:val="003D6273"/>
    <w:rsid w:val="003F0E35"/>
    <w:rsid w:val="00402B69"/>
    <w:rsid w:val="004119BB"/>
    <w:rsid w:val="00412379"/>
    <w:rsid w:val="00412DB4"/>
    <w:rsid w:val="00421886"/>
    <w:rsid w:val="0042660F"/>
    <w:rsid w:val="004772D2"/>
    <w:rsid w:val="00492E1A"/>
    <w:rsid w:val="004A74D4"/>
    <w:rsid w:val="004B493A"/>
    <w:rsid w:val="004D2591"/>
    <w:rsid w:val="004F213F"/>
    <w:rsid w:val="004F7F86"/>
    <w:rsid w:val="00503A9E"/>
    <w:rsid w:val="00507AD8"/>
    <w:rsid w:val="005118FB"/>
    <w:rsid w:val="0053763A"/>
    <w:rsid w:val="0055007F"/>
    <w:rsid w:val="00550E6A"/>
    <w:rsid w:val="0055402D"/>
    <w:rsid w:val="00555EE5"/>
    <w:rsid w:val="00564959"/>
    <w:rsid w:val="005A29BC"/>
    <w:rsid w:val="00600DC6"/>
    <w:rsid w:val="00603912"/>
    <w:rsid w:val="006377AE"/>
    <w:rsid w:val="00641508"/>
    <w:rsid w:val="00655077"/>
    <w:rsid w:val="00697B6A"/>
    <w:rsid w:val="006A1E62"/>
    <w:rsid w:val="006E2716"/>
    <w:rsid w:val="006E4A1B"/>
    <w:rsid w:val="006F22EE"/>
    <w:rsid w:val="00703B9D"/>
    <w:rsid w:val="007109D0"/>
    <w:rsid w:val="007136E6"/>
    <w:rsid w:val="007413A1"/>
    <w:rsid w:val="00771974"/>
    <w:rsid w:val="007955AC"/>
    <w:rsid w:val="007D151E"/>
    <w:rsid w:val="007D62FE"/>
    <w:rsid w:val="007D7D13"/>
    <w:rsid w:val="007E4753"/>
    <w:rsid w:val="00800F17"/>
    <w:rsid w:val="00807075"/>
    <w:rsid w:val="0081029B"/>
    <w:rsid w:val="00817BA0"/>
    <w:rsid w:val="008323F3"/>
    <w:rsid w:val="0084795F"/>
    <w:rsid w:val="00851688"/>
    <w:rsid w:val="008540EC"/>
    <w:rsid w:val="008C3287"/>
    <w:rsid w:val="008C38C2"/>
    <w:rsid w:val="008C6A3C"/>
    <w:rsid w:val="008E062E"/>
    <w:rsid w:val="008F20FE"/>
    <w:rsid w:val="009149FC"/>
    <w:rsid w:val="00922357"/>
    <w:rsid w:val="00925145"/>
    <w:rsid w:val="00927FCE"/>
    <w:rsid w:val="009450A5"/>
    <w:rsid w:val="009711FF"/>
    <w:rsid w:val="009716DF"/>
    <w:rsid w:val="0098246B"/>
    <w:rsid w:val="00984221"/>
    <w:rsid w:val="00985C95"/>
    <w:rsid w:val="0099049C"/>
    <w:rsid w:val="009F1268"/>
    <w:rsid w:val="00A062DA"/>
    <w:rsid w:val="00A16AA7"/>
    <w:rsid w:val="00A45387"/>
    <w:rsid w:val="00A46093"/>
    <w:rsid w:val="00A5478E"/>
    <w:rsid w:val="00A840C6"/>
    <w:rsid w:val="00A842DE"/>
    <w:rsid w:val="00A85326"/>
    <w:rsid w:val="00A91544"/>
    <w:rsid w:val="00A96C96"/>
    <w:rsid w:val="00AE5DB6"/>
    <w:rsid w:val="00B04F63"/>
    <w:rsid w:val="00B0536A"/>
    <w:rsid w:val="00B1080E"/>
    <w:rsid w:val="00B53D9F"/>
    <w:rsid w:val="00B616E4"/>
    <w:rsid w:val="00B9030C"/>
    <w:rsid w:val="00B93C94"/>
    <w:rsid w:val="00BA2A9D"/>
    <w:rsid w:val="00BA57DF"/>
    <w:rsid w:val="00BB04F5"/>
    <w:rsid w:val="00BC1413"/>
    <w:rsid w:val="00BC4C32"/>
    <w:rsid w:val="00C00BEC"/>
    <w:rsid w:val="00C1746A"/>
    <w:rsid w:val="00C23494"/>
    <w:rsid w:val="00C31B7C"/>
    <w:rsid w:val="00C55443"/>
    <w:rsid w:val="00C675D3"/>
    <w:rsid w:val="00C7587C"/>
    <w:rsid w:val="00C847E4"/>
    <w:rsid w:val="00CB645D"/>
    <w:rsid w:val="00CD33F8"/>
    <w:rsid w:val="00CE1B86"/>
    <w:rsid w:val="00D14598"/>
    <w:rsid w:val="00D17B04"/>
    <w:rsid w:val="00D27442"/>
    <w:rsid w:val="00D3067F"/>
    <w:rsid w:val="00D36523"/>
    <w:rsid w:val="00D54218"/>
    <w:rsid w:val="00D55BE4"/>
    <w:rsid w:val="00D664CB"/>
    <w:rsid w:val="00D742E3"/>
    <w:rsid w:val="00D82577"/>
    <w:rsid w:val="00DA4860"/>
    <w:rsid w:val="00DA7C8A"/>
    <w:rsid w:val="00DC1D1A"/>
    <w:rsid w:val="00DF6E00"/>
    <w:rsid w:val="00E153F1"/>
    <w:rsid w:val="00E30BD4"/>
    <w:rsid w:val="00E326CB"/>
    <w:rsid w:val="00E73280"/>
    <w:rsid w:val="00EC674F"/>
    <w:rsid w:val="00EE436A"/>
    <w:rsid w:val="00EE6A04"/>
    <w:rsid w:val="00F00883"/>
    <w:rsid w:val="00F379B3"/>
    <w:rsid w:val="00F41D00"/>
    <w:rsid w:val="00F52B4F"/>
    <w:rsid w:val="00F54A74"/>
    <w:rsid w:val="00F5543D"/>
    <w:rsid w:val="00F55DB6"/>
    <w:rsid w:val="00F91C1C"/>
    <w:rsid w:val="00FD6795"/>
    <w:rsid w:val="00FF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8BC09"/>
  <w15:chartTrackingRefBased/>
  <w15:docId w15:val="{05764C04-7AE2-4BDF-80A5-D6BFBC5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6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A05"/>
    <w:rPr>
      <w:color w:val="0563C1" w:themeColor="hyperlink"/>
      <w:u w:val="single"/>
    </w:rPr>
  </w:style>
  <w:style w:type="paragraph" w:customStyle="1" w:styleId="Default">
    <w:name w:val="Default"/>
    <w:basedOn w:val="Normal"/>
    <w:rsid w:val="00257A05"/>
    <w:pPr>
      <w:autoSpaceDE w:val="0"/>
      <w:autoSpaceDN w:val="0"/>
      <w:spacing w:after="0" w:line="240" w:lineRule="auto"/>
    </w:pPr>
    <w:rPr>
      <w:rFonts w:ascii="Goudy Old Style" w:hAnsi="Goudy Old Style" w:cs="Calibri"/>
      <w:color w:val="000000"/>
      <w:sz w:val="24"/>
      <w:szCs w:val="24"/>
    </w:rPr>
  </w:style>
  <w:style w:type="paragraph" w:styleId="Header">
    <w:name w:val="header"/>
    <w:basedOn w:val="Normal"/>
    <w:link w:val="HeaderChar"/>
    <w:uiPriority w:val="99"/>
    <w:unhideWhenUsed/>
    <w:rsid w:val="00B9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C94"/>
    <w:rPr>
      <w:kern w:val="0"/>
      <w14:ligatures w14:val="none"/>
    </w:rPr>
  </w:style>
  <w:style w:type="paragraph" w:styleId="Footer">
    <w:name w:val="footer"/>
    <w:basedOn w:val="Normal"/>
    <w:link w:val="FooterChar"/>
    <w:uiPriority w:val="99"/>
    <w:unhideWhenUsed/>
    <w:rsid w:val="00B9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C94"/>
    <w:rPr>
      <w:kern w:val="0"/>
      <w14:ligatures w14:val="none"/>
    </w:rPr>
  </w:style>
  <w:style w:type="character" w:styleId="Strong">
    <w:name w:val="Strong"/>
    <w:basedOn w:val="DefaultParagraphFont"/>
    <w:uiPriority w:val="22"/>
    <w:qFormat/>
    <w:rsid w:val="0055402D"/>
    <w:rPr>
      <w:b/>
      <w:bCs/>
    </w:rPr>
  </w:style>
  <w:style w:type="character" w:styleId="UnresolvedMention">
    <w:name w:val="Unresolved Mention"/>
    <w:basedOn w:val="DefaultParagraphFont"/>
    <w:uiPriority w:val="99"/>
    <w:semiHidden/>
    <w:unhideWhenUsed/>
    <w:rsid w:val="00381EBE"/>
    <w:rPr>
      <w:color w:val="605E5C"/>
      <w:shd w:val="clear" w:color="auto" w:fill="E1DFDD"/>
    </w:rPr>
  </w:style>
  <w:style w:type="character" w:styleId="FollowedHyperlink">
    <w:name w:val="FollowedHyperlink"/>
    <w:basedOn w:val="DefaultParagraphFont"/>
    <w:uiPriority w:val="99"/>
    <w:semiHidden/>
    <w:unhideWhenUsed/>
    <w:rsid w:val="00492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waar.org/api/cms/viewFile/id/2008046" TargetMode="External"/><Relationship Id="rId18" Type="http://schemas.openxmlformats.org/officeDocument/2006/relationships/hyperlink" Target="https://gwaar.org/api/cms/viewFile/id/2007233" TargetMode="External"/><Relationship Id="rId26" Type="http://schemas.openxmlformats.org/officeDocument/2006/relationships/hyperlink" Target="https://gwaar.org/_data/cms_files/Welcome%20to%20Medicare%20PPT%202024_Customizable.pptx?u=1cXuKT" TargetMode="External"/><Relationship Id="rId39" Type="http://schemas.openxmlformats.org/officeDocument/2006/relationships/hyperlink" Target="mailto:Alyssa.Kulpa@gwaar.org" TargetMode="External"/><Relationship Id="rId21" Type="http://schemas.openxmlformats.org/officeDocument/2006/relationships/hyperlink" Target="https://gwaar.org/api/cms/viewFile/id/2008120" TargetMode="External"/><Relationship Id="rId34" Type="http://schemas.openxmlformats.org/officeDocument/2006/relationships/hyperlink" Target="mailto:Alyssa.Kulpa@gwaar.org"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waar.org/api/cms/viewFile/id/2007832" TargetMode="External"/><Relationship Id="rId20" Type="http://schemas.openxmlformats.org/officeDocument/2006/relationships/hyperlink" Target="https://gwaar.org/api/cms/viewFile/id/2008119" TargetMode="External"/><Relationship Id="rId29" Type="http://schemas.openxmlformats.org/officeDocument/2006/relationships/hyperlink" Target="https://gwaar.org/api/cms/viewFile/id/2007232" TargetMode="External"/><Relationship Id="rId41" Type="http://schemas.openxmlformats.org/officeDocument/2006/relationships/hyperlink" Target="mailto:pamela.watson@dhs.wisconsin.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waar.org/granttee-trainings-and-information" TargetMode="External"/><Relationship Id="rId24" Type="http://schemas.openxmlformats.org/officeDocument/2006/relationships/hyperlink" Target="https://gwaar.org/educational-videos-for-medicare-outreach" TargetMode="External"/><Relationship Id="rId32" Type="http://schemas.openxmlformats.org/officeDocument/2006/relationships/hyperlink" Target="https://gwaar.org/api/cms/viewFile/id/2007245" TargetMode="External"/><Relationship Id="rId37" Type="http://schemas.openxmlformats.org/officeDocument/2006/relationships/hyperlink" Target="https://us06web.zoom.us/j/89981623766?pwd=6rymD9KtE8kGAA0Y3unw4gUPHAJ6bn.1" TargetMode="External"/><Relationship Id="rId40" Type="http://schemas.openxmlformats.org/officeDocument/2006/relationships/hyperlink" Target="mailto:Alyssa.Kulpa@gwaar.org" TargetMode="External"/><Relationship Id="rId5" Type="http://schemas.openxmlformats.org/officeDocument/2006/relationships/styles" Target="styles.xml"/><Relationship Id="rId15" Type="http://schemas.openxmlformats.org/officeDocument/2006/relationships/hyperlink" Target="https://gwaar.org/SHIP-volunteer-resources" TargetMode="External"/><Relationship Id="rId23" Type="http://schemas.openxmlformats.org/officeDocument/2006/relationships/hyperlink" Target="https://gwaar.org/cms-how-to-use-medicare-plan-finder-video-oct-2022" TargetMode="External"/><Relationship Id="rId28" Type="http://schemas.openxmlformats.org/officeDocument/2006/relationships/hyperlink" Target="https://gwaar.org/api/cms/viewFile/id/2007298" TargetMode="External"/><Relationship Id="rId36" Type="http://schemas.openxmlformats.org/officeDocument/2006/relationships/hyperlink" Target="https://zoom.us/meeting/tZMucO-gpz8qEtHrQVkkinnjBCips5PDFBPK/ics" TargetMode="External"/><Relationship Id="rId10" Type="http://schemas.openxmlformats.org/officeDocument/2006/relationships/hyperlink" Target="https://gwaar.org/medicare-outreach-and-assistance-resources" TargetMode="External"/><Relationship Id="rId19" Type="http://schemas.openxmlformats.org/officeDocument/2006/relationships/hyperlink" Target="https://gwaar.org/api/cms/viewFile/id/2007231" TargetMode="External"/><Relationship Id="rId31" Type="http://schemas.openxmlformats.org/officeDocument/2006/relationships/hyperlink" Target="https://gwaar.org/api/cms/viewFile/id/2007244"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waar.org/4-4-2024-ship-professional-volunteers-and-partnerships-recording" TargetMode="External"/><Relationship Id="rId22" Type="http://schemas.openxmlformats.org/officeDocument/2006/relationships/hyperlink" Target="https://gwaar.org/api/cms/viewFile/id/2007068" TargetMode="External"/><Relationship Id="rId27" Type="http://schemas.openxmlformats.org/officeDocument/2006/relationships/hyperlink" Target="https://gwaar.org/brochures-posters-for-outreach" TargetMode="External"/><Relationship Id="rId30" Type="http://schemas.openxmlformats.org/officeDocument/2006/relationships/hyperlink" Target="https://gwaar.org/api/cms/viewFile/id/2007243" TargetMode="External"/><Relationship Id="rId35" Type="http://schemas.openxmlformats.org/officeDocument/2006/relationships/hyperlink" Target="https://us06web.zoom.us/j/87376894085?pwd=JKHq9WNxkiqlq6BahqMNqSbvlVfUMm.1"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gwaar.org/SHIP-volunteer-resources" TargetMode="External"/><Relationship Id="rId17" Type="http://schemas.openxmlformats.org/officeDocument/2006/relationships/hyperlink" Target="https://gwaar.org/api/cms/viewFile/id/2006477" TargetMode="External"/><Relationship Id="rId25" Type="http://schemas.openxmlformats.org/officeDocument/2006/relationships/hyperlink" Target="https://gwaar.org/_data/cms_files/Welcome%20to%20Medicare%20PPT%202024.pptx?u=1cXwTb" TargetMode="External"/><Relationship Id="rId33" Type="http://schemas.openxmlformats.org/officeDocument/2006/relationships/hyperlink" Target="https://www.dhs.wisconsin.gov/library/collection/p-10062" TargetMode="External"/><Relationship Id="rId38" Type="http://schemas.openxmlformats.org/officeDocument/2006/relationships/hyperlink" Target="https://zoom.us/meeting/tZ0kf-iurDgtHNJM2MSqLnmBPIi9Pq58xsfn/i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D4768-4DBF-44EB-9E30-BF682B81A39B}">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2.xml><?xml version="1.0" encoding="utf-8"?>
<ds:datastoreItem xmlns:ds="http://schemas.openxmlformats.org/officeDocument/2006/customXml" ds:itemID="{95EA1858-0CFB-402A-99D6-9D41A3A9B53D}">
  <ds:schemaRefs>
    <ds:schemaRef ds:uri="http://schemas.microsoft.com/sharepoint/v3/contenttype/forms"/>
  </ds:schemaRefs>
</ds:datastoreItem>
</file>

<file path=customXml/itemProps3.xml><?xml version="1.0" encoding="utf-8"?>
<ds:datastoreItem xmlns:ds="http://schemas.openxmlformats.org/officeDocument/2006/customXml" ds:itemID="{2EB428A7-0B39-4BD6-AC74-E8528A5D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15327</TotalTime>
  <Pages>3</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96</cp:revision>
  <dcterms:created xsi:type="dcterms:W3CDTF">2024-04-05T19:42:00Z</dcterms:created>
  <dcterms:modified xsi:type="dcterms:W3CDTF">2024-04-29T21:45:00Z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