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A420" w14:textId="77777777" w:rsidR="00990337" w:rsidRPr="005D53DA" w:rsidRDefault="00990337" w:rsidP="00990337">
      <w:pPr>
        <w:jc w:val="center"/>
        <w:rPr>
          <w:rFonts w:ascii="Times New Roman" w:hAnsi="Times New Roman" w:cs="Times New Roman"/>
          <w:b/>
          <w:sz w:val="24"/>
          <w:szCs w:val="24"/>
        </w:rPr>
      </w:pPr>
      <w:r w:rsidRPr="005D53DA">
        <w:rPr>
          <w:rFonts w:ascii="Times New Roman" w:hAnsi="Times New Roman" w:cs="Times New Roman"/>
          <w:b/>
          <w:sz w:val="24"/>
          <w:szCs w:val="24"/>
        </w:rPr>
        <w:t>Medicare Outreach Idea of the Month</w:t>
      </w:r>
    </w:p>
    <w:p w14:paraId="4A8B61ED" w14:textId="0304F47F" w:rsidR="00990337" w:rsidRPr="005D53DA" w:rsidRDefault="00C82B2F" w:rsidP="00990337">
      <w:pPr>
        <w:jc w:val="center"/>
        <w:rPr>
          <w:rFonts w:ascii="Times New Roman" w:hAnsi="Times New Roman" w:cs="Times New Roman"/>
          <w:b/>
          <w:sz w:val="28"/>
          <w:szCs w:val="28"/>
        </w:rPr>
      </w:pPr>
      <w:r>
        <w:rPr>
          <w:rFonts w:ascii="Times New Roman" w:hAnsi="Times New Roman" w:cs="Times New Roman"/>
          <w:b/>
          <w:sz w:val="28"/>
          <w:szCs w:val="28"/>
        </w:rPr>
        <w:t xml:space="preserve">Implementing Medicare Minutes in </w:t>
      </w:r>
      <w:r w:rsidR="006563CE">
        <w:rPr>
          <w:rFonts w:ascii="Times New Roman" w:hAnsi="Times New Roman" w:cs="Times New Roman"/>
          <w:b/>
          <w:sz w:val="28"/>
          <w:szCs w:val="28"/>
        </w:rPr>
        <w:t>y</w:t>
      </w:r>
      <w:r>
        <w:rPr>
          <w:rFonts w:ascii="Times New Roman" w:hAnsi="Times New Roman" w:cs="Times New Roman"/>
          <w:b/>
          <w:sz w:val="28"/>
          <w:szCs w:val="28"/>
        </w:rPr>
        <w:t>our Outreach</w:t>
      </w:r>
    </w:p>
    <w:p w14:paraId="60389624" w14:textId="05D097BC" w:rsidR="00990337" w:rsidRDefault="00990337" w:rsidP="00990337">
      <w:pPr>
        <w:jc w:val="center"/>
        <w:rPr>
          <w:rFonts w:ascii="Times New Roman" w:hAnsi="Times New Roman" w:cs="Times New Roman"/>
          <w:b/>
          <w:sz w:val="24"/>
          <w:szCs w:val="24"/>
        </w:rPr>
      </w:pPr>
      <w:r>
        <w:rPr>
          <w:rFonts w:ascii="Times New Roman" w:hAnsi="Times New Roman" w:cs="Times New Roman"/>
          <w:b/>
          <w:sz w:val="24"/>
          <w:szCs w:val="24"/>
        </w:rPr>
        <w:t>Ju</w:t>
      </w:r>
      <w:r w:rsidR="00C82B2F">
        <w:rPr>
          <w:rFonts w:ascii="Times New Roman" w:hAnsi="Times New Roman" w:cs="Times New Roman"/>
          <w:b/>
          <w:sz w:val="24"/>
          <w:szCs w:val="24"/>
        </w:rPr>
        <w:t>ly</w:t>
      </w:r>
      <w:r w:rsidRPr="004B03A9">
        <w:rPr>
          <w:rFonts w:ascii="Times New Roman" w:hAnsi="Times New Roman" w:cs="Times New Roman"/>
          <w:b/>
          <w:sz w:val="24"/>
          <w:szCs w:val="24"/>
        </w:rPr>
        <w:t xml:space="preserve"> 2023</w:t>
      </w:r>
    </w:p>
    <w:p w14:paraId="553D2140" w14:textId="7E1D16C5" w:rsidR="00990337" w:rsidRDefault="00A339F3" w:rsidP="00671A1A">
      <w:pPr>
        <w:rPr>
          <w:rFonts w:ascii="Times New Roman" w:hAnsi="Times New Roman" w:cs="Times New Roman"/>
          <w:bCs/>
          <w:sz w:val="24"/>
          <w:szCs w:val="24"/>
        </w:rPr>
      </w:pPr>
      <w:r w:rsidRPr="00A339F3">
        <w:rPr>
          <w:rFonts w:ascii="Times New Roman" w:hAnsi="Times New Roman" w:cs="Times New Roman"/>
          <w:bCs/>
          <w:sz w:val="24"/>
          <w:szCs w:val="24"/>
        </w:rPr>
        <w:t>Medicare Minute</w:t>
      </w:r>
      <w:r w:rsidR="0098711E">
        <w:rPr>
          <w:rFonts w:ascii="Times New Roman" w:hAnsi="Times New Roman" w:cs="Times New Roman"/>
          <w:bCs/>
          <w:sz w:val="24"/>
          <w:szCs w:val="24"/>
        </w:rPr>
        <w:t>s</w:t>
      </w:r>
      <w:r w:rsidRPr="00A339F3">
        <w:rPr>
          <w:rFonts w:ascii="Times New Roman" w:hAnsi="Times New Roman" w:cs="Times New Roman"/>
          <w:bCs/>
          <w:sz w:val="24"/>
          <w:szCs w:val="24"/>
        </w:rPr>
        <w:t xml:space="preserve"> </w:t>
      </w:r>
      <w:r w:rsidR="0098711E">
        <w:rPr>
          <w:rFonts w:ascii="Times New Roman" w:hAnsi="Times New Roman" w:cs="Times New Roman"/>
          <w:bCs/>
          <w:sz w:val="24"/>
          <w:szCs w:val="24"/>
        </w:rPr>
        <w:t>are</w:t>
      </w:r>
      <w:r w:rsidRPr="00A339F3">
        <w:rPr>
          <w:rFonts w:ascii="Times New Roman" w:hAnsi="Times New Roman" w:cs="Times New Roman"/>
          <w:bCs/>
          <w:sz w:val="24"/>
          <w:szCs w:val="24"/>
        </w:rPr>
        <w:t xml:space="preserve"> an ideal model for your organization to use to meet your outreach goals, educate Medicare beneficiaries, and encourage participants to become advocates for their own health care. Medicare Minutes are short, engaging presentations on timely Medicare topics that are presented by volunteer or staff presenters at local sites </w:t>
      </w:r>
      <w:r w:rsidR="0098711E" w:rsidRPr="00A339F3">
        <w:rPr>
          <w:rFonts w:ascii="Times New Roman" w:hAnsi="Times New Roman" w:cs="Times New Roman"/>
          <w:bCs/>
          <w:sz w:val="24"/>
          <w:szCs w:val="24"/>
        </w:rPr>
        <w:t>monthly</w:t>
      </w:r>
      <w:r w:rsidRPr="00A339F3">
        <w:rPr>
          <w:rFonts w:ascii="Times New Roman" w:hAnsi="Times New Roman" w:cs="Times New Roman"/>
          <w:bCs/>
          <w:sz w:val="24"/>
          <w:szCs w:val="24"/>
        </w:rPr>
        <w:t>. Medicare Minutes provide the perfect vehicle to familiarize beneficiaries with your organization because they are designed to reach many beneficiaries at once</w:t>
      </w:r>
      <w:r>
        <w:rPr>
          <w:rFonts w:ascii="Times New Roman" w:hAnsi="Times New Roman" w:cs="Times New Roman"/>
          <w:bCs/>
          <w:sz w:val="24"/>
          <w:szCs w:val="24"/>
        </w:rPr>
        <w:t>.</w:t>
      </w:r>
      <w:r w:rsidR="00113F94">
        <w:rPr>
          <w:rFonts w:ascii="Times New Roman" w:hAnsi="Times New Roman" w:cs="Times New Roman"/>
          <w:bCs/>
          <w:sz w:val="24"/>
          <w:szCs w:val="24"/>
        </w:rPr>
        <w:t xml:space="preserve"> </w:t>
      </w:r>
      <w:r w:rsidR="00113F94" w:rsidRPr="00113F94">
        <w:rPr>
          <w:rFonts w:ascii="Times New Roman" w:hAnsi="Times New Roman" w:cs="Times New Roman"/>
          <w:bCs/>
          <w:sz w:val="24"/>
          <w:szCs w:val="24"/>
        </w:rPr>
        <w:t>Most importantly, the Medicare Minute materials provide presenters and audiences with the tools they need to understand pertinent Medicare information.</w:t>
      </w:r>
      <w:r w:rsidR="00113F94" w:rsidRPr="00113F94">
        <w:t xml:space="preserve"> </w:t>
      </w:r>
      <w:r w:rsidR="00113F94" w:rsidRPr="00113F94">
        <w:rPr>
          <w:rFonts w:ascii="Times New Roman" w:hAnsi="Times New Roman" w:cs="Times New Roman"/>
          <w:bCs/>
          <w:sz w:val="24"/>
          <w:szCs w:val="24"/>
        </w:rPr>
        <w:t xml:space="preserve">These materials are created by the Medicare Rights Center and reviewed and edited by </w:t>
      </w:r>
      <w:r w:rsidR="00BC3050">
        <w:rPr>
          <w:rFonts w:ascii="Times New Roman" w:hAnsi="Times New Roman" w:cs="Times New Roman"/>
          <w:bCs/>
          <w:sz w:val="24"/>
          <w:szCs w:val="24"/>
        </w:rPr>
        <w:t xml:space="preserve">the </w:t>
      </w:r>
      <w:r w:rsidR="00113F94" w:rsidRPr="00113F94">
        <w:rPr>
          <w:rFonts w:ascii="Times New Roman" w:hAnsi="Times New Roman" w:cs="Times New Roman"/>
          <w:bCs/>
          <w:sz w:val="24"/>
          <w:szCs w:val="24"/>
        </w:rPr>
        <w:t>SHIP TA Center</w:t>
      </w:r>
      <w:r w:rsidR="00113F94">
        <w:rPr>
          <w:rFonts w:ascii="Times New Roman" w:hAnsi="Times New Roman" w:cs="Times New Roman"/>
          <w:bCs/>
          <w:sz w:val="24"/>
          <w:szCs w:val="24"/>
        </w:rPr>
        <w:t>, with e</w:t>
      </w:r>
      <w:r w:rsidR="00113F94" w:rsidRPr="00113F94">
        <w:rPr>
          <w:rFonts w:ascii="Times New Roman" w:hAnsi="Times New Roman" w:cs="Times New Roman"/>
          <w:bCs/>
          <w:sz w:val="24"/>
          <w:szCs w:val="24"/>
        </w:rPr>
        <w:t>ach month’s package includ</w:t>
      </w:r>
      <w:r w:rsidR="00113F94">
        <w:rPr>
          <w:rFonts w:ascii="Times New Roman" w:hAnsi="Times New Roman" w:cs="Times New Roman"/>
          <w:bCs/>
          <w:sz w:val="24"/>
          <w:szCs w:val="24"/>
        </w:rPr>
        <w:t>ing</w:t>
      </w:r>
      <w:r w:rsidR="00113F94" w:rsidRPr="00113F94">
        <w:rPr>
          <w:rFonts w:ascii="Times New Roman" w:hAnsi="Times New Roman" w:cs="Times New Roman"/>
          <w:bCs/>
          <w:sz w:val="24"/>
          <w:szCs w:val="24"/>
        </w:rPr>
        <w:t xml:space="preserve"> the following three items:</w:t>
      </w:r>
      <w:r w:rsidR="00113F94">
        <w:rPr>
          <w:rFonts w:ascii="Times New Roman" w:hAnsi="Times New Roman" w:cs="Times New Roman"/>
          <w:bCs/>
          <w:sz w:val="24"/>
          <w:szCs w:val="24"/>
        </w:rPr>
        <w:t xml:space="preserve"> </w:t>
      </w:r>
    </w:p>
    <w:p w14:paraId="4E263409" w14:textId="6DC31C81" w:rsidR="005F5B93" w:rsidRDefault="005F5B93" w:rsidP="005F5B93">
      <w:pPr>
        <w:pStyle w:val="ListParagraph"/>
        <w:numPr>
          <w:ilvl w:val="0"/>
          <w:numId w:val="3"/>
        </w:numPr>
        <w:rPr>
          <w:rFonts w:ascii="Times New Roman" w:hAnsi="Times New Roman" w:cs="Times New Roman"/>
          <w:bCs/>
          <w:sz w:val="24"/>
          <w:szCs w:val="24"/>
        </w:rPr>
      </w:pPr>
      <w:r w:rsidRPr="005F5B93">
        <w:rPr>
          <w:rFonts w:ascii="Times New Roman" w:hAnsi="Times New Roman" w:cs="Times New Roman"/>
          <w:bCs/>
          <w:sz w:val="24"/>
          <w:szCs w:val="24"/>
        </w:rPr>
        <w:t xml:space="preserve">Script: Provides talking points for the presentation, including key points and a </w:t>
      </w:r>
      <w:proofErr w:type="gramStart"/>
      <w:r w:rsidRPr="005F5B93">
        <w:rPr>
          <w:rFonts w:ascii="Times New Roman" w:hAnsi="Times New Roman" w:cs="Times New Roman"/>
          <w:bCs/>
          <w:sz w:val="24"/>
          <w:szCs w:val="24"/>
        </w:rPr>
        <w:t>Take Action</w:t>
      </w:r>
      <w:proofErr w:type="gramEnd"/>
      <w:r w:rsidRPr="005F5B93">
        <w:rPr>
          <w:rFonts w:ascii="Times New Roman" w:hAnsi="Times New Roman" w:cs="Times New Roman"/>
          <w:bCs/>
          <w:sz w:val="24"/>
          <w:szCs w:val="24"/>
        </w:rPr>
        <w:t xml:space="preserve"> step that encourages audience members to apply what they’ve learned to their own lives. </w:t>
      </w:r>
    </w:p>
    <w:p w14:paraId="74E38DB6" w14:textId="4BAE66E9" w:rsidR="005F5B93" w:rsidRDefault="005F5B93" w:rsidP="005F5B93">
      <w:pPr>
        <w:pStyle w:val="ListParagraph"/>
        <w:numPr>
          <w:ilvl w:val="0"/>
          <w:numId w:val="3"/>
        </w:numPr>
        <w:rPr>
          <w:rFonts w:ascii="Times New Roman" w:hAnsi="Times New Roman" w:cs="Times New Roman"/>
          <w:bCs/>
          <w:sz w:val="24"/>
          <w:szCs w:val="24"/>
        </w:rPr>
      </w:pPr>
      <w:r w:rsidRPr="005F5B93">
        <w:rPr>
          <w:rFonts w:ascii="Times New Roman" w:hAnsi="Times New Roman" w:cs="Times New Roman"/>
          <w:bCs/>
          <w:sz w:val="24"/>
          <w:szCs w:val="24"/>
        </w:rPr>
        <w:t xml:space="preserve">Teaching Materials: Supplement the script by providing additional information for </w:t>
      </w:r>
      <w:r w:rsidR="006563CE" w:rsidRPr="005F5B93">
        <w:rPr>
          <w:rFonts w:ascii="Times New Roman" w:hAnsi="Times New Roman" w:cs="Times New Roman"/>
          <w:bCs/>
          <w:sz w:val="24"/>
          <w:szCs w:val="24"/>
        </w:rPr>
        <w:t>presenters and</w:t>
      </w:r>
      <w:r w:rsidRPr="005F5B93">
        <w:rPr>
          <w:rFonts w:ascii="Times New Roman" w:hAnsi="Times New Roman" w:cs="Times New Roman"/>
          <w:bCs/>
          <w:sz w:val="24"/>
          <w:szCs w:val="24"/>
        </w:rPr>
        <w:t xml:space="preserve"> are often used to augment a presentation or answer audience questions.</w:t>
      </w:r>
    </w:p>
    <w:p w14:paraId="212BAA3D" w14:textId="174EEF6E" w:rsidR="005F5B93" w:rsidRPr="005F5B93" w:rsidRDefault="005F5B93" w:rsidP="005F5B93">
      <w:pPr>
        <w:pStyle w:val="ListParagraph"/>
        <w:numPr>
          <w:ilvl w:val="0"/>
          <w:numId w:val="3"/>
        </w:numPr>
        <w:rPr>
          <w:rFonts w:ascii="Times New Roman" w:hAnsi="Times New Roman" w:cs="Times New Roman"/>
          <w:bCs/>
          <w:sz w:val="24"/>
          <w:szCs w:val="24"/>
        </w:rPr>
      </w:pPr>
      <w:r w:rsidRPr="005F5B93">
        <w:rPr>
          <w:rFonts w:ascii="Times New Roman" w:hAnsi="Times New Roman" w:cs="Times New Roman"/>
          <w:bCs/>
          <w:sz w:val="24"/>
          <w:szCs w:val="24"/>
        </w:rPr>
        <w:t xml:space="preserve">Handout: Provides audience members with information they can take home and refer to </w:t>
      </w:r>
      <w:r w:rsidR="00F17E3B" w:rsidRPr="005F5B93">
        <w:rPr>
          <w:rFonts w:ascii="Times New Roman" w:hAnsi="Times New Roman" w:cs="Times New Roman"/>
          <w:bCs/>
          <w:sz w:val="24"/>
          <w:szCs w:val="24"/>
        </w:rPr>
        <w:t>later</w:t>
      </w:r>
      <w:r w:rsidRPr="005F5B93">
        <w:rPr>
          <w:rFonts w:ascii="Times New Roman" w:hAnsi="Times New Roman" w:cs="Times New Roman"/>
          <w:bCs/>
          <w:sz w:val="24"/>
          <w:szCs w:val="24"/>
        </w:rPr>
        <w:t>.</w:t>
      </w:r>
    </w:p>
    <w:p w14:paraId="7B30F2A4" w14:textId="067E2579" w:rsidR="00A339F3" w:rsidRDefault="00A339F3" w:rsidP="00671A1A">
      <w:pPr>
        <w:rPr>
          <w:rFonts w:ascii="Times New Roman" w:hAnsi="Times New Roman" w:cs="Times New Roman"/>
          <w:bCs/>
          <w:sz w:val="24"/>
          <w:szCs w:val="24"/>
        </w:rPr>
      </w:pPr>
      <w:r w:rsidRPr="00A339F3">
        <w:rPr>
          <w:rFonts w:ascii="Times New Roman" w:hAnsi="Times New Roman" w:cs="Times New Roman"/>
          <w:bCs/>
          <w:sz w:val="24"/>
          <w:szCs w:val="24"/>
        </w:rPr>
        <w:t>Medicare Minutes are very adaptable and can be easily incorporated into</w:t>
      </w:r>
      <w:r w:rsidR="0098711E">
        <w:rPr>
          <w:rFonts w:ascii="Times New Roman" w:hAnsi="Times New Roman" w:cs="Times New Roman"/>
          <w:bCs/>
          <w:sz w:val="24"/>
          <w:szCs w:val="24"/>
        </w:rPr>
        <w:t xml:space="preserve"> </w:t>
      </w:r>
      <w:r w:rsidRPr="00A339F3">
        <w:rPr>
          <w:rFonts w:ascii="Times New Roman" w:hAnsi="Times New Roman" w:cs="Times New Roman"/>
          <w:bCs/>
          <w:sz w:val="24"/>
          <w:szCs w:val="24"/>
        </w:rPr>
        <w:t>existing programming</w:t>
      </w:r>
      <w:r w:rsidR="0098711E">
        <w:rPr>
          <w:rFonts w:ascii="Times New Roman" w:hAnsi="Times New Roman" w:cs="Times New Roman"/>
          <w:bCs/>
          <w:sz w:val="24"/>
          <w:szCs w:val="24"/>
        </w:rPr>
        <w:t xml:space="preserve"> in your community</w:t>
      </w:r>
      <w:r w:rsidRPr="00A339F3">
        <w:rPr>
          <w:rFonts w:ascii="Times New Roman" w:hAnsi="Times New Roman" w:cs="Times New Roman"/>
          <w:bCs/>
          <w:sz w:val="24"/>
          <w:szCs w:val="24"/>
        </w:rPr>
        <w:t xml:space="preserve">. For instance, the short, </w:t>
      </w:r>
      <w:r w:rsidR="00F17E3B" w:rsidRPr="00A339F3">
        <w:rPr>
          <w:rFonts w:ascii="Times New Roman" w:hAnsi="Times New Roman" w:cs="Times New Roman"/>
          <w:bCs/>
          <w:sz w:val="24"/>
          <w:szCs w:val="24"/>
        </w:rPr>
        <w:t>10–15-minute</w:t>
      </w:r>
      <w:r w:rsidRPr="00A339F3">
        <w:rPr>
          <w:rFonts w:ascii="Times New Roman" w:hAnsi="Times New Roman" w:cs="Times New Roman"/>
          <w:bCs/>
          <w:sz w:val="24"/>
          <w:szCs w:val="24"/>
        </w:rPr>
        <w:t xml:space="preserve"> presentations can be included before</w:t>
      </w:r>
      <w:r w:rsidR="00BC3050">
        <w:rPr>
          <w:rFonts w:ascii="Times New Roman" w:hAnsi="Times New Roman" w:cs="Times New Roman"/>
          <w:bCs/>
          <w:sz w:val="24"/>
          <w:szCs w:val="24"/>
        </w:rPr>
        <w:t xml:space="preserve"> </w:t>
      </w:r>
      <w:r w:rsidR="00576874">
        <w:rPr>
          <w:rFonts w:ascii="Times New Roman" w:hAnsi="Times New Roman" w:cs="Times New Roman"/>
          <w:bCs/>
          <w:sz w:val="24"/>
          <w:szCs w:val="24"/>
        </w:rPr>
        <w:t>meals at local nutrition site</w:t>
      </w:r>
      <w:r w:rsidR="00BC3050">
        <w:rPr>
          <w:rFonts w:ascii="Times New Roman" w:hAnsi="Times New Roman" w:cs="Times New Roman"/>
          <w:bCs/>
          <w:sz w:val="24"/>
          <w:szCs w:val="24"/>
        </w:rPr>
        <w:t>s</w:t>
      </w:r>
      <w:r w:rsidRPr="00A339F3">
        <w:rPr>
          <w:rFonts w:ascii="Times New Roman" w:hAnsi="Times New Roman" w:cs="Times New Roman"/>
          <w:bCs/>
          <w:sz w:val="24"/>
          <w:szCs w:val="24"/>
        </w:rPr>
        <w:t xml:space="preserve">, </w:t>
      </w:r>
      <w:r w:rsidR="00BC3050">
        <w:rPr>
          <w:rFonts w:ascii="Times New Roman" w:hAnsi="Times New Roman" w:cs="Times New Roman"/>
          <w:bCs/>
          <w:sz w:val="24"/>
          <w:szCs w:val="24"/>
        </w:rPr>
        <w:t xml:space="preserve">before </w:t>
      </w:r>
      <w:r w:rsidRPr="00A339F3">
        <w:rPr>
          <w:rFonts w:ascii="Times New Roman" w:hAnsi="Times New Roman" w:cs="Times New Roman"/>
          <w:bCs/>
          <w:sz w:val="24"/>
          <w:szCs w:val="24"/>
        </w:rPr>
        <w:t>group activities</w:t>
      </w:r>
      <w:r w:rsidR="00576874">
        <w:rPr>
          <w:rFonts w:ascii="Times New Roman" w:hAnsi="Times New Roman" w:cs="Times New Roman"/>
          <w:bCs/>
          <w:sz w:val="24"/>
          <w:szCs w:val="24"/>
        </w:rPr>
        <w:t xml:space="preserve"> like bingo or card clubs</w:t>
      </w:r>
      <w:r w:rsidRPr="00A339F3">
        <w:rPr>
          <w:rFonts w:ascii="Times New Roman" w:hAnsi="Times New Roman" w:cs="Times New Roman"/>
          <w:bCs/>
          <w:sz w:val="24"/>
          <w:szCs w:val="24"/>
        </w:rPr>
        <w:t xml:space="preserve">, and </w:t>
      </w:r>
      <w:r w:rsidR="00BC3050">
        <w:rPr>
          <w:rFonts w:ascii="Times New Roman" w:hAnsi="Times New Roman" w:cs="Times New Roman"/>
          <w:bCs/>
          <w:sz w:val="24"/>
          <w:szCs w:val="24"/>
        </w:rPr>
        <w:t>as part of outreach efforts at</w:t>
      </w:r>
      <w:r w:rsidRPr="00A339F3">
        <w:rPr>
          <w:rFonts w:ascii="Times New Roman" w:hAnsi="Times New Roman" w:cs="Times New Roman"/>
          <w:bCs/>
          <w:sz w:val="24"/>
          <w:szCs w:val="24"/>
        </w:rPr>
        <w:t xml:space="preserve"> community-building events. Since audiences learn more about Medicare at these</w:t>
      </w:r>
      <w:r w:rsidR="005F5B93">
        <w:rPr>
          <w:rFonts w:ascii="Times New Roman" w:hAnsi="Times New Roman" w:cs="Times New Roman"/>
          <w:bCs/>
          <w:sz w:val="24"/>
          <w:szCs w:val="24"/>
        </w:rPr>
        <w:t xml:space="preserve"> monthly</w:t>
      </w:r>
      <w:r w:rsidRPr="00A339F3">
        <w:rPr>
          <w:rFonts w:ascii="Times New Roman" w:hAnsi="Times New Roman" w:cs="Times New Roman"/>
          <w:bCs/>
          <w:sz w:val="24"/>
          <w:szCs w:val="24"/>
        </w:rPr>
        <w:t xml:space="preserve"> presentations, they gradually become more comfortable addressing their own Medicare issues when they arise and emerge as advocates for their own health care. Further, attendees often develop friendships among themselves which help drive regular attendance. </w:t>
      </w:r>
      <w:r w:rsidR="00C81DF3" w:rsidRPr="00C81DF3">
        <w:rPr>
          <w:rFonts w:ascii="Times New Roman" w:hAnsi="Times New Roman" w:cs="Times New Roman"/>
          <w:bCs/>
          <w:sz w:val="24"/>
          <w:szCs w:val="24"/>
        </w:rPr>
        <w:t xml:space="preserve">A notable benefit of having the same presenter visit the same site each month is that audience members become increasingly comfortable with asking questions and know where to seek assistance. This fosters a supportive environment that empowers individuals to actively engage with </w:t>
      </w:r>
      <w:r w:rsidR="00C81DF3">
        <w:rPr>
          <w:rFonts w:ascii="Times New Roman" w:hAnsi="Times New Roman" w:cs="Times New Roman"/>
          <w:bCs/>
          <w:sz w:val="24"/>
          <w:szCs w:val="24"/>
        </w:rPr>
        <w:t>SHIP to</w:t>
      </w:r>
      <w:r w:rsidR="00C81DF3" w:rsidRPr="00C81DF3">
        <w:rPr>
          <w:rFonts w:ascii="Times New Roman" w:hAnsi="Times New Roman" w:cs="Times New Roman"/>
          <w:bCs/>
          <w:sz w:val="24"/>
          <w:szCs w:val="24"/>
        </w:rPr>
        <w:t xml:space="preserve"> make informed decisions.</w:t>
      </w:r>
    </w:p>
    <w:p w14:paraId="44016D1E" w14:textId="44953D05" w:rsidR="006E1FC3" w:rsidRDefault="006E1FC3" w:rsidP="00671A1A">
      <w:pPr>
        <w:rPr>
          <w:rFonts w:ascii="Times New Roman" w:hAnsi="Times New Roman" w:cs="Times New Roman"/>
          <w:bCs/>
          <w:sz w:val="24"/>
          <w:szCs w:val="24"/>
        </w:rPr>
      </w:pPr>
      <w:r w:rsidRPr="006E1FC3">
        <w:rPr>
          <w:rFonts w:ascii="Times New Roman" w:hAnsi="Times New Roman" w:cs="Times New Roman"/>
          <w:bCs/>
          <w:sz w:val="24"/>
          <w:szCs w:val="24"/>
        </w:rPr>
        <w:t xml:space="preserve">In conclusion, incorporating Medicare Minutes into your outreach plans can greatly enhance your efforts in educating </w:t>
      </w:r>
      <w:r w:rsidR="00496B4C">
        <w:rPr>
          <w:rFonts w:ascii="Times New Roman" w:hAnsi="Times New Roman" w:cs="Times New Roman"/>
          <w:bCs/>
          <w:sz w:val="24"/>
          <w:szCs w:val="24"/>
        </w:rPr>
        <w:t xml:space="preserve">Medicare beneficiaries in </w:t>
      </w:r>
      <w:r w:rsidRPr="006E1FC3">
        <w:rPr>
          <w:rFonts w:ascii="Times New Roman" w:hAnsi="Times New Roman" w:cs="Times New Roman"/>
          <w:bCs/>
          <w:sz w:val="24"/>
          <w:szCs w:val="24"/>
        </w:rPr>
        <w:t xml:space="preserve">the community. By </w:t>
      </w:r>
      <w:r w:rsidR="00E87D00">
        <w:rPr>
          <w:rFonts w:ascii="Times New Roman" w:hAnsi="Times New Roman" w:cs="Times New Roman"/>
          <w:bCs/>
          <w:sz w:val="24"/>
          <w:szCs w:val="24"/>
        </w:rPr>
        <w:t>collaborating with local sites</w:t>
      </w:r>
      <w:r w:rsidRPr="006E1FC3">
        <w:rPr>
          <w:rFonts w:ascii="Times New Roman" w:hAnsi="Times New Roman" w:cs="Times New Roman"/>
          <w:bCs/>
          <w:sz w:val="24"/>
          <w:szCs w:val="24"/>
        </w:rPr>
        <w:t xml:space="preserve"> such as local libraries, senior centers, congregate meal sites, senior residences, and faith-based institutions, you </w:t>
      </w:r>
      <w:r w:rsidR="00E87D00">
        <w:rPr>
          <w:rFonts w:ascii="Times New Roman" w:hAnsi="Times New Roman" w:cs="Times New Roman"/>
          <w:bCs/>
          <w:sz w:val="24"/>
          <w:szCs w:val="24"/>
        </w:rPr>
        <w:t>may</w:t>
      </w:r>
      <w:r w:rsidRPr="006E1FC3">
        <w:rPr>
          <w:rFonts w:ascii="Times New Roman" w:hAnsi="Times New Roman" w:cs="Times New Roman"/>
          <w:bCs/>
          <w:sz w:val="24"/>
          <w:szCs w:val="24"/>
        </w:rPr>
        <w:t xml:space="preserve"> find </w:t>
      </w:r>
      <w:r w:rsidR="00BC3050">
        <w:rPr>
          <w:rFonts w:ascii="Times New Roman" w:hAnsi="Times New Roman" w:cs="Times New Roman"/>
          <w:bCs/>
          <w:sz w:val="24"/>
          <w:szCs w:val="24"/>
        </w:rPr>
        <w:t xml:space="preserve">another </w:t>
      </w:r>
      <w:r w:rsidRPr="006E1FC3">
        <w:rPr>
          <w:rFonts w:ascii="Times New Roman" w:hAnsi="Times New Roman" w:cs="Times New Roman"/>
          <w:bCs/>
          <w:sz w:val="24"/>
          <w:szCs w:val="24"/>
        </w:rPr>
        <w:t>opportunit</w:t>
      </w:r>
      <w:r w:rsidR="00BC3050">
        <w:rPr>
          <w:rFonts w:ascii="Times New Roman" w:hAnsi="Times New Roman" w:cs="Times New Roman"/>
          <w:bCs/>
          <w:sz w:val="24"/>
          <w:szCs w:val="24"/>
        </w:rPr>
        <w:t>y</w:t>
      </w:r>
      <w:r w:rsidRPr="006E1FC3">
        <w:rPr>
          <w:rFonts w:ascii="Times New Roman" w:hAnsi="Times New Roman" w:cs="Times New Roman"/>
          <w:bCs/>
          <w:sz w:val="24"/>
          <w:szCs w:val="24"/>
        </w:rPr>
        <w:t xml:space="preserve"> </w:t>
      </w:r>
      <w:r w:rsidR="00E87D00">
        <w:rPr>
          <w:rFonts w:ascii="Times New Roman" w:hAnsi="Times New Roman" w:cs="Times New Roman"/>
          <w:bCs/>
          <w:sz w:val="24"/>
          <w:szCs w:val="24"/>
        </w:rPr>
        <w:t>where they would</w:t>
      </w:r>
      <w:r w:rsidRPr="006E1FC3">
        <w:rPr>
          <w:rFonts w:ascii="Times New Roman" w:hAnsi="Times New Roman" w:cs="Times New Roman"/>
          <w:bCs/>
          <w:sz w:val="24"/>
          <w:szCs w:val="24"/>
        </w:rPr>
        <w:t xml:space="preserve"> display</w:t>
      </w:r>
      <w:r w:rsidR="00E87D00">
        <w:rPr>
          <w:rFonts w:ascii="Times New Roman" w:hAnsi="Times New Roman" w:cs="Times New Roman"/>
          <w:bCs/>
          <w:sz w:val="24"/>
          <w:szCs w:val="24"/>
        </w:rPr>
        <w:t xml:space="preserve"> your</w:t>
      </w:r>
      <w:r w:rsidRPr="006E1FC3">
        <w:rPr>
          <w:rFonts w:ascii="Times New Roman" w:hAnsi="Times New Roman" w:cs="Times New Roman"/>
          <w:bCs/>
          <w:sz w:val="24"/>
          <w:szCs w:val="24"/>
        </w:rPr>
        <w:t xml:space="preserve"> monthly handouts</w:t>
      </w:r>
      <w:r>
        <w:rPr>
          <w:rFonts w:ascii="Times New Roman" w:hAnsi="Times New Roman" w:cs="Times New Roman"/>
          <w:bCs/>
          <w:sz w:val="24"/>
          <w:szCs w:val="24"/>
        </w:rPr>
        <w:t xml:space="preserve"> to increase those reached</w:t>
      </w:r>
      <w:r w:rsidRPr="006E1FC3">
        <w:rPr>
          <w:rFonts w:ascii="Times New Roman" w:hAnsi="Times New Roman" w:cs="Times New Roman"/>
          <w:bCs/>
          <w:sz w:val="24"/>
          <w:szCs w:val="24"/>
        </w:rPr>
        <w:t xml:space="preserve">. </w:t>
      </w:r>
      <w:r w:rsidR="00E87D00" w:rsidRPr="00E87D00">
        <w:rPr>
          <w:rFonts w:ascii="Times New Roman" w:hAnsi="Times New Roman" w:cs="Times New Roman"/>
          <w:bCs/>
          <w:sz w:val="24"/>
          <w:szCs w:val="24"/>
        </w:rPr>
        <w:t>Furthermore, embracing digital platforms can significantly amplify your reach. Posting the monthly topics on your agency's Facebook page or website allows people to access the information online.</w:t>
      </w:r>
      <w:r w:rsidR="00E87D00">
        <w:rPr>
          <w:rFonts w:ascii="Times New Roman" w:hAnsi="Times New Roman" w:cs="Times New Roman"/>
          <w:bCs/>
          <w:sz w:val="24"/>
          <w:szCs w:val="24"/>
        </w:rPr>
        <w:t xml:space="preserve"> </w:t>
      </w:r>
      <w:r w:rsidRPr="006E1FC3">
        <w:rPr>
          <w:rFonts w:ascii="Times New Roman" w:hAnsi="Times New Roman" w:cs="Times New Roman"/>
          <w:bCs/>
          <w:sz w:val="24"/>
          <w:szCs w:val="24"/>
        </w:rPr>
        <w:t xml:space="preserve">Don't overlook the power of traditional media either – press releases, local newspapers, cable channels, and radio stations can help spread the word effectively. Finally, for SHIP counselors, regularly reviewing the teaching materials associated with Medicare Minutes can deepen your understanding of Medicare topics. By </w:t>
      </w:r>
      <w:r w:rsidRPr="006E1FC3">
        <w:rPr>
          <w:rFonts w:ascii="Times New Roman" w:hAnsi="Times New Roman" w:cs="Times New Roman"/>
          <w:bCs/>
          <w:sz w:val="24"/>
          <w:szCs w:val="24"/>
        </w:rPr>
        <w:lastRenderedPageBreak/>
        <w:t>implementing these strategies, you can make a significant imp</w:t>
      </w:r>
      <w:r w:rsidR="00E87D00">
        <w:rPr>
          <w:rFonts w:ascii="Times New Roman" w:hAnsi="Times New Roman" w:cs="Times New Roman"/>
          <w:bCs/>
          <w:sz w:val="24"/>
          <w:szCs w:val="24"/>
        </w:rPr>
        <w:t xml:space="preserve">act educating and empowering individuals with valuable Medicare information. </w:t>
      </w:r>
    </w:p>
    <w:p w14:paraId="14943FFC" w14:textId="36A7D9C0" w:rsidR="005F5B93" w:rsidRPr="00053DDA" w:rsidRDefault="005F5B93" w:rsidP="00671A1A">
      <w:pPr>
        <w:rPr>
          <w:rFonts w:ascii="Times New Roman" w:hAnsi="Times New Roman" w:cs="Times New Roman"/>
          <w:b/>
          <w:sz w:val="24"/>
          <w:szCs w:val="24"/>
        </w:rPr>
      </w:pPr>
      <w:r w:rsidRPr="00053DDA">
        <w:rPr>
          <w:rFonts w:ascii="Times New Roman" w:hAnsi="Times New Roman" w:cs="Times New Roman"/>
          <w:b/>
          <w:sz w:val="24"/>
          <w:szCs w:val="24"/>
        </w:rPr>
        <w:t>For more information regarding Medicare Minutes please review these resources:</w:t>
      </w:r>
    </w:p>
    <w:p w14:paraId="614268E4" w14:textId="371CEDC3" w:rsidR="005F5B93" w:rsidRDefault="00F17E3B" w:rsidP="005F5B93">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*NEW* </w:t>
      </w:r>
      <w:r w:rsidR="005F5B93">
        <w:rPr>
          <w:rFonts w:ascii="Times New Roman" w:hAnsi="Times New Roman" w:cs="Times New Roman"/>
          <w:bCs/>
          <w:sz w:val="24"/>
          <w:szCs w:val="24"/>
        </w:rPr>
        <w:t>Recent training</w:t>
      </w:r>
      <w:r w:rsidR="000D51B7">
        <w:rPr>
          <w:rFonts w:ascii="Times New Roman" w:hAnsi="Times New Roman" w:cs="Times New Roman"/>
          <w:bCs/>
          <w:sz w:val="24"/>
          <w:szCs w:val="24"/>
        </w:rPr>
        <w:t xml:space="preserve"> from 6/22/2023</w:t>
      </w:r>
      <w:r w:rsidR="005F5B93">
        <w:rPr>
          <w:rFonts w:ascii="Times New Roman" w:hAnsi="Times New Roman" w:cs="Times New Roman"/>
          <w:bCs/>
          <w:sz w:val="24"/>
          <w:szCs w:val="24"/>
        </w:rPr>
        <w:t xml:space="preserve">: “Resources for Starting </w:t>
      </w:r>
      <w:r w:rsidR="00496B4C">
        <w:rPr>
          <w:rFonts w:ascii="Times New Roman" w:hAnsi="Times New Roman" w:cs="Times New Roman"/>
          <w:bCs/>
          <w:sz w:val="24"/>
          <w:szCs w:val="24"/>
        </w:rPr>
        <w:t>and</w:t>
      </w:r>
      <w:r w:rsidR="005F5B93">
        <w:rPr>
          <w:rFonts w:ascii="Times New Roman" w:hAnsi="Times New Roman" w:cs="Times New Roman"/>
          <w:bCs/>
          <w:sz w:val="24"/>
          <w:szCs w:val="24"/>
        </w:rPr>
        <w:t xml:space="preserve"> Developing a </w:t>
      </w:r>
      <w:r w:rsidR="00496B4C">
        <w:rPr>
          <w:rFonts w:ascii="Times New Roman" w:hAnsi="Times New Roman" w:cs="Times New Roman"/>
          <w:bCs/>
          <w:sz w:val="24"/>
          <w:szCs w:val="24"/>
        </w:rPr>
        <w:t xml:space="preserve">SHIP </w:t>
      </w:r>
      <w:r w:rsidR="005F5B93">
        <w:rPr>
          <w:rFonts w:ascii="Times New Roman" w:hAnsi="Times New Roman" w:cs="Times New Roman"/>
          <w:bCs/>
          <w:sz w:val="24"/>
          <w:szCs w:val="24"/>
        </w:rPr>
        <w:t xml:space="preserve">Volunteer Program” </w:t>
      </w:r>
      <w:r w:rsidR="000D51B7">
        <w:rPr>
          <w:rFonts w:ascii="Times New Roman" w:hAnsi="Times New Roman" w:cs="Times New Roman"/>
          <w:bCs/>
          <w:sz w:val="24"/>
          <w:szCs w:val="24"/>
        </w:rPr>
        <w:t xml:space="preserve">added to </w:t>
      </w:r>
      <w:hyperlink r:id="rId5" w:history="1">
        <w:r w:rsidR="000D51B7" w:rsidRPr="000D51B7">
          <w:rPr>
            <w:rStyle w:val="Hyperlink"/>
            <w:rFonts w:ascii="Times New Roman" w:hAnsi="Times New Roman" w:cs="Times New Roman"/>
            <w:bCs/>
            <w:sz w:val="24"/>
            <w:szCs w:val="24"/>
          </w:rPr>
          <w:t>SHIP Volunteer Resources</w:t>
        </w:r>
      </w:hyperlink>
      <w:r w:rsidR="000D51B7">
        <w:rPr>
          <w:rFonts w:ascii="Times New Roman" w:hAnsi="Times New Roman" w:cs="Times New Roman"/>
          <w:bCs/>
          <w:sz w:val="24"/>
          <w:szCs w:val="24"/>
        </w:rPr>
        <w:t xml:space="preserve"> GWAAR </w:t>
      </w:r>
      <w:r>
        <w:rPr>
          <w:rFonts w:ascii="Times New Roman" w:hAnsi="Times New Roman" w:cs="Times New Roman"/>
          <w:bCs/>
          <w:sz w:val="24"/>
          <w:szCs w:val="24"/>
        </w:rPr>
        <w:t>page</w:t>
      </w:r>
      <w:r w:rsidR="00444937">
        <w:rPr>
          <w:rFonts w:ascii="Times New Roman" w:hAnsi="Times New Roman" w:cs="Times New Roman"/>
          <w:bCs/>
          <w:sz w:val="24"/>
          <w:szCs w:val="24"/>
        </w:rPr>
        <w:t xml:space="preserve"> under section Volunteer Resources-SHIP. </w:t>
      </w:r>
    </w:p>
    <w:p w14:paraId="243231E3" w14:textId="77777777" w:rsidR="00053DDA" w:rsidRDefault="00053DDA" w:rsidP="00053DDA">
      <w:pPr>
        <w:pStyle w:val="ListParagraph"/>
        <w:rPr>
          <w:rFonts w:ascii="Times New Roman" w:hAnsi="Times New Roman" w:cs="Times New Roman"/>
          <w:bCs/>
          <w:sz w:val="24"/>
          <w:szCs w:val="24"/>
        </w:rPr>
      </w:pPr>
    </w:p>
    <w:p w14:paraId="12A70E17" w14:textId="0D9B91BA" w:rsidR="009052B3" w:rsidRDefault="007166CE" w:rsidP="005F5B93">
      <w:pPr>
        <w:pStyle w:val="ListParagraph"/>
        <w:numPr>
          <w:ilvl w:val="0"/>
          <w:numId w:val="4"/>
        </w:numPr>
        <w:rPr>
          <w:rFonts w:ascii="Times New Roman" w:hAnsi="Times New Roman" w:cs="Times New Roman"/>
          <w:bCs/>
          <w:sz w:val="24"/>
          <w:szCs w:val="24"/>
        </w:rPr>
      </w:pPr>
      <w:hyperlink r:id="rId6" w:history="1">
        <w:r w:rsidR="009052B3" w:rsidRPr="009052B3">
          <w:rPr>
            <w:rStyle w:val="Hyperlink"/>
            <w:rFonts w:ascii="Times New Roman" w:hAnsi="Times New Roman" w:cs="Times New Roman"/>
            <w:bCs/>
            <w:sz w:val="24"/>
            <w:szCs w:val="24"/>
          </w:rPr>
          <w:t>Medicare Minute | SHIP TA (shiptacenter.org)</w:t>
        </w:r>
      </w:hyperlink>
      <w:r w:rsidR="009052B3">
        <w:rPr>
          <w:rFonts w:ascii="Times New Roman" w:hAnsi="Times New Roman" w:cs="Times New Roman"/>
          <w:bCs/>
          <w:sz w:val="24"/>
          <w:szCs w:val="24"/>
        </w:rPr>
        <w:t xml:space="preserve"> Resources:</w:t>
      </w:r>
    </w:p>
    <w:p w14:paraId="6C17D532" w14:textId="3EBBA919" w:rsidR="009052B3" w:rsidRPr="009052B3" w:rsidRDefault="007166CE" w:rsidP="009052B3">
      <w:pPr>
        <w:pStyle w:val="ListParagraph"/>
        <w:numPr>
          <w:ilvl w:val="1"/>
          <w:numId w:val="4"/>
        </w:numPr>
        <w:rPr>
          <w:rFonts w:ascii="Times New Roman" w:hAnsi="Times New Roman" w:cs="Times New Roman"/>
          <w:bCs/>
          <w:sz w:val="24"/>
          <w:szCs w:val="24"/>
        </w:rPr>
      </w:pPr>
      <w:hyperlink r:id="rId7" w:history="1">
        <w:r w:rsidR="009052B3" w:rsidRPr="009052B3">
          <w:rPr>
            <w:rStyle w:val="Hyperlink"/>
            <w:rFonts w:ascii="Times New Roman" w:hAnsi="Times New Roman" w:cs="Times New Roman"/>
            <w:bCs/>
            <w:sz w:val="24"/>
            <w:szCs w:val="24"/>
          </w:rPr>
          <w:t>SHIP TA Center Medicare Minute Support Webinar 4/7/2016</w:t>
        </w:r>
      </w:hyperlink>
      <w:r w:rsidR="009052B3" w:rsidRPr="009052B3">
        <w:rPr>
          <w:rFonts w:ascii="Times New Roman" w:hAnsi="Times New Roman" w:cs="Times New Roman"/>
          <w:bCs/>
          <w:sz w:val="24"/>
          <w:szCs w:val="24"/>
        </w:rPr>
        <w:t xml:space="preserve"> – this webinar is a great Medicare Minute overview and recommendations for getting start</w:t>
      </w:r>
      <w:r w:rsidR="009052B3">
        <w:rPr>
          <w:rFonts w:ascii="Times New Roman" w:hAnsi="Times New Roman" w:cs="Times New Roman"/>
          <w:bCs/>
          <w:sz w:val="24"/>
          <w:szCs w:val="24"/>
        </w:rPr>
        <w:t>ed!</w:t>
      </w:r>
    </w:p>
    <w:p w14:paraId="718B536E" w14:textId="6547E848" w:rsidR="000D51B7" w:rsidRDefault="007166CE" w:rsidP="009052B3">
      <w:pPr>
        <w:pStyle w:val="ListParagraph"/>
        <w:numPr>
          <w:ilvl w:val="1"/>
          <w:numId w:val="4"/>
        </w:numPr>
        <w:rPr>
          <w:rFonts w:ascii="Times New Roman" w:hAnsi="Times New Roman" w:cs="Times New Roman"/>
          <w:bCs/>
          <w:sz w:val="24"/>
          <w:szCs w:val="24"/>
        </w:rPr>
      </w:pPr>
      <w:hyperlink r:id="rId8" w:history="1">
        <w:r w:rsidR="000D51B7" w:rsidRPr="000D51B7">
          <w:rPr>
            <w:rStyle w:val="Hyperlink"/>
            <w:rFonts w:ascii="Times New Roman" w:hAnsi="Times New Roman" w:cs="Times New Roman"/>
            <w:bCs/>
            <w:sz w:val="24"/>
            <w:szCs w:val="24"/>
          </w:rPr>
          <w:t>2023 Medicare Minute Topics</w:t>
        </w:r>
      </w:hyperlink>
    </w:p>
    <w:p w14:paraId="5A41E787" w14:textId="436FEAEC" w:rsidR="005F5B93" w:rsidRDefault="007166CE" w:rsidP="009052B3">
      <w:pPr>
        <w:pStyle w:val="ListParagraph"/>
        <w:numPr>
          <w:ilvl w:val="1"/>
          <w:numId w:val="4"/>
        </w:numPr>
        <w:rPr>
          <w:rFonts w:ascii="Times New Roman" w:hAnsi="Times New Roman" w:cs="Times New Roman"/>
          <w:bCs/>
          <w:sz w:val="24"/>
          <w:szCs w:val="24"/>
        </w:rPr>
      </w:pPr>
      <w:hyperlink r:id="rId9" w:history="1">
        <w:r w:rsidR="005F5B93" w:rsidRPr="000D51B7">
          <w:rPr>
            <w:rStyle w:val="Hyperlink"/>
            <w:rFonts w:ascii="Times New Roman" w:hAnsi="Times New Roman" w:cs="Times New Roman"/>
            <w:bCs/>
            <w:sz w:val="24"/>
            <w:szCs w:val="24"/>
          </w:rPr>
          <w:t>Medicare Minute Frequently Asked Questions (FAQs)</w:t>
        </w:r>
      </w:hyperlink>
    </w:p>
    <w:p w14:paraId="4C5193B3" w14:textId="3CD89DA8" w:rsidR="005F5B93" w:rsidRPr="005F5B93" w:rsidRDefault="005F5B93" w:rsidP="009052B3">
      <w:pPr>
        <w:pStyle w:val="ListParagraph"/>
        <w:numPr>
          <w:ilvl w:val="1"/>
          <w:numId w:val="4"/>
        </w:numPr>
        <w:rPr>
          <w:rFonts w:ascii="Times New Roman" w:hAnsi="Times New Roman" w:cs="Times New Roman"/>
          <w:bCs/>
          <w:sz w:val="24"/>
          <w:szCs w:val="24"/>
        </w:rPr>
      </w:pPr>
      <w:r w:rsidRPr="005F5B93">
        <w:rPr>
          <w:rFonts w:ascii="Times New Roman" w:hAnsi="Times New Roman" w:cs="Times New Roman"/>
          <w:bCs/>
          <w:sz w:val="24"/>
          <w:szCs w:val="24"/>
        </w:rPr>
        <w:t>Talking Points:</w:t>
      </w:r>
      <w:r>
        <w:rPr>
          <w:rFonts w:ascii="Times New Roman" w:hAnsi="Times New Roman" w:cs="Times New Roman"/>
          <w:bCs/>
          <w:sz w:val="24"/>
          <w:szCs w:val="24"/>
        </w:rPr>
        <w:t xml:space="preserve"> </w:t>
      </w:r>
      <w:hyperlink r:id="rId10" w:history="1">
        <w:r w:rsidRPr="005F5B93">
          <w:rPr>
            <w:rStyle w:val="Hyperlink"/>
            <w:rFonts w:ascii="Times New Roman" w:hAnsi="Times New Roman" w:cs="Times New Roman"/>
            <w:bCs/>
            <w:sz w:val="24"/>
            <w:szCs w:val="24"/>
          </w:rPr>
          <w:t>Letter to Potential Presentation Sites (shiptacenter.org)</w:t>
        </w:r>
      </w:hyperlink>
    </w:p>
    <w:p w14:paraId="1C9EF337" w14:textId="77777777" w:rsidR="00990337" w:rsidRDefault="00990337" w:rsidP="00671A1A">
      <w:pPr>
        <w:rPr>
          <w:rFonts w:ascii="Times New Roman" w:hAnsi="Times New Roman" w:cs="Times New Roman"/>
          <w:b/>
          <w:sz w:val="24"/>
          <w:szCs w:val="24"/>
        </w:rPr>
      </w:pPr>
    </w:p>
    <w:p w14:paraId="3487BD6F" w14:textId="728F2D06" w:rsidR="00671A1A" w:rsidRPr="00B571A7" w:rsidRDefault="009563FD" w:rsidP="00B571A7">
      <w:pPr>
        <w:rPr>
          <w:rFonts w:ascii="Times New Roman" w:hAnsi="Times New Roman" w:cs="Times New Roman"/>
          <w:b/>
          <w:sz w:val="24"/>
          <w:szCs w:val="24"/>
        </w:rPr>
      </w:pPr>
      <w:r>
        <w:rPr>
          <w:rFonts w:ascii="Times New Roman" w:hAnsi="Times New Roman" w:cs="Times New Roman"/>
          <w:b/>
          <w:sz w:val="24"/>
          <w:szCs w:val="24"/>
        </w:rPr>
        <w:t xml:space="preserve">Check out these </w:t>
      </w:r>
      <w:hyperlink r:id="rId11" w:history="1">
        <w:r w:rsidR="00671A1A" w:rsidRPr="00B571A7">
          <w:rPr>
            <w:rStyle w:val="Hyperlink"/>
            <w:rFonts w:ascii="Times New Roman" w:hAnsi="Times New Roman" w:cs="Times New Roman"/>
            <w:b/>
            <w:sz w:val="24"/>
            <w:szCs w:val="24"/>
          </w:rPr>
          <w:t>Medicare Outreach and Assistance Resources webpage</w:t>
        </w:r>
      </w:hyperlink>
      <w:r w:rsidRPr="009563FD">
        <w:rPr>
          <w:rStyle w:val="Hyperlink"/>
          <w:rFonts w:ascii="Times New Roman" w:hAnsi="Times New Roman" w:cs="Times New Roman"/>
          <w:b/>
          <w:color w:val="auto"/>
          <w:sz w:val="24"/>
          <w:szCs w:val="24"/>
          <w:u w:val="none"/>
        </w:rPr>
        <w:t xml:space="preserve"> changes</w:t>
      </w:r>
      <w:r w:rsidR="00671A1A">
        <w:rPr>
          <w:rFonts w:ascii="Times New Roman" w:hAnsi="Times New Roman" w:cs="Times New Roman"/>
          <w:b/>
          <w:sz w:val="24"/>
          <w:szCs w:val="24"/>
        </w:rPr>
        <w:t>:</w:t>
      </w:r>
    </w:p>
    <w:p w14:paraId="78A777D5" w14:textId="1D453EB3" w:rsidR="00671A1A" w:rsidRDefault="00207FE8" w:rsidP="00601025">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Grantee Reporting Information</w:t>
      </w:r>
      <w:r w:rsidR="00671A1A" w:rsidRPr="00601025">
        <w:rPr>
          <w:rFonts w:ascii="Times New Roman" w:hAnsi="Times New Roman" w:cs="Times New Roman"/>
          <w:bCs/>
          <w:sz w:val="24"/>
          <w:szCs w:val="24"/>
        </w:rPr>
        <w:t xml:space="preserve">: </w:t>
      </w:r>
      <w:r>
        <w:rPr>
          <w:rFonts w:ascii="Times New Roman" w:hAnsi="Times New Roman" w:cs="Times New Roman"/>
          <w:bCs/>
          <w:sz w:val="24"/>
          <w:szCs w:val="24"/>
        </w:rPr>
        <w:t>STARS printable forms</w:t>
      </w:r>
      <w:r w:rsidR="009563FD">
        <w:rPr>
          <w:rFonts w:ascii="Times New Roman" w:hAnsi="Times New Roman" w:cs="Times New Roman"/>
          <w:bCs/>
          <w:sz w:val="24"/>
          <w:szCs w:val="24"/>
        </w:rPr>
        <w:t xml:space="preserve"> *</w:t>
      </w:r>
      <w:proofErr w:type="gramStart"/>
      <w:r w:rsidR="00F17E3B">
        <w:rPr>
          <w:rFonts w:ascii="Times New Roman" w:hAnsi="Times New Roman" w:cs="Times New Roman"/>
          <w:bCs/>
          <w:sz w:val="24"/>
          <w:szCs w:val="24"/>
        </w:rPr>
        <w:t>Updated</w:t>
      </w:r>
      <w:proofErr w:type="gramEnd"/>
    </w:p>
    <w:p w14:paraId="098B4E84" w14:textId="5832ED52" w:rsidR="00BA4AB0" w:rsidRPr="00BA4AB0" w:rsidRDefault="00BA4AB0" w:rsidP="00BA4AB0">
      <w:pPr>
        <w:pStyle w:val="ListParagraph"/>
        <w:numPr>
          <w:ilvl w:val="0"/>
          <w:numId w:val="1"/>
        </w:numPr>
        <w:rPr>
          <w:rFonts w:ascii="Times New Roman" w:hAnsi="Times New Roman" w:cs="Times New Roman"/>
          <w:bCs/>
          <w:sz w:val="24"/>
          <w:szCs w:val="24"/>
        </w:rPr>
      </w:pPr>
      <w:r w:rsidRPr="00BA4AB0">
        <w:rPr>
          <w:rFonts w:ascii="Times New Roman" w:hAnsi="Times New Roman" w:cs="Times New Roman"/>
          <w:bCs/>
          <w:sz w:val="24"/>
          <w:szCs w:val="24"/>
        </w:rPr>
        <w:t xml:space="preserve">Hard-to-Reach Populations, Outreach Tools for Professionals &amp; Additional Languages: </w:t>
      </w:r>
      <w:hyperlink r:id="rId12" w:history="1">
        <w:r w:rsidRPr="007166CE">
          <w:rPr>
            <w:rStyle w:val="Hyperlink"/>
            <w:rFonts w:ascii="Times New Roman" w:hAnsi="Times New Roman" w:cs="Times New Roman"/>
            <w:bCs/>
            <w:sz w:val="24"/>
            <w:szCs w:val="24"/>
          </w:rPr>
          <w:t xml:space="preserve">At-A-Glance Guide to Medicare for People in Wisconsin </w:t>
        </w:r>
        <w:r w:rsidRPr="007166CE">
          <w:rPr>
            <w:rStyle w:val="Hyperlink"/>
            <w:rFonts w:ascii="Times New Roman" w:hAnsi="Times New Roman" w:cs="Times New Roman"/>
            <w:bCs/>
            <w:sz w:val="24"/>
            <w:szCs w:val="24"/>
          </w:rPr>
          <w:t>w</w:t>
        </w:r>
        <w:r w:rsidRPr="007166CE">
          <w:rPr>
            <w:rStyle w:val="Hyperlink"/>
            <w:rFonts w:ascii="Times New Roman" w:hAnsi="Times New Roman" w:cs="Times New Roman"/>
            <w:bCs/>
            <w:sz w:val="24"/>
            <w:szCs w:val="24"/>
          </w:rPr>
          <w:t>ho are Incarcerated</w:t>
        </w:r>
        <w:r w:rsidR="00447C1E" w:rsidRPr="007166CE">
          <w:rPr>
            <w:rStyle w:val="Hyperlink"/>
            <w:rFonts w:ascii="Times New Roman" w:hAnsi="Times New Roman" w:cs="Times New Roman"/>
            <w:bCs/>
            <w:sz w:val="24"/>
            <w:szCs w:val="24"/>
          </w:rPr>
          <w:t xml:space="preserve"> </w:t>
        </w:r>
        <w:r w:rsidRPr="007166CE">
          <w:rPr>
            <w:rStyle w:val="Hyperlink"/>
            <w:rFonts w:ascii="Times New Roman" w:hAnsi="Times New Roman" w:cs="Times New Roman"/>
            <w:bCs/>
            <w:sz w:val="24"/>
            <w:szCs w:val="24"/>
          </w:rPr>
          <w:t>(P-03179b)</w:t>
        </w:r>
      </w:hyperlink>
      <w:r w:rsidRPr="00BA4AB0">
        <w:rPr>
          <w:rFonts w:ascii="Times New Roman" w:hAnsi="Times New Roman" w:cs="Times New Roman"/>
          <w:bCs/>
          <w:sz w:val="24"/>
          <w:szCs w:val="24"/>
        </w:rPr>
        <w:t xml:space="preserve">  *New* English &amp; Spanish</w:t>
      </w:r>
    </w:p>
    <w:p w14:paraId="270E2196" w14:textId="534E9A89" w:rsidR="009563FD" w:rsidRDefault="009563FD" w:rsidP="009563FD">
      <w:pPr>
        <w:pStyle w:val="ListParagraph"/>
        <w:numPr>
          <w:ilvl w:val="0"/>
          <w:numId w:val="1"/>
        </w:numPr>
        <w:rPr>
          <w:rFonts w:ascii="Times New Roman" w:hAnsi="Times New Roman" w:cs="Times New Roman"/>
          <w:bCs/>
          <w:sz w:val="24"/>
          <w:szCs w:val="24"/>
        </w:rPr>
      </w:pPr>
      <w:r>
        <w:rPr>
          <w:rStyle w:val="Hyperlink"/>
          <w:rFonts w:ascii="Times New Roman" w:hAnsi="Times New Roman" w:cs="Times New Roman"/>
          <w:bCs/>
          <w:color w:val="auto"/>
          <w:sz w:val="24"/>
          <w:szCs w:val="24"/>
          <w:u w:val="none"/>
        </w:rPr>
        <w:t>Grantee Reporting Information/</w:t>
      </w:r>
      <w:proofErr w:type="gramStart"/>
      <w:r>
        <w:rPr>
          <w:rStyle w:val="Hyperlink"/>
          <w:rFonts w:ascii="Times New Roman" w:hAnsi="Times New Roman" w:cs="Times New Roman"/>
          <w:bCs/>
          <w:color w:val="auto"/>
          <w:sz w:val="24"/>
          <w:szCs w:val="24"/>
          <w:u w:val="none"/>
        </w:rPr>
        <w:t>Social Media</w:t>
      </w:r>
      <w:proofErr w:type="gramEnd"/>
      <w:r>
        <w:rPr>
          <w:rStyle w:val="Hyperlink"/>
          <w:rFonts w:ascii="Times New Roman" w:hAnsi="Times New Roman" w:cs="Times New Roman"/>
          <w:bCs/>
          <w:color w:val="auto"/>
          <w:sz w:val="24"/>
          <w:szCs w:val="24"/>
          <w:u w:val="none"/>
        </w:rPr>
        <w:t>: SHIP Logos and Social Media Graphics *Updated</w:t>
      </w:r>
    </w:p>
    <w:p w14:paraId="01A4010E" w14:textId="77777777" w:rsidR="00053DDA" w:rsidRDefault="00053DDA" w:rsidP="00BB2CBB">
      <w:pPr>
        <w:pStyle w:val="gdp"/>
        <w:spacing w:before="0" w:beforeAutospacing="0" w:after="225" w:afterAutospacing="0"/>
        <w:rPr>
          <w:rFonts w:ascii="Times New Roman" w:hAnsi="Times New Roman" w:cs="Times New Roman"/>
          <w:b/>
          <w:bCs/>
          <w:color w:val="303030"/>
          <w:sz w:val="24"/>
          <w:szCs w:val="24"/>
        </w:rPr>
      </w:pPr>
    </w:p>
    <w:p w14:paraId="0F96A1F7" w14:textId="34C8424B" w:rsidR="00BB2CBB" w:rsidRPr="00BB2CBB" w:rsidRDefault="00BB2CBB" w:rsidP="00BB2CBB">
      <w:pPr>
        <w:pStyle w:val="gdp"/>
        <w:spacing w:before="0" w:beforeAutospacing="0" w:after="225" w:afterAutospacing="0"/>
        <w:rPr>
          <w:rFonts w:ascii="Times New Roman" w:hAnsi="Times New Roman" w:cs="Times New Roman"/>
          <w:color w:val="303030"/>
          <w:sz w:val="24"/>
          <w:szCs w:val="24"/>
        </w:rPr>
      </w:pPr>
      <w:r w:rsidRPr="00BB2CBB">
        <w:rPr>
          <w:rFonts w:ascii="Times New Roman" w:hAnsi="Times New Roman" w:cs="Times New Roman"/>
          <w:b/>
          <w:bCs/>
          <w:color w:val="303030"/>
          <w:sz w:val="24"/>
          <w:szCs w:val="24"/>
        </w:rPr>
        <w:t>NOTE:</w:t>
      </w:r>
      <w:r w:rsidRPr="00BB2CBB">
        <w:rPr>
          <w:rFonts w:ascii="Times New Roman" w:hAnsi="Times New Roman" w:cs="Times New Roman"/>
          <w:color w:val="303030"/>
          <w:sz w:val="24"/>
          <w:szCs w:val="24"/>
        </w:rPr>
        <w:t xml:space="preserve"> </w:t>
      </w:r>
      <w:r w:rsidR="00B571A7">
        <w:rPr>
          <w:rFonts w:ascii="Times New Roman" w:hAnsi="Times New Roman" w:cs="Times New Roman"/>
          <w:color w:val="303030"/>
          <w:sz w:val="24"/>
          <w:szCs w:val="24"/>
        </w:rPr>
        <w:t>New unwinding outreach templates that are</w:t>
      </w:r>
      <w:r w:rsidRPr="00BB2CBB">
        <w:rPr>
          <w:rFonts w:ascii="Times New Roman" w:hAnsi="Times New Roman" w:cs="Times New Roman"/>
          <w:color w:val="303030"/>
          <w:sz w:val="24"/>
          <w:szCs w:val="24"/>
        </w:rPr>
        <w:t xml:space="preserve"> targeted to Medicare-eligible Medicaid members have been added to the Department of Health Services </w:t>
      </w:r>
      <w:hyperlink r:id="rId13" w:tgtFrame="_blank" w:history="1">
        <w:r w:rsidRPr="00BB2CBB">
          <w:rPr>
            <w:rStyle w:val="Hyperlink"/>
            <w:rFonts w:ascii="Times New Roman" w:hAnsi="Times New Roman" w:cs="Times New Roman"/>
            <w:color w:val="2189A3"/>
            <w:sz w:val="24"/>
            <w:szCs w:val="24"/>
          </w:rPr>
          <w:t>Unwinding Partner Toolkit webpage</w:t>
        </w:r>
      </w:hyperlink>
      <w:r w:rsidRPr="00BB2CBB">
        <w:rPr>
          <w:rFonts w:ascii="Times New Roman" w:hAnsi="Times New Roman" w:cs="Times New Roman"/>
          <w:color w:val="303030"/>
          <w:sz w:val="24"/>
          <w:szCs w:val="24"/>
        </w:rPr>
        <w:t xml:space="preserve">'s "Medicare" section. </w:t>
      </w:r>
      <w:r>
        <w:rPr>
          <w:rFonts w:ascii="Times New Roman" w:hAnsi="Times New Roman" w:cs="Times New Roman"/>
          <w:color w:val="303030"/>
          <w:sz w:val="24"/>
          <w:szCs w:val="24"/>
        </w:rPr>
        <w:t xml:space="preserve"> This</w:t>
      </w:r>
      <w:r w:rsidR="00B571A7">
        <w:rPr>
          <w:rFonts w:ascii="Times New Roman" w:hAnsi="Times New Roman" w:cs="Times New Roman"/>
          <w:color w:val="303030"/>
          <w:sz w:val="24"/>
          <w:szCs w:val="24"/>
        </w:rPr>
        <w:t xml:space="preserve"> section</w:t>
      </w:r>
      <w:r>
        <w:rPr>
          <w:rFonts w:ascii="Times New Roman" w:hAnsi="Times New Roman" w:cs="Times New Roman"/>
          <w:color w:val="303030"/>
          <w:sz w:val="24"/>
          <w:szCs w:val="24"/>
        </w:rPr>
        <w:t xml:space="preserve"> includes a Newsletter Article, Flyer, Outreach Card,</w:t>
      </w:r>
      <w:r w:rsidR="00B571A7">
        <w:rPr>
          <w:rFonts w:ascii="Times New Roman" w:hAnsi="Times New Roman" w:cs="Times New Roman"/>
          <w:color w:val="303030"/>
          <w:sz w:val="24"/>
          <w:szCs w:val="24"/>
        </w:rPr>
        <w:t xml:space="preserve"> </w:t>
      </w:r>
      <w:r w:rsidR="00F17E3B">
        <w:rPr>
          <w:rFonts w:ascii="Times New Roman" w:hAnsi="Times New Roman" w:cs="Times New Roman"/>
          <w:color w:val="303030"/>
          <w:sz w:val="24"/>
          <w:szCs w:val="24"/>
        </w:rPr>
        <w:t>Facebook,</w:t>
      </w:r>
      <w:r>
        <w:rPr>
          <w:rFonts w:ascii="Times New Roman" w:hAnsi="Times New Roman" w:cs="Times New Roman"/>
          <w:color w:val="303030"/>
          <w:sz w:val="24"/>
          <w:szCs w:val="24"/>
        </w:rPr>
        <w:t xml:space="preserve"> and Twitter </w:t>
      </w:r>
      <w:r w:rsidR="00B571A7">
        <w:rPr>
          <w:rFonts w:ascii="Times New Roman" w:hAnsi="Times New Roman" w:cs="Times New Roman"/>
          <w:color w:val="303030"/>
          <w:sz w:val="24"/>
          <w:szCs w:val="24"/>
        </w:rPr>
        <w:t xml:space="preserve">posts. </w:t>
      </w:r>
      <w:r w:rsidRPr="00BB2CBB">
        <w:rPr>
          <w:rFonts w:ascii="Times New Roman" w:hAnsi="Times New Roman" w:cs="Times New Roman"/>
          <w:color w:val="303030"/>
          <w:sz w:val="24"/>
          <w:szCs w:val="24"/>
        </w:rPr>
        <w:t>You can share the posts directly from the webpage.</w:t>
      </w:r>
    </w:p>
    <w:p w14:paraId="789331D8" w14:textId="77777777" w:rsidR="00B571A7" w:rsidRDefault="00B571A7" w:rsidP="000F7AB6">
      <w:pPr>
        <w:rPr>
          <w:rFonts w:ascii="Times New Roman" w:hAnsi="Times New Roman" w:cs="Times New Roman"/>
          <w:bCs/>
          <w:sz w:val="24"/>
          <w:szCs w:val="24"/>
        </w:rPr>
      </w:pPr>
    </w:p>
    <w:p w14:paraId="171810DA" w14:textId="322CB7C8" w:rsidR="006A4C90" w:rsidRPr="006A4C90" w:rsidRDefault="006A4C90" w:rsidP="000F7AB6">
      <w:pPr>
        <w:rPr>
          <w:rFonts w:ascii="Times New Roman" w:hAnsi="Times New Roman" w:cs="Times New Roman"/>
          <w:sz w:val="24"/>
          <w:szCs w:val="24"/>
        </w:rPr>
      </w:pPr>
      <w:r w:rsidRPr="006A4C90">
        <w:rPr>
          <w:rFonts w:ascii="Times New Roman" w:hAnsi="Times New Roman" w:cs="Times New Roman"/>
          <w:sz w:val="24"/>
          <w:szCs w:val="24"/>
        </w:rPr>
        <w:t xml:space="preserve">By the </w:t>
      </w:r>
      <w:hyperlink r:id="rId14" w:history="1">
        <w:r w:rsidRPr="000F7AB6">
          <w:rPr>
            <w:rStyle w:val="Hyperlink"/>
            <w:rFonts w:ascii="Times New Roman" w:hAnsi="Times New Roman" w:cs="Times New Roman"/>
            <w:sz w:val="24"/>
            <w:szCs w:val="24"/>
          </w:rPr>
          <w:t>GWAAR Medicare Outreach Coordinator</w:t>
        </w:r>
      </w:hyperlink>
    </w:p>
    <w:p w14:paraId="62506561" w14:textId="75E65FB0" w:rsidR="000F7AB6" w:rsidRDefault="000F7AB6" w:rsidP="000F7AB6">
      <w:pPr>
        <w:rPr>
          <w:rFonts w:ascii="Times New Roman" w:hAnsi="Times New Roman" w:cs="Times New Roman"/>
          <w:sz w:val="20"/>
          <w:szCs w:val="20"/>
        </w:rPr>
      </w:pPr>
    </w:p>
    <w:p w14:paraId="2F2B4ECE" w14:textId="790D68CF" w:rsidR="00053DDA" w:rsidRDefault="00053DDA" w:rsidP="000F7AB6">
      <w:pPr>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04503594" wp14:editId="5F29034F">
            <wp:simplePos x="0" y="0"/>
            <wp:positionH relativeFrom="margin">
              <wp:posOffset>4760595</wp:posOffset>
            </wp:positionH>
            <wp:positionV relativeFrom="paragraph">
              <wp:posOffset>82550</wp:posOffset>
            </wp:positionV>
            <wp:extent cx="1453515" cy="1543050"/>
            <wp:effectExtent l="0" t="0" r="0" b="0"/>
            <wp:wrapTight wrapText="bothSides">
              <wp:wrapPolygon edited="0">
                <wp:start x="0" y="0"/>
                <wp:lineTo x="0" y="21333"/>
                <wp:lineTo x="21232" y="21333"/>
                <wp:lineTo x="2123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3515" cy="1543050"/>
                    </a:xfrm>
                    <a:prstGeom prst="rect">
                      <a:avLst/>
                    </a:prstGeom>
                  </pic:spPr>
                </pic:pic>
              </a:graphicData>
            </a:graphic>
            <wp14:sizeRelH relativeFrom="page">
              <wp14:pctWidth>0</wp14:pctWidth>
            </wp14:sizeRelH>
            <wp14:sizeRelV relativeFrom="page">
              <wp14:pctHeight>0</wp14:pctHeight>
            </wp14:sizeRelV>
          </wp:anchor>
        </w:drawing>
      </w:r>
    </w:p>
    <w:p w14:paraId="07A2ACFC" w14:textId="77777777" w:rsidR="00053DDA" w:rsidRDefault="00053DDA" w:rsidP="000F7AB6">
      <w:pPr>
        <w:rPr>
          <w:rFonts w:ascii="Times New Roman" w:hAnsi="Times New Roman" w:cs="Times New Roman"/>
          <w:sz w:val="20"/>
          <w:szCs w:val="20"/>
        </w:rPr>
      </w:pPr>
    </w:p>
    <w:p w14:paraId="7F9DD498" w14:textId="57126DDC" w:rsidR="006A4C90" w:rsidRPr="00E77D94" w:rsidRDefault="006A4C90" w:rsidP="00E77D94">
      <w:pPr>
        <w:jc w:val="center"/>
        <w:rPr>
          <w:rFonts w:ascii="Times New Roman" w:hAnsi="Times New Roman" w:cs="Times New Roman"/>
          <w:sz w:val="24"/>
          <w:szCs w:val="24"/>
        </w:rPr>
      </w:pPr>
      <w:r w:rsidRPr="006A4C90">
        <w:rPr>
          <w:rFonts w:ascii="Times New Roman" w:hAnsi="Times New Roman" w:cs="Times New Roman"/>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sectPr w:rsidR="006A4C90" w:rsidRPr="00E77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106"/>
    <w:multiLevelType w:val="hybridMultilevel"/>
    <w:tmpl w:val="9FD05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C4C5F"/>
    <w:multiLevelType w:val="hybridMultilevel"/>
    <w:tmpl w:val="2166C1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264EC"/>
    <w:multiLevelType w:val="hybridMultilevel"/>
    <w:tmpl w:val="F4AC1B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F4A3D"/>
    <w:multiLevelType w:val="multilevel"/>
    <w:tmpl w:val="A0F44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6895186">
    <w:abstractNumId w:val="1"/>
  </w:num>
  <w:num w:numId="2" w16cid:durableId="1420903695">
    <w:abstractNumId w:val="3"/>
  </w:num>
  <w:num w:numId="3" w16cid:durableId="2028170347">
    <w:abstractNumId w:val="0"/>
  </w:num>
  <w:num w:numId="4" w16cid:durableId="1253197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25"/>
    <w:rsid w:val="00053DDA"/>
    <w:rsid w:val="000D51B7"/>
    <w:rsid w:val="000F7AB6"/>
    <w:rsid w:val="00100BD5"/>
    <w:rsid w:val="00113F94"/>
    <w:rsid w:val="001835E1"/>
    <w:rsid w:val="00186E7F"/>
    <w:rsid w:val="001A03AE"/>
    <w:rsid w:val="001B5048"/>
    <w:rsid w:val="00207FE8"/>
    <w:rsid w:val="00277CE4"/>
    <w:rsid w:val="003C4F7F"/>
    <w:rsid w:val="003E0E13"/>
    <w:rsid w:val="00413E9A"/>
    <w:rsid w:val="00444937"/>
    <w:rsid w:val="00447C1E"/>
    <w:rsid w:val="00496B4C"/>
    <w:rsid w:val="004E0980"/>
    <w:rsid w:val="00576874"/>
    <w:rsid w:val="005F5B93"/>
    <w:rsid w:val="00601025"/>
    <w:rsid w:val="006563CE"/>
    <w:rsid w:val="00671A1A"/>
    <w:rsid w:val="006A2699"/>
    <w:rsid w:val="006A4C90"/>
    <w:rsid w:val="006E1FC3"/>
    <w:rsid w:val="007166CE"/>
    <w:rsid w:val="007A7076"/>
    <w:rsid w:val="008457CF"/>
    <w:rsid w:val="00850D8E"/>
    <w:rsid w:val="008814AB"/>
    <w:rsid w:val="009052B3"/>
    <w:rsid w:val="009563FD"/>
    <w:rsid w:val="0098711E"/>
    <w:rsid w:val="00990337"/>
    <w:rsid w:val="009A78D1"/>
    <w:rsid w:val="00A0141C"/>
    <w:rsid w:val="00A31195"/>
    <w:rsid w:val="00A32170"/>
    <w:rsid w:val="00A339F3"/>
    <w:rsid w:val="00AB06B5"/>
    <w:rsid w:val="00AE2C32"/>
    <w:rsid w:val="00B0220D"/>
    <w:rsid w:val="00B571A7"/>
    <w:rsid w:val="00B9030C"/>
    <w:rsid w:val="00BA4AB0"/>
    <w:rsid w:val="00BB2CBB"/>
    <w:rsid w:val="00BC3050"/>
    <w:rsid w:val="00C26D74"/>
    <w:rsid w:val="00C81DF3"/>
    <w:rsid w:val="00C82B2F"/>
    <w:rsid w:val="00C9471D"/>
    <w:rsid w:val="00CC1285"/>
    <w:rsid w:val="00E77D94"/>
    <w:rsid w:val="00E87D00"/>
    <w:rsid w:val="00F1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1807"/>
  <w15:chartTrackingRefBased/>
  <w15:docId w15:val="{E9391C82-17E4-4CBA-8359-2EEA8E14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02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25"/>
    <w:rPr>
      <w:color w:val="0563C1"/>
      <w:u w:val="single"/>
    </w:rPr>
  </w:style>
  <w:style w:type="paragraph" w:styleId="ListParagraph">
    <w:name w:val="List Paragraph"/>
    <w:basedOn w:val="Normal"/>
    <w:uiPriority w:val="34"/>
    <w:qFormat/>
    <w:rsid w:val="00601025"/>
    <w:pPr>
      <w:ind w:left="720"/>
      <w:contextualSpacing/>
    </w:pPr>
  </w:style>
  <w:style w:type="character" w:styleId="UnresolvedMention">
    <w:name w:val="Unresolved Mention"/>
    <w:basedOn w:val="DefaultParagraphFont"/>
    <w:uiPriority w:val="99"/>
    <w:semiHidden/>
    <w:unhideWhenUsed/>
    <w:rsid w:val="00671A1A"/>
    <w:rPr>
      <w:color w:val="605E5C"/>
      <w:shd w:val="clear" w:color="auto" w:fill="E1DFDD"/>
    </w:rPr>
  </w:style>
  <w:style w:type="character" w:styleId="FollowedHyperlink">
    <w:name w:val="FollowedHyperlink"/>
    <w:basedOn w:val="DefaultParagraphFont"/>
    <w:uiPriority w:val="99"/>
    <w:semiHidden/>
    <w:unhideWhenUsed/>
    <w:rsid w:val="00E77D94"/>
    <w:rPr>
      <w:color w:val="954F72" w:themeColor="followedHyperlink"/>
      <w:u w:val="single"/>
    </w:rPr>
  </w:style>
  <w:style w:type="paragraph" w:customStyle="1" w:styleId="gdp">
    <w:name w:val="gd_p"/>
    <w:basedOn w:val="Normal"/>
    <w:rsid w:val="00BB2CBB"/>
    <w:pPr>
      <w:spacing w:before="100" w:beforeAutospacing="1" w:after="100" w:afterAutospacing="1" w:line="240" w:lineRule="auto"/>
    </w:pPr>
    <w:rPr>
      <w:rFonts w:ascii="Calibri" w:hAnsi="Calibri" w:cs="Calibri"/>
    </w:rPr>
  </w:style>
  <w:style w:type="paragraph" w:styleId="Revision">
    <w:name w:val="Revision"/>
    <w:hidden/>
    <w:uiPriority w:val="99"/>
    <w:semiHidden/>
    <w:rsid w:val="00F17E3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8790">
      <w:bodyDiv w:val="1"/>
      <w:marLeft w:val="0"/>
      <w:marRight w:val="0"/>
      <w:marTop w:val="0"/>
      <w:marBottom w:val="0"/>
      <w:divBdr>
        <w:top w:val="none" w:sz="0" w:space="0" w:color="auto"/>
        <w:left w:val="none" w:sz="0" w:space="0" w:color="auto"/>
        <w:bottom w:val="none" w:sz="0" w:space="0" w:color="auto"/>
        <w:right w:val="none" w:sz="0" w:space="0" w:color="auto"/>
      </w:divBdr>
    </w:div>
    <w:div w:id="484666516">
      <w:bodyDiv w:val="1"/>
      <w:marLeft w:val="0"/>
      <w:marRight w:val="0"/>
      <w:marTop w:val="0"/>
      <w:marBottom w:val="0"/>
      <w:divBdr>
        <w:top w:val="none" w:sz="0" w:space="0" w:color="auto"/>
        <w:left w:val="none" w:sz="0" w:space="0" w:color="auto"/>
        <w:bottom w:val="none" w:sz="0" w:space="0" w:color="auto"/>
        <w:right w:val="none" w:sz="0" w:space="0" w:color="auto"/>
      </w:divBdr>
    </w:div>
    <w:div w:id="666514890">
      <w:bodyDiv w:val="1"/>
      <w:marLeft w:val="0"/>
      <w:marRight w:val="0"/>
      <w:marTop w:val="0"/>
      <w:marBottom w:val="0"/>
      <w:divBdr>
        <w:top w:val="none" w:sz="0" w:space="0" w:color="auto"/>
        <w:left w:val="none" w:sz="0" w:space="0" w:color="auto"/>
        <w:bottom w:val="none" w:sz="0" w:space="0" w:color="auto"/>
        <w:right w:val="none" w:sz="0" w:space="0" w:color="auto"/>
      </w:divBdr>
    </w:div>
    <w:div w:id="1057124484">
      <w:bodyDiv w:val="1"/>
      <w:marLeft w:val="0"/>
      <w:marRight w:val="0"/>
      <w:marTop w:val="0"/>
      <w:marBottom w:val="0"/>
      <w:divBdr>
        <w:top w:val="none" w:sz="0" w:space="0" w:color="auto"/>
        <w:left w:val="none" w:sz="0" w:space="0" w:color="auto"/>
        <w:bottom w:val="none" w:sz="0" w:space="0" w:color="auto"/>
        <w:right w:val="none" w:sz="0" w:space="0" w:color="auto"/>
      </w:divBdr>
    </w:div>
    <w:div w:id="20048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hiptacenter.org/Handler.ashx?ItemType=File&amp;ItemGuId=e68feed3-9824-4afa-a4f8-5a2aa911c3ca" TargetMode="External"/><Relationship Id="rId13" Type="http://schemas.openxmlformats.org/officeDocument/2006/relationships/hyperlink" Target="https://nam02.safelinks.protection.outlook.com/?url=https%3A%2F%2Flnks.gd%2Fl%2FeyJhbGciOiJIUzI1NiJ9.eyJidWxsZXRpbl9saW5rX2lkIjoxMDAsInVyaSI6ImJwMjpjbGljayIsInVybCI6Imh0dHBzOi8vd3d3LmRocy53aXNjb25zaW4uZ292L2NvdmlkLTE5L3Vud2luZGluZ3Rvb2xraXQuaHRtIiwiYnVsbGV0aW5faWQiOiIyMDIzMDYwNS43Nzc2MDM3MSJ9.recqoUNep5Kiw_UtAHvCjRgDEAtqeVd_ehSr34m_HNQ%2Fs%2F2952425889%2Fbr%2F204229336664-l&amp;data=05%7C01%7CAlyssa.Kulpa%40gwaar.org%7Cde84207bfb064baa6d7a08db65da02ed%7C8e087664409d4c4ca6b47aa01020d6ea%7C0%7C0%7C638215759271307678%7CUnknown%7CTWFpbGZsb3d8eyJWIjoiMC4wLjAwMDAiLCJQIjoiV2luMzIiLCJBTiI6Ik1haWwiLCJXVCI6Mn0%3D%7C3000%7C%7C%7C&amp;sdata=tSQbhf8J2N7BRIovfoapXR8VfbzbjlTE3ZCRQOUBICA%3D&amp;reserved=0" TargetMode="External"/><Relationship Id="rId3" Type="http://schemas.openxmlformats.org/officeDocument/2006/relationships/settings" Target="settings.xml"/><Relationship Id="rId7" Type="http://schemas.openxmlformats.org/officeDocument/2006/relationships/hyperlink" Target="https://portal.shiptacenter.org/Portal/Resource/Resource-Detail.aspx?ResourceGUID=421A2922-0660-4C9A-85A9-72AAD766BCF5" TargetMode="External"/><Relationship Id="rId12" Type="http://schemas.openxmlformats.org/officeDocument/2006/relationships/hyperlink" Target="https://www.dhs.wisconsin.gov/publications/index.htm?combine=03179b&amp;field_division_office_owner_target_id=All&amp;field_language_target_id=A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rtal.shiptacenter.org/Portal/Content/Toolbox/Training/Medicare-Minute.aspx" TargetMode="External"/><Relationship Id="rId11" Type="http://schemas.openxmlformats.org/officeDocument/2006/relationships/hyperlink" Target="https://gwaar.org/medicare-outreach-and-assistance-resources" TargetMode="External"/><Relationship Id="rId5" Type="http://schemas.openxmlformats.org/officeDocument/2006/relationships/hyperlink" Target="https://gwaar.org/SHIP-volunteer-resources" TargetMode="External"/><Relationship Id="rId15" Type="http://schemas.openxmlformats.org/officeDocument/2006/relationships/image" Target="media/image1.jpeg"/><Relationship Id="rId10" Type="http://schemas.openxmlformats.org/officeDocument/2006/relationships/hyperlink" Target="https://portal.shiptacenter.org/Handler.ashx?Item_ID=A09A1F84-59D8-4792-84D4-E5A528E8F8A7" TargetMode="External"/><Relationship Id="rId4" Type="http://schemas.openxmlformats.org/officeDocument/2006/relationships/webSettings" Target="webSettings.xml"/><Relationship Id="rId9" Type="http://schemas.openxmlformats.org/officeDocument/2006/relationships/hyperlink" Target="https://portal.shiptacenter.org/Handler.ashx?Item_ID=4B256280-6927-4A7B-9AF1-88C5A766AEDE" TargetMode="External"/><Relationship Id="rId14" Type="http://schemas.openxmlformats.org/officeDocument/2006/relationships/hyperlink" Target="mailto:Alyssa.Kulpa@gwa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8</cp:revision>
  <dcterms:created xsi:type="dcterms:W3CDTF">2023-06-30T15:06:00Z</dcterms:created>
  <dcterms:modified xsi:type="dcterms:W3CDTF">2023-07-05T21:34:00Z</dcterms:modified>
</cp:coreProperties>
</file>