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C47B" w14:textId="794010F1" w:rsidR="00687687" w:rsidRPr="00C3287A" w:rsidRDefault="00B20CFC" w:rsidP="00687687">
      <w:pPr>
        <w:spacing w:after="0"/>
        <w:jc w:val="center"/>
        <w:rPr>
          <w:b/>
          <w:sz w:val="40"/>
        </w:rPr>
      </w:pPr>
      <w:r w:rsidRPr="00C3287A">
        <w:rPr>
          <w:b/>
          <w:noProof/>
          <w:sz w:val="40"/>
        </w:rPr>
        <w:drawing>
          <wp:anchor distT="0" distB="0" distL="114300" distR="114300" simplePos="0" relativeHeight="251674624" behindDoc="1" locked="0" layoutInCell="1" allowOverlap="1" wp14:anchorId="3A574230" wp14:editId="48F29FB5">
            <wp:simplePos x="0" y="0"/>
            <wp:positionH relativeFrom="column">
              <wp:posOffset>5280660</wp:posOffset>
            </wp:positionH>
            <wp:positionV relativeFrom="page">
              <wp:posOffset>464820</wp:posOffset>
            </wp:positionV>
            <wp:extent cx="688340" cy="992505"/>
            <wp:effectExtent l="0" t="0" r="0" b="0"/>
            <wp:wrapTight wrapText="bothSides">
              <wp:wrapPolygon edited="0">
                <wp:start x="0" y="0"/>
                <wp:lineTo x="0" y="21144"/>
                <wp:lineTo x="20923" y="21144"/>
                <wp:lineTo x="209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992505"/>
                    </a:xfrm>
                    <a:prstGeom prst="rect">
                      <a:avLst/>
                    </a:prstGeom>
                    <a:noFill/>
                  </pic:spPr>
                </pic:pic>
              </a:graphicData>
            </a:graphic>
            <wp14:sizeRelH relativeFrom="margin">
              <wp14:pctWidth>0</wp14:pctWidth>
            </wp14:sizeRelH>
            <wp14:sizeRelV relativeFrom="margin">
              <wp14:pctHeight>0</wp14:pctHeight>
            </wp14:sizeRelV>
          </wp:anchor>
        </w:drawing>
      </w:r>
      <w:r w:rsidRPr="00C3287A">
        <w:rPr>
          <w:b/>
          <w:noProof/>
          <w:sz w:val="40"/>
        </w:rPr>
        <w:drawing>
          <wp:anchor distT="0" distB="0" distL="114300" distR="114300" simplePos="0" relativeHeight="251673600" behindDoc="1" locked="0" layoutInCell="1" allowOverlap="1" wp14:anchorId="60BA636F" wp14:editId="36731441">
            <wp:simplePos x="0" y="0"/>
            <wp:positionH relativeFrom="margin">
              <wp:align>left</wp:align>
            </wp:positionH>
            <wp:positionV relativeFrom="margin">
              <wp:align>top</wp:align>
            </wp:positionV>
            <wp:extent cx="703580" cy="1009650"/>
            <wp:effectExtent l="0" t="0" r="1270" b="0"/>
            <wp:wrapTight wrapText="bothSides">
              <wp:wrapPolygon edited="0">
                <wp:start x="0" y="0"/>
                <wp:lineTo x="0" y="21192"/>
                <wp:lineTo x="21054" y="21192"/>
                <wp:lineTo x="210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_sig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1009650"/>
                    </a:xfrm>
                    <a:prstGeom prst="rect">
                      <a:avLst/>
                    </a:prstGeom>
                  </pic:spPr>
                </pic:pic>
              </a:graphicData>
            </a:graphic>
            <wp14:sizeRelH relativeFrom="margin">
              <wp14:pctWidth>0</wp14:pctWidth>
            </wp14:sizeRelH>
            <wp14:sizeRelV relativeFrom="margin">
              <wp14:pctHeight>0</wp14:pctHeight>
            </wp14:sizeRelV>
          </wp:anchor>
        </w:drawing>
      </w:r>
      <w:r w:rsidR="00687687">
        <w:rPr>
          <w:b/>
          <w:sz w:val="40"/>
        </w:rPr>
        <w:t>20</w:t>
      </w:r>
      <w:r w:rsidR="005073BD">
        <w:rPr>
          <w:b/>
          <w:sz w:val="40"/>
        </w:rPr>
        <w:t>2</w:t>
      </w:r>
      <w:r w:rsidR="007C408D">
        <w:rPr>
          <w:b/>
          <w:sz w:val="40"/>
        </w:rPr>
        <w:t>4</w:t>
      </w:r>
      <w:r w:rsidR="00687687" w:rsidRPr="00C3287A">
        <w:rPr>
          <w:b/>
          <w:sz w:val="40"/>
        </w:rPr>
        <w:t xml:space="preserve"> Eligibility Quick Check</w:t>
      </w:r>
    </w:p>
    <w:p w14:paraId="413B5509" w14:textId="2A0063CF" w:rsidR="00687687" w:rsidRPr="00C3287A" w:rsidRDefault="00687687" w:rsidP="00687687">
      <w:pPr>
        <w:spacing w:after="0"/>
        <w:jc w:val="center"/>
        <w:rPr>
          <w:rFonts w:ascii="Arial" w:hAnsi="Arial" w:cs="Arial"/>
          <w:sz w:val="32"/>
          <w:szCs w:val="32"/>
        </w:rPr>
      </w:pPr>
      <w:r w:rsidRPr="00C3287A">
        <w:rPr>
          <w:rFonts w:ascii="Arial" w:hAnsi="Arial" w:cs="Arial"/>
          <w:sz w:val="32"/>
          <w:szCs w:val="32"/>
        </w:rPr>
        <w:t xml:space="preserve">Medicare Savings Programs, Extra Help and SeniorCare Level 1 </w:t>
      </w:r>
    </w:p>
    <w:p w14:paraId="1C3A1682" w14:textId="77777777" w:rsidR="00687687" w:rsidRPr="008210A9" w:rsidRDefault="00687687" w:rsidP="00687687">
      <w:pPr>
        <w:spacing w:after="0"/>
        <w:jc w:val="center"/>
        <w:rPr>
          <w:rFonts w:ascii="Arial Rounded MT Bold" w:hAnsi="Arial Rounded MT Bold"/>
          <w:sz w:val="28"/>
        </w:rPr>
      </w:pPr>
    </w:p>
    <w:p w14:paraId="7B7E43B4" w14:textId="1E45B87B" w:rsidR="00687687" w:rsidRPr="008A28C8" w:rsidRDefault="008A28C8" w:rsidP="008A28C8">
      <w:pPr>
        <w:pStyle w:val="Footer"/>
        <w:jc w:val="center"/>
        <w:rPr>
          <w:rFonts w:cstheme="minorHAnsi"/>
          <w:b/>
          <w:bCs/>
          <w:sz w:val="24"/>
          <w:szCs w:val="24"/>
        </w:rPr>
      </w:pPr>
      <w:r w:rsidRPr="008A28C8">
        <w:rPr>
          <w:rFonts w:cstheme="minorHAnsi"/>
          <w:b/>
          <w:bCs/>
          <w:sz w:val="24"/>
          <w:szCs w:val="24"/>
        </w:rPr>
        <w:t>Income limits based on 202</w:t>
      </w:r>
      <w:r w:rsidR="00A319B3">
        <w:rPr>
          <w:rFonts w:cstheme="minorHAnsi"/>
          <w:b/>
          <w:bCs/>
          <w:sz w:val="24"/>
          <w:szCs w:val="24"/>
        </w:rPr>
        <w:t>4</w:t>
      </w:r>
      <w:r w:rsidRPr="008A28C8">
        <w:rPr>
          <w:rFonts w:cstheme="minorHAnsi"/>
          <w:b/>
          <w:bCs/>
          <w:sz w:val="24"/>
          <w:szCs w:val="24"/>
        </w:rPr>
        <w:t xml:space="preserve"> federal poverty </w:t>
      </w:r>
      <w:r w:rsidR="00314F50" w:rsidRPr="008A28C8">
        <w:rPr>
          <w:rFonts w:cstheme="minorHAnsi"/>
          <w:b/>
          <w:bCs/>
          <w:sz w:val="24"/>
          <w:szCs w:val="24"/>
        </w:rPr>
        <w:t>guidelines.</w:t>
      </w:r>
    </w:p>
    <w:tbl>
      <w:tblPr>
        <w:tblStyle w:val="TableGrid"/>
        <w:tblW w:w="9488" w:type="dxa"/>
        <w:tblLook w:val="04A0" w:firstRow="1" w:lastRow="0" w:firstColumn="1" w:lastColumn="0" w:noHBand="0" w:noVBand="1"/>
      </w:tblPr>
      <w:tblGrid>
        <w:gridCol w:w="1888"/>
        <w:gridCol w:w="2337"/>
        <w:gridCol w:w="2216"/>
        <w:gridCol w:w="3047"/>
      </w:tblGrid>
      <w:tr w:rsidR="00687687" w:rsidRPr="00340B58" w14:paraId="46461420" w14:textId="77777777" w:rsidTr="00B55440">
        <w:trPr>
          <w:trHeight w:val="1043"/>
        </w:trPr>
        <w:tc>
          <w:tcPr>
            <w:tcW w:w="1888" w:type="dxa"/>
            <w:shd w:val="clear" w:color="auto" w:fill="D9D9D9" w:themeFill="background1" w:themeFillShade="D9"/>
          </w:tcPr>
          <w:p w14:paraId="4D94DBB1" w14:textId="77777777" w:rsidR="00B55440" w:rsidRDefault="00B55440" w:rsidP="00843037">
            <w:pPr>
              <w:jc w:val="center"/>
              <w:rPr>
                <w:rFonts w:ascii="Arial" w:hAnsi="Arial" w:cs="Arial"/>
                <w:sz w:val="36"/>
              </w:rPr>
            </w:pPr>
          </w:p>
          <w:p w14:paraId="35F83F5C" w14:textId="155A8B0B" w:rsidR="00687687" w:rsidRPr="00340B58" w:rsidRDefault="00B55440" w:rsidP="00843037">
            <w:pPr>
              <w:jc w:val="center"/>
              <w:rPr>
                <w:rFonts w:ascii="Arial" w:hAnsi="Arial" w:cs="Arial"/>
                <w:sz w:val="36"/>
              </w:rPr>
            </w:pPr>
            <w:r w:rsidRPr="00B55440">
              <w:rPr>
                <w:rFonts w:ascii="Arial" w:hAnsi="Arial" w:cs="Arial"/>
                <w:b/>
                <w:bCs/>
                <w:sz w:val="36"/>
              </w:rPr>
              <w:t>SINGLE</w:t>
            </w:r>
            <w:r>
              <w:rPr>
                <w:rFonts w:ascii="Arial" w:hAnsi="Arial" w:cs="Arial"/>
                <w:sz w:val="36"/>
              </w:rPr>
              <w:t>:</w:t>
            </w:r>
          </w:p>
        </w:tc>
        <w:tc>
          <w:tcPr>
            <w:tcW w:w="2337" w:type="dxa"/>
            <w:vAlign w:val="center"/>
          </w:tcPr>
          <w:p w14:paraId="0FA386B7" w14:textId="77777777" w:rsidR="00687687" w:rsidRPr="00C3287A" w:rsidRDefault="00687687" w:rsidP="00843037">
            <w:pPr>
              <w:jc w:val="center"/>
              <w:rPr>
                <w:rFonts w:ascii="Arial" w:hAnsi="Arial" w:cs="Arial"/>
                <w:b/>
                <w:sz w:val="36"/>
                <w:szCs w:val="36"/>
              </w:rPr>
            </w:pPr>
            <w:r w:rsidRPr="00C3287A">
              <w:rPr>
                <w:rFonts w:ascii="Arial" w:hAnsi="Arial" w:cs="Arial"/>
                <w:b/>
                <w:sz w:val="36"/>
                <w:szCs w:val="36"/>
              </w:rPr>
              <w:t>MSP</w:t>
            </w:r>
          </w:p>
        </w:tc>
        <w:tc>
          <w:tcPr>
            <w:tcW w:w="2216" w:type="dxa"/>
            <w:vAlign w:val="center"/>
          </w:tcPr>
          <w:p w14:paraId="0F73C93D" w14:textId="77777777" w:rsidR="00687687" w:rsidRPr="00C3287A" w:rsidRDefault="00687687" w:rsidP="00843037">
            <w:pPr>
              <w:jc w:val="center"/>
              <w:rPr>
                <w:rFonts w:ascii="Arial" w:hAnsi="Arial" w:cs="Arial"/>
                <w:b/>
                <w:sz w:val="36"/>
                <w:szCs w:val="36"/>
              </w:rPr>
            </w:pPr>
            <w:r w:rsidRPr="00C3287A">
              <w:rPr>
                <w:rFonts w:ascii="Arial" w:hAnsi="Arial" w:cs="Arial"/>
                <w:b/>
                <w:sz w:val="36"/>
                <w:szCs w:val="36"/>
              </w:rPr>
              <w:t>Extra Help</w:t>
            </w:r>
          </w:p>
        </w:tc>
        <w:tc>
          <w:tcPr>
            <w:tcW w:w="3047" w:type="dxa"/>
            <w:vAlign w:val="center"/>
          </w:tcPr>
          <w:p w14:paraId="67FBE9D2" w14:textId="77777777" w:rsidR="00687687" w:rsidRPr="00C3287A" w:rsidRDefault="00687687" w:rsidP="00843037">
            <w:pPr>
              <w:jc w:val="center"/>
              <w:rPr>
                <w:rFonts w:ascii="Arial" w:hAnsi="Arial" w:cs="Arial"/>
                <w:b/>
                <w:sz w:val="36"/>
                <w:szCs w:val="36"/>
              </w:rPr>
            </w:pPr>
            <w:r w:rsidRPr="00C3287A">
              <w:rPr>
                <w:rFonts w:ascii="Arial" w:hAnsi="Arial" w:cs="Arial"/>
                <w:b/>
                <w:sz w:val="36"/>
                <w:szCs w:val="36"/>
              </w:rPr>
              <w:t>SeniorCare Level 1</w:t>
            </w:r>
          </w:p>
        </w:tc>
      </w:tr>
      <w:tr w:rsidR="00687687" w:rsidRPr="00340B58" w14:paraId="19A31F5A" w14:textId="77777777" w:rsidTr="00843037">
        <w:trPr>
          <w:trHeight w:val="855"/>
        </w:trPr>
        <w:tc>
          <w:tcPr>
            <w:tcW w:w="1888" w:type="dxa"/>
            <w:vAlign w:val="center"/>
          </w:tcPr>
          <w:p w14:paraId="097EEC9D" w14:textId="0BE0AC2C" w:rsidR="00687687" w:rsidRPr="00340B58" w:rsidRDefault="00687687" w:rsidP="00843037">
            <w:pPr>
              <w:jc w:val="center"/>
              <w:rPr>
                <w:rFonts w:ascii="Arial" w:hAnsi="Arial" w:cs="Arial"/>
                <w:b/>
                <w:sz w:val="36"/>
              </w:rPr>
            </w:pPr>
            <w:r w:rsidRPr="00340B58">
              <w:rPr>
                <w:rFonts w:ascii="Arial" w:hAnsi="Arial" w:cs="Arial"/>
                <w:b/>
                <w:sz w:val="36"/>
              </w:rPr>
              <w:t>Income</w:t>
            </w:r>
          </w:p>
        </w:tc>
        <w:tc>
          <w:tcPr>
            <w:tcW w:w="2337" w:type="dxa"/>
            <w:vAlign w:val="center"/>
          </w:tcPr>
          <w:p w14:paraId="65480678" w14:textId="3BCC544D" w:rsidR="00687687" w:rsidRPr="00C3287A" w:rsidRDefault="00687687" w:rsidP="00843037">
            <w:pPr>
              <w:jc w:val="center"/>
              <w:rPr>
                <w:rFonts w:ascii="Arial" w:hAnsi="Arial" w:cs="Arial"/>
                <w:sz w:val="36"/>
                <w:szCs w:val="36"/>
              </w:rPr>
            </w:pPr>
            <w:r>
              <w:rPr>
                <w:rFonts w:ascii="Arial" w:hAnsi="Arial" w:cs="Arial"/>
                <w:sz w:val="36"/>
                <w:szCs w:val="36"/>
              </w:rPr>
              <w:t>$1,</w:t>
            </w:r>
            <w:r w:rsidR="002E67CE">
              <w:rPr>
                <w:rFonts w:ascii="Arial" w:hAnsi="Arial" w:cs="Arial"/>
                <w:sz w:val="36"/>
                <w:szCs w:val="36"/>
              </w:rPr>
              <w:t>714</w:t>
            </w:r>
            <w:r w:rsidR="008A28C8">
              <w:rPr>
                <w:rFonts w:ascii="Arial" w:hAnsi="Arial" w:cs="Arial"/>
                <w:sz w:val="36"/>
                <w:szCs w:val="36"/>
              </w:rPr>
              <w:t>*</w:t>
            </w:r>
          </w:p>
        </w:tc>
        <w:tc>
          <w:tcPr>
            <w:tcW w:w="2216" w:type="dxa"/>
            <w:vAlign w:val="center"/>
          </w:tcPr>
          <w:p w14:paraId="172D15B8" w14:textId="695E4C28" w:rsidR="00687687" w:rsidRPr="00C3287A" w:rsidRDefault="00687687" w:rsidP="00843037">
            <w:pPr>
              <w:jc w:val="center"/>
              <w:rPr>
                <w:rFonts w:ascii="Arial" w:hAnsi="Arial" w:cs="Arial"/>
                <w:sz w:val="36"/>
                <w:szCs w:val="36"/>
              </w:rPr>
            </w:pPr>
            <w:r>
              <w:rPr>
                <w:rFonts w:ascii="Arial" w:hAnsi="Arial" w:cs="Arial"/>
                <w:sz w:val="36"/>
                <w:szCs w:val="36"/>
              </w:rPr>
              <w:t>$</w:t>
            </w:r>
            <w:r w:rsidR="00E12136">
              <w:rPr>
                <w:rFonts w:ascii="Arial" w:hAnsi="Arial" w:cs="Arial"/>
                <w:sz w:val="36"/>
                <w:szCs w:val="36"/>
              </w:rPr>
              <w:t>1</w:t>
            </w:r>
            <w:r>
              <w:rPr>
                <w:rFonts w:ascii="Arial" w:hAnsi="Arial" w:cs="Arial"/>
                <w:sz w:val="36"/>
                <w:szCs w:val="36"/>
              </w:rPr>
              <w:t>,</w:t>
            </w:r>
            <w:r w:rsidR="00E12136">
              <w:rPr>
                <w:rFonts w:ascii="Arial" w:hAnsi="Arial" w:cs="Arial"/>
                <w:sz w:val="36"/>
                <w:szCs w:val="36"/>
              </w:rPr>
              <w:t>902</w:t>
            </w:r>
            <w:r w:rsidR="008A28C8">
              <w:rPr>
                <w:rFonts w:ascii="Arial" w:hAnsi="Arial" w:cs="Arial"/>
                <w:sz w:val="36"/>
                <w:szCs w:val="36"/>
              </w:rPr>
              <w:t>*</w:t>
            </w:r>
          </w:p>
        </w:tc>
        <w:tc>
          <w:tcPr>
            <w:tcW w:w="3047" w:type="dxa"/>
            <w:vAlign w:val="center"/>
          </w:tcPr>
          <w:p w14:paraId="37A6EB71" w14:textId="1281CAC8" w:rsidR="00687687" w:rsidRPr="00C3287A" w:rsidRDefault="00687687" w:rsidP="00843037">
            <w:pPr>
              <w:jc w:val="center"/>
              <w:rPr>
                <w:rFonts w:ascii="Arial" w:hAnsi="Arial" w:cs="Arial"/>
                <w:sz w:val="36"/>
                <w:szCs w:val="36"/>
              </w:rPr>
            </w:pPr>
            <w:r>
              <w:rPr>
                <w:rFonts w:ascii="Arial" w:hAnsi="Arial" w:cs="Arial"/>
                <w:sz w:val="36"/>
                <w:szCs w:val="36"/>
              </w:rPr>
              <w:t>$</w:t>
            </w:r>
            <w:r w:rsidR="00314F50">
              <w:rPr>
                <w:rFonts w:ascii="Arial" w:hAnsi="Arial" w:cs="Arial"/>
                <w:sz w:val="36"/>
                <w:szCs w:val="36"/>
              </w:rPr>
              <w:t>2,008</w:t>
            </w:r>
          </w:p>
        </w:tc>
      </w:tr>
      <w:tr w:rsidR="00687687" w:rsidRPr="00340B58" w14:paraId="2E2187C0" w14:textId="77777777" w:rsidTr="00843037">
        <w:trPr>
          <w:trHeight w:val="683"/>
        </w:trPr>
        <w:tc>
          <w:tcPr>
            <w:tcW w:w="1888" w:type="dxa"/>
            <w:vAlign w:val="center"/>
          </w:tcPr>
          <w:p w14:paraId="21F6763F" w14:textId="77777777" w:rsidR="00687687" w:rsidRPr="00340B58" w:rsidRDefault="00687687" w:rsidP="00843037">
            <w:pPr>
              <w:jc w:val="center"/>
              <w:rPr>
                <w:rFonts w:ascii="Arial" w:hAnsi="Arial" w:cs="Arial"/>
                <w:b/>
                <w:sz w:val="36"/>
              </w:rPr>
            </w:pPr>
            <w:r w:rsidRPr="00340B58">
              <w:rPr>
                <w:rFonts w:ascii="Arial" w:hAnsi="Arial" w:cs="Arial"/>
                <w:b/>
                <w:sz w:val="36"/>
              </w:rPr>
              <w:t>Assets</w:t>
            </w:r>
          </w:p>
        </w:tc>
        <w:tc>
          <w:tcPr>
            <w:tcW w:w="2337" w:type="dxa"/>
            <w:vAlign w:val="center"/>
          </w:tcPr>
          <w:p w14:paraId="07230B5C" w14:textId="19CCE6E1" w:rsidR="00687687" w:rsidRPr="00C3287A" w:rsidRDefault="00687687" w:rsidP="00843037">
            <w:pPr>
              <w:jc w:val="center"/>
              <w:rPr>
                <w:rFonts w:ascii="Arial" w:hAnsi="Arial" w:cs="Arial"/>
                <w:sz w:val="36"/>
                <w:szCs w:val="36"/>
              </w:rPr>
            </w:pPr>
            <w:r>
              <w:rPr>
                <w:rFonts w:ascii="Arial" w:hAnsi="Arial" w:cs="Arial"/>
                <w:sz w:val="36"/>
                <w:szCs w:val="36"/>
              </w:rPr>
              <w:t>$</w:t>
            </w:r>
            <w:r w:rsidR="008A28C8">
              <w:rPr>
                <w:rFonts w:ascii="Arial" w:hAnsi="Arial" w:cs="Arial"/>
                <w:sz w:val="36"/>
                <w:szCs w:val="36"/>
              </w:rPr>
              <w:t>9</w:t>
            </w:r>
            <w:r>
              <w:rPr>
                <w:rFonts w:ascii="Arial" w:hAnsi="Arial" w:cs="Arial"/>
                <w:sz w:val="36"/>
                <w:szCs w:val="36"/>
              </w:rPr>
              <w:t>,</w:t>
            </w:r>
            <w:r w:rsidR="002E67CE">
              <w:rPr>
                <w:rFonts w:ascii="Arial" w:hAnsi="Arial" w:cs="Arial"/>
                <w:sz w:val="36"/>
                <w:szCs w:val="36"/>
              </w:rPr>
              <w:t>43</w:t>
            </w:r>
            <w:r w:rsidR="008A28C8">
              <w:rPr>
                <w:rFonts w:ascii="Arial" w:hAnsi="Arial" w:cs="Arial"/>
                <w:sz w:val="36"/>
                <w:szCs w:val="36"/>
              </w:rPr>
              <w:t>0</w:t>
            </w:r>
          </w:p>
        </w:tc>
        <w:tc>
          <w:tcPr>
            <w:tcW w:w="2216" w:type="dxa"/>
            <w:vAlign w:val="center"/>
          </w:tcPr>
          <w:p w14:paraId="66776BF0" w14:textId="6095F6BC" w:rsidR="00687687" w:rsidRPr="00C3287A" w:rsidRDefault="00687687" w:rsidP="00843037">
            <w:pPr>
              <w:jc w:val="center"/>
              <w:rPr>
                <w:rFonts w:ascii="Arial" w:hAnsi="Arial" w:cs="Arial"/>
                <w:sz w:val="36"/>
                <w:szCs w:val="36"/>
              </w:rPr>
            </w:pPr>
            <w:r>
              <w:rPr>
                <w:rFonts w:ascii="Arial" w:hAnsi="Arial" w:cs="Arial"/>
                <w:sz w:val="36"/>
                <w:szCs w:val="36"/>
              </w:rPr>
              <w:t>$1</w:t>
            </w:r>
            <w:r w:rsidR="00561A49">
              <w:rPr>
                <w:rFonts w:ascii="Arial" w:hAnsi="Arial" w:cs="Arial"/>
                <w:sz w:val="36"/>
                <w:szCs w:val="36"/>
              </w:rPr>
              <w:t>7</w:t>
            </w:r>
            <w:r>
              <w:rPr>
                <w:rFonts w:ascii="Arial" w:hAnsi="Arial" w:cs="Arial"/>
                <w:sz w:val="36"/>
                <w:szCs w:val="36"/>
              </w:rPr>
              <w:t>,</w:t>
            </w:r>
            <w:r w:rsidR="00561A49">
              <w:rPr>
                <w:rFonts w:ascii="Arial" w:hAnsi="Arial" w:cs="Arial"/>
                <w:sz w:val="36"/>
                <w:szCs w:val="36"/>
              </w:rPr>
              <w:t>22</w:t>
            </w:r>
            <w:r w:rsidR="008A28C8">
              <w:rPr>
                <w:rFonts w:ascii="Arial" w:hAnsi="Arial" w:cs="Arial"/>
                <w:sz w:val="36"/>
                <w:szCs w:val="36"/>
              </w:rPr>
              <w:t>0**</w:t>
            </w:r>
          </w:p>
        </w:tc>
        <w:tc>
          <w:tcPr>
            <w:tcW w:w="3047" w:type="dxa"/>
            <w:vAlign w:val="center"/>
          </w:tcPr>
          <w:p w14:paraId="0E74B3C7" w14:textId="6BCBEC5B" w:rsidR="00687687" w:rsidRPr="00340B58" w:rsidRDefault="00B43258" w:rsidP="00843037">
            <w:pPr>
              <w:jc w:val="center"/>
              <w:rPr>
                <w:rFonts w:ascii="Arial" w:hAnsi="Arial" w:cs="Arial"/>
                <w:sz w:val="40"/>
              </w:rPr>
            </w:pPr>
            <w:r>
              <w:rPr>
                <w:rFonts w:ascii="Arial" w:hAnsi="Arial" w:cs="Arial"/>
                <w:sz w:val="40"/>
              </w:rPr>
              <w:t>N</w:t>
            </w:r>
            <w:r w:rsidR="00687687" w:rsidRPr="00340B58">
              <w:rPr>
                <w:rFonts w:ascii="Arial" w:hAnsi="Arial" w:cs="Arial"/>
                <w:sz w:val="40"/>
              </w:rPr>
              <w:t>o</w:t>
            </w:r>
            <w:r>
              <w:rPr>
                <w:rFonts w:ascii="Arial" w:hAnsi="Arial" w:cs="Arial"/>
                <w:sz w:val="40"/>
              </w:rPr>
              <w:t xml:space="preserve"> limit</w:t>
            </w:r>
          </w:p>
        </w:tc>
      </w:tr>
    </w:tbl>
    <w:p w14:paraId="56A6CDE0" w14:textId="19DD4E18" w:rsidR="00687687" w:rsidRPr="00340B58" w:rsidRDefault="00687687" w:rsidP="00687687">
      <w:pPr>
        <w:spacing w:after="0"/>
        <w:rPr>
          <w:rFonts w:ascii="Arial" w:hAnsi="Arial" w:cs="Arial"/>
          <w:b/>
          <w:sz w:val="36"/>
        </w:rPr>
      </w:pPr>
    </w:p>
    <w:tbl>
      <w:tblPr>
        <w:tblStyle w:val="TableGrid"/>
        <w:tblW w:w="9535" w:type="dxa"/>
        <w:tblLook w:val="04A0" w:firstRow="1" w:lastRow="0" w:firstColumn="1" w:lastColumn="0" w:noHBand="0" w:noVBand="1"/>
      </w:tblPr>
      <w:tblGrid>
        <w:gridCol w:w="1897"/>
        <w:gridCol w:w="2349"/>
        <w:gridCol w:w="2227"/>
        <w:gridCol w:w="3062"/>
      </w:tblGrid>
      <w:tr w:rsidR="00687687" w:rsidRPr="00340B58" w14:paraId="4787511B" w14:textId="77777777" w:rsidTr="00B55440">
        <w:trPr>
          <w:trHeight w:val="998"/>
        </w:trPr>
        <w:tc>
          <w:tcPr>
            <w:tcW w:w="1897" w:type="dxa"/>
            <w:shd w:val="clear" w:color="auto" w:fill="D9D9D9" w:themeFill="background1" w:themeFillShade="D9"/>
          </w:tcPr>
          <w:p w14:paraId="49569197" w14:textId="77777777" w:rsidR="00687687" w:rsidRDefault="00687687" w:rsidP="00843037">
            <w:pPr>
              <w:jc w:val="center"/>
              <w:rPr>
                <w:rFonts w:ascii="Arial" w:hAnsi="Arial" w:cs="Arial"/>
                <w:sz w:val="36"/>
              </w:rPr>
            </w:pPr>
          </w:p>
          <w:p w14:paraId="5834E5DC" w14:textId="1A4B9B5F" w:rsidR="00B55440" w:rsidRPr="00B55440" w:rsidRDefault="00B55440" w:rsidP="00843037">
            <w:pPr>
              <w:jc w:val="center"/>
              <w:rPr>
                <w:rFonts w:ascii="Arial" w:hAnsi="Arial" w:cs="Arial"/>
                <w:b/>
                <w:bCs/>
                <w:sz w:val="36"/>
              </w:rPr>
            </w:pPr>
            <w:r w:rsidRPr="00B55440">
              <w:rPr>
                <w:rFonts w:ascii="Arial" w:hAnsi="Arial" w:cs="Arial"/>
                <w:b/>
                <w:bCs/>
                <w:sz w:val="36"/>
              </w:rPr>
              <w:t>COUPLE:</w:t>
            </w:r>
          </w:p>
        </w:tc>
        <w:tc>
          <w:tcPr>
            <w:tcW w:w="2349" w:type="dxa"/>
            <w:vAlign w:val="center"/>
          </w:tcPr>
          <w:p w14:paraId="006320D0" w14:textId="77777777" w:rsidR="00687687" w:rsidRPr="00C3287A" w:rsidRDefault="00687687" w:rsidP="00843037">
            <w:pPr>
              <w:jc w:val="center"/>
              <w:rPr>
                <w:rFonts w:ascii="Arial" w:hAnsi="Arial" w:cs="Arial"/>
                <w:b/>
                <w:sz w:val="36"/>
                <w:szCs w:val="36"/>
              </w:rPr>
            </w:pPr>
            <w:r w:rsidRPr="00C3287A">
              <w:rPr>
                <w:rFonts w:ascii="Arial" w:hAnsi="Arial" w:cs="Arial"/>
                <w:b/>
                <w:sz w:val="36"/>
                <w:szCs w:val="36"/>
              </w:rPr>
              <w:t>MSP</w:t>
            </w:r>
          </w:p>
        </w:tc>
        <w:tc>
          <w:tcPr>
            <w:tcW w:w="2227" w:type="dxa"/>
            <w:vAlign w:val="center"/>
          </w:tcPr>
          <w:p w14:paraId="75EE70A6" w14:textId="77777777" w:rsidR="00687687" w:rsidRPr="00C3287A" w:rsidRDefault="00687687" w:rsidP="00843037">
            <w:pPr>
              <w:jc w:val="center"/>
              <w:rPr>
                <w:rFonts w:ascii="Arial" w:hAnsi="Arial" w:cs="Arial"/>
                <w:b/>
                <w:sz w:val="36"/>
                <w:szCs w:val="36"/>
              </w:rPr>
            </w:pPr>
            <w:r w:rsidRPr="00C3287A">
              <w:rPr>
                <w:rFonts w:ascii="Arial" w:hAnsi="Arial" w:cs="Arial"/>
                <w:b/>
                <w:sz w:val="36"/>
                <w:szCs w:val="36"/>
              </w:rPr>
              <w:t>Extra Help</w:t>
            </w:r>
          </w:p>
        </w:tc>
        <w:tc>
          <w:tcPr>
            <w:tcW w:w="3062" w:type="dxa"/>
            <w:vAlign w:val="center"/>
          </w:tcPr>
          <w:p w14:paraId="57648D23" w14:textId="77777777" w:rsidR="00687687" w:rsidRPr="00C3287A" w:rsidRDefault="00687687" w:rsidP="00843037">
            <w:pPr>
              <w:jc w:val="center"/>
              <w:rPr>
                <w:rFonts w:ascii="Arial" w:hAnsi="Arial" w:cs="Arial"/>
                <w:b/>
                <w:sz w:val="36"/>
                <w:szCs w:val="36"/>
              </w:rPr>
            </w:pPr>
            <w:r w:rsidRPr="00C3287A">
              <w:rPr>
                <w:rFonts w:ascii="Arial" w:hAnsi="Arial" w:cs="Arial"/>
                <w:b/>
                <w:sz w:val="36"/>
                <w:szCs w:val="36"/>
              </w:rPr>
              <w:t>SeniorCare Level 1</w:t>
            </w:r>
          </w:p>
        </w:tc>
      </w:tr>
      <w:tr w:rsidR="00687687" w:rsidRPr="00340B58" w14:paraId="3FAAEBC5" w14:textId="77777777" w:rsidTr="00843037">
        <w:trPr>
          <w:trHeight w:val="887"/>
        </w:trPr>
        <w:tc>
          <w:tcPr>
            <w:tcW w:w="1897" w:type="dxa"/>
            <w:vAlign w:val="center"/>
          </w:tcPr>
          <w:p w14:paraId="2D3F4709" w14:textId="7E7C9157" w:rsidR="00687687" w:rsidRPr="00340B58" w:rsidRDefault="00687687" w:rsidP="00843037">
            <w:pPr>
              <w:jc w:val="center"/>
              <w:rPr>
                <w:rFonts w:ascii="Arial" w:hAnsi="Arial" w:cs="Arial"/>
                <w:b/>
                <w:sz w:val="36"/>
              </w:rPr>
            </w:pPr>
            <w:r w:rsidRPr="00340B58">
              <w:rPr>
                <w:rFonts w:ascii="Arial" w:hAnsi="Arial" w:cs="Arial"/>
                <w:b/>
                <w:sz w:val="36"/>
              </w:rPr>
              <w:t>Income</w:t>
            </w:r>
          </w:p>
        </w:tc>
        <w:tc>
          <w:tcPr>
            <w:tcW w:w="2349" w:type="dxa"/>
            <w:vAlign w:val="center"/>
          </w:tcPr>
          <w:p w14:paraId="6F94F005" w14:textId="3EE3D547" w:rsidR="00687687" w:rsidRPr="00C3287A" w:rsidRDefault="00687687" w:rsidP="00843037">
            <w:pPr>
              <w:jc w:val="center"/>
              <w:rPr>
                <w:rFonts w:ascii="Arial" w:hAnsi="Arial" w:cs="Arial"/>
                <w:sz w:val="36"/>
                <w:szCs w:val="36"/>
              </w:rPr>
            </w:pPr>
            <w:r>
              <w:rPr>
                <w:rFonts w:ascii="Arial" w:hAnsi="Arial" w:cs="Arial"/>
                <w:sz w:val="36"/>
                <w:szCs w:val="36"/>
              </w:rPr>
              <w:t>$</w:t>
            </w:r>
            <w:r w:rsidR="006A6910">
              <w:rPr>
                <w:rFonts w:ascii="Arial" w:hAnsi="Arial" w:cs="Arial"/>
                <w:sz w:val="36"/>
                <w:szCs w:val="36"/>
              </w:rPr>
              <w:t>2</w:t>
            </w:r>
            <w:r>
              <w:rPr>
                <w:rFonts w:ascii="Arial" w:hAnsi="Arial" w:cs="Arial"/>
                <w:sz w:val="36"/>
                <w:szCs w:val="36"/>
              </w:rPr>
              <w:t>,</w:t>
            </w:r>
            <w:r w:rsidR="002E67CE">
              <w:rPr>
                <w:rFonts w:ascii="Arial" w:hAnsi="Arial" w:cs="Arial"/>
                <w:sz w:val="36"/>
                <w:szCs w:val="36"/>
              </w:rPr>
              <w:t>319</w:t>
            </w:r>
          </w:p>
        </w:tc>
        <w:tc>
          <w:tcPr>
            <w:tcW w:w="2227" w:type="dxa"/>
            <w:vAlign w:val="center"/>
          </w:tcPr>
          <w:p w14:paraId="3FC8E228" w14:textId="0354975E" w:rsidR="00687687" w:rsidRPr="00C3287A" w:rsidRDefault="00687687" w:rsidP="00843037">
            <w:pPr>
              <w:jc w:val="center"/>
              <w:rPr>
                <w:rFonts w:ascii="Arial" w:hAnsi="Arial" w:cs="Arial"/>
                <w:sz w:val="36"/>
                <w:szCs w:val="36"/>
              </w:rPr>
            </w:pPr>
            <w:r>
              <w:rPr>
                <w:rFonts w:ascii="Arial" w:hAnsi="Arial" w:cs="Arial"/>
                <w:sz w:val="36"/>
                <w:szCs w:val="36"/>
              </w:rPr>
              <w:t>$2,</w:t>
            </w:r>
            <w:r w:rsidR="00E12136">
              <w:rPr>
                <w:rFonts w:ascii="Arial" w:hAnsi="Arial" w:cs="Arial"/>
                <w:sz w:val="36"/>
                <w:szCs w:val="36"/>
              </w:rPr>
              <w:t>575</w:t>
            </w:r>
            <w:r w:rsidR="005935CE">
              <w:rPr>
                <w:rFonts w:ascii="Arial" w:hAnsi="Arial" w:cs="Arial"/>
                <w:sz w:val="36"/>
                <w:szCs w:val="36"/>
              </w:rPr>
              <w:t>*</w:t>
            </w:r>
          </w:p>
        </w:tc>
        <w:tc>
          <w:tcPr>
            <w:tcW w:w="3062" w:type="dxa"/>
            <w:vAlign w:val="center"/>
          </w:tcPr>
          <w:p w14:paraId="1898F991" w14:textId="5B006291" w:rsidR="00687687" w:rsidRPr="00C3287A" w:rsidRDefault="00687687" w:rsidP="00843037">
            <w:pPr>
              <w:jc w:val="center"/>
              <w:rPr>
                <w:rFonts w:ascii="Arial" w:hAnsi="Arial" w:cs="Arial"/>
                <w:sz w:val="36"/>
                <w:szCs w:val="36"/>
              </w:rPr>
            </w:pPr>
            <w:r>
              <w:rPr>
                <w:rFonts w:ascii="Arial" w:hAnsi="Arial" w:cs="Arial"/>
                <w:sz w:val="36"/>
                <w:szCs w:val="36"/>
              </w:rPr>
              <w:t>$2,</w:t>
            </w:r>
            <w:r w:rsidR="00314F50">
              <w:rPr>
                <w:rFonts w:ascii="Arial" w:hAnsi="Arial" w:cs="Arial"/>
                <w:sz w:val="36"/>
                <w:szCs w:val="36"/>
              </w:rPr>
              <w:t>725</w:t>
            </w:r>
          </w:p>
        </w:tc>
      </w:tr>
      <w:tr w:rsidR="00687687" w:rsidRPr="00340B58" w14:paraId="1ED2F25A" w14:textId="77777777" w:rsidTr="00843037">
        <w:trPr>
          <w:trHeight w:val="887"/>
        </w:trPr>
        <w:tc>
          <w:tcPr>
            <w:tcW w:w="1897" w:type="dxa"/>
            <w:vAlign w:val="center"/>
          </w:tcPr>
          <w:p w14:paraId="1B23B1F8" w14:textId="77777777" w:rsidR="00687687" w:rsidRPr="00340B58" w:rsidRDefault="00687687" w:rsidP="00843037">
            <w:pPr>
              <w:jc w:val="center"/>
              <w:rPr>
                <w:rFonts w:ascii="Arial" w:hAnsi="Arial" w:cs="Arial"/>
                <w:b/>
                <w:sz w:val="36"/>
              </w:rPr>
            </w:pPr>
            <w:r w:rsidRPr="00340B58">
              <w:rPr>
                <w:rFonts w:ascii="Arial" w:hAnsi="Arial" w:cs="Arial"/>
                <w:b/>
                <w:sz w:val="36"/>
              </w:rPr>
              <w:t>Assets</w:t>
            </w:r>
          </w:p>
        </w:tc>
        <w:tc>
          <w:tcPr>
            <w:tcW w:w="2349" w:type="dxa"/>
            <w:vAlign w:val="center"/>
          </w:tcPr>
          <w:p w14:paraId="436F42EC" w14:textId="3B3CC7F6" w:rsidR="00687687" w:rsidRPr="00C3287A" w:rsidRDefault="00687687" w:rsidP="00843037">
            <w:pPr>
              <w:jc w:val="center"/>
              <w:rPr>
                <w:rFonts w:ascii="Arial" w:hAnsi="Arial" w:cs="Arial"/>
                <w:sz w:val="36"/>
                <w:szCs w:val="36"/>
              </w:rPr>
            </w:pPr>
            <w:r>
              <w:rPr>
                <w:rFonts w:ascii="Arial" w:hAnsi="Arial" w:cs="Arial"/>
                <w:sz w:val="36"/>
                <w:szCs w:val="36"/>
              </w:rPr>
              <w:t>$1</w:t>
            </w:r>
            <w:r w:rsidR="002E67CE">
              <w:rPr>
                <w:rFonts w:ascii="Arial" w:hAnsi="Arial" w:cs="Arial"/>
                <w:sz w:val="36"/>
                <w:szCs w:val="36"/>
              </w:rPr>
              <w:t>4</w:t>
            </w:r>
            <w:r>
              <w:rPr>
                <w:rFonts w:ascii="Arial" w:hAnsi="Arial" w:cs="Arial"/>
                <w:sz w:val="36"/>
                <w:szCs w:val="36"/>
              </w:rPr>
              <w:t>,</w:t>
            </w:r>
            <w:r w:rsidR="002E67CE">
              <w:rPr>
                <w:rFonts w:ascii="Arial" w:hAnsi="Arial" w:cs="Arial"/>
                <w:sz w:val="36"/>
                <w:szCs w:val="36"/>
              </w:rPr>
              <w:t>1</w:t>
            </w:r>
            <w:r w:rsidR="008A28C8">
              <w:rPr>
                <w:rFonts w:ascii="Arial" w:hAnsi="Arial" w:cs="Arial"/>
                <w:sz w:val="36"/>
                <w:szCs w:val="36"/>
              </w:rPr>
              <w:t>30</w:t>
            </w:r>
          </w:p>
        </w:tc>
        <w:tc>
          <w:tcPr>
            <w:tcW w:w="2227" w:type="dxa"/>
            <w:vAlign w:val="center"/>
          </w:tcPr>
          <w:p w14:paraId="1E672AAF" w14:textId="43138917" w:rsidR="00687687" w:rsidRPr="00C3287A" w:rsidRDefault="00687687" w:rsidP="00843037">
            <w:pPr>
              <w:jc w:val="center"/>
              <w:rPr>
                <w:rFonts w:ascii="Arial" w:hAnsi="Arial" w:cs="Arial"/>
                <w:sz w:val="36"/>
                <w:szCs w:val="36"/>
              </w:rPr>
            </w:pPr>
            <w:r>
              <w:rPr>
                <w:rFonts w:ascii="Arial" w:hAnsi="Arial" w:cs="Arial"/>
                <w:sz w:val="36"/>
                <w:szCs w:val="36"/>
              </w:rPr>
              <w:t>$</w:t>
            </w:r>
            <w:r w:rsidR="005935CE">
              <w:rPr>
                <w:rFonts w:ascii="Arial" w:hAnsi="Arial" w:cs="Arial"/>
                <w:sz w:val="36"/>
                <w:szCs w:val="36"/>
              </w:rPr>
              <w:t>3</w:t>
            </w:r>
            <w:r w:rsidR="00561A49">
              <w:rPr>
                <w:rFonts w:ascii="Arial" w:hAnsi="Arial" w:cs="Arial"/>
                <w:sz w:val="36"/>
                <w:szCs w:val="36"/>
              </w:rPr>
              <w:t>4</w:t>
            </w:r>
            <w:r w:rsidRPr="00C3287A">
              <w:rPr>
                <w:rFonts w:ascii="Arial" w:hAnsi="Arial" w:cs="Arial"/>
                <w:sz w:val="36"/>
                <w:szCs w:val="36"/>
              </w:rPr>
              <w:t>,</w:t>
            </w:r>
            <w:r w:rsidR="00561A49">
              <w:rPr>
                <w:rFonts w:ascii="Arial" w:hAnsi="Arial" w:cs="Arial"/>
                <w:sz w:val="36"/>
                <w:szCs w:val="36"/>
              </w:rPr>
              <w:t>36</w:t>
            </w:r>
            <w:r w:rsidR="00BE66D3">
              <w:rPr>
                <w:rFonts w:ascii="Arial" w:hAnsi="Arial" w:cs="Arial"/>
                <w:sz w:val="36"/>
                <w:szCs w:val="36"/>
              </w:rPr>
              <w:t>0</w:t>
            </w:r>
            <w:r w:rsidR="005935CE">
              <w:rPr>
                <w:rFonts w:ascii="Arial" w:hAnsi="Arial" w:cs="Arial"/>
                <w:sz w:val="36"/>
                <w:szCs w:val="36"/>
              </w:rPr>
              <w:t>**</w:t>
            </w:r>
          </w:p>
        </w:tc>
        <w:tc>
          <w:tcPr>
            <w:tcW w:w="3062" w:type="dxa"/>
            <w:vAlign w:val="center"/>
          </w:tcPr>
          <w:p w14:paraId="76DD31F8" w14:textId="24E1B3ED" w:rsidR="00687687" w:rsidRPr="00340B58" w:rsidRDefault="00B43258" w:rsidP="00843037">
            <w:pPr>
              <w:jc w:val="center"/>
              <w:rPr>
                <w:rFonts w:ascii="Arial" w:hAnsi="Arial" w:cs="Arial"/>
                <w:sz w:val="40"/>
              </w:rPr>
            </w:pPr>
            <w:r>
              <w:rPr>
                <w:rFonts w:ascii="Arial" w:hAnsi="Arial" w:cs="Arial"/>
                <w:sz w:val="40"/>
              </w:rPr>
              <w:t>No limit</w:t>
            </w:r>
          </w:p>
        </w:tc>
      </w:tr>
    </w:tbl>
    <w:p w14:paraId="1DA838E5" w14:textId="206E7517" w:rsidR="00687687" w:rsidRPr="008A28C8" w:rsidRDefault="008A28C8" w:rsidP="00687687">
      <w:pPr>
        <w:pStyle w:val="Footer"/>
        <w:rPr>
          <w:rFonts w:cstheme="minorHAnsi"/>
        </w:rPr>
      </w:pPr>
      <w:r>
        <w:rPr>
          <w:rFonts w:cstheme="minorHAnsi"/>
        </w:rPr>
        <w:t>*Income amounts reflect threshold with the $20 monthly income disregard</w:t>
      </w:r>
      <w:r w:rsidR="005935CE">
        <w:rPr>
          <w:rFonts w:cstheme="minorHAnsi"/>
        </w:rPr>
        <w:t>.</w:t>
      </w:r>
    </w:p>
    <w:p w14:paraId="709BDF52" w14:textId="5A769B5B" w:rsidR="008A28C8" w:rsidRPr="008A28C8" w:rsidRDefault="008A28C8" w:rsidP="008A28C8">
      <w:pPr>
        <w:spacing w:after="0"/>
        <w:rPr>
          <w:rFonts w:cstheme="minorHAnsi"/>
        </w:rPr>
      </w:pPr>
      <w:r w:rsidRPr="008A28C8">
        <w:rPr>
          <w:rFonts w:cstheme="minorHAnsi"/>
        </w:rPr>
        <w:t xml:space="preserve">**Asset </w:t>
      </w:r>
      <w:r w:rsidR="005935CE" w:rsidRPr="008A28C8">
        <w:rPr>
          <w:rFonts w:cstheme="minorHAnsi"/>
        </w:rPr>
        <w:t>limits</w:t>
      </w:r>
      <w:r w:rsidRPr="008A28C8">
        <w:rPr>
          <w:rFonts w:cstheme="minorHAnsi"/>
        </w:rPr>
        <w:t xml:space="preserve"> include amount with $1,500/person burial allowance</w:t>
      </w:r>
      <w:r w:rsidR="005935CE">
        <w:rPr>
          <w:rFonts w:cstheme="minorHAnsi"/>
        </w:rPr>
        <w:t>.</w:t>
      </w:r>
    </w:p>
    <w:p w14:paraId="0FE7B0A3" w14:textId="77777777" w:rsidR="008A28C8" w:rsidRDefault="008A28C8" w:rsidP="00687687">
      <w:pPr>
        <w:pStyle w:val="Footer"/>
      </w:pPr>
    </w:p>
    <w:p w14:paraId="599B66A2" w14:textId="77777777" w:rsidR="00687687" w:rsidRPr="00124918" w:rsidRDefault="00687687" w:rsidP="00687687">
      <w:pPr>
        <w:spacing w:after="0" w:line="276" w:lineRule="auto"/>
        <w:rPr>
          <w:rFonts w:ascii="Arial" w:hAnsi="Arial" w:cs="Arial"/>
          <w:b/>
          <w:sz w:val="16"/>
          <w:szCs w:val="16"/>
        </w:rPr>
      </w:pPr>
    </w:p>
    <w:p w14:paraId="39BD2C98" w14:textId="48E9327A" w:rsidR="00687687" w:rsidRPr="00C3287A" w:rsidRDefault="00687687" w:rsidP="00687687">
      <w:pPr>
        <w:spacing w:after="0" w:line="276" w:lineRule="auto"/>
        <w:rPr>
          <w:rFonts w:ascii="Arial" w:hAnsi="Arial" w:cs="Arial"/>
          <w:noProof/>
        </w:rPr>
      </w:pPr>
      <w:r w:rsidRPr="00C3287A">
        <w:rPr>
          <w:rFonts w:ascii="Arial" w:hAnsi="Arial" w:cs="Arial"/>
          <w:b/>
        </w:rPr>
        <w:t>Medicare Savings Plans</w:t>
      </w:r>
      <w:r w:rsidR="005664C2">
        <w:rPr>
          <w:rFonts w:ascii="Arial" w:hAnsi="Arial" w:cs="Arial"/>
          <w:b/>
        </w:rPr>
        <w:t xml:space="preserve"> (MSP)</w:t>
      </w:r>
      <w:r w:rsidRPr="00C3287A">
        <w:rPr>
          <w:rFonts w:ascii="Arial" w:hAnsi="Arial" w:cs="Arial"/>
          <w:b/>
        </w:rPr>
        <w:t>:</w:t>
      </w:r>
      <w:r w:rsidRPr="00C3287A">
        <w:rPr>
          <w:rFonts w:ascii="Arial" w:hAnsi="Arial" w:cs="Arial"/>
        </w:rPr>
        <w:t xml:space="preserve"> Covers the cost of Medicare Part B premium and possibly co-pays and deductible, depending on income.</w:t>
      </w:r>
      <w:r w:rsidRPr="00C3287A">
        <w:rPr>
          <w:rFonts w:ascii="Arial" w:hAnsi="Arial" w:cs="Arial"/>
          <w:noProof/>
        </w:rPr>
        <w:t xml:space="preserve"> </w:t>
      </w:r>
      <w:r w:rsidRPr="00C3287A">
        <w:rPr>
          <w:rFonts w:ascii="Arial" w:hAnsi="Arial" w:cs="Arial"/>
        </w:rPr>
        <w:t>Enrollment in a Medicare Savings Program will automatically qualify you for Part D Extra Help.</w:t>
      </w:r>
    </w:p>
    <w:p w14:paraId="29649198" w14:textId="77777777" w:rsidR="00687687" w:rsidRPr="00C3287A" w:rsidRDefault="00687687" w:rsidP="00687687">
      <w:pPr>
        <w:spacing w:after="0" w:line="276" w:lineRule="auto"/>
        <w:rPr>
          <w:rFonts w:ascii="Arial" w:hAnsi="Arial" w:cs="Arial"/>
          <w:noProof/>
          <w:sz w:val="16"/>
          <w:szCs w:val="16"/>
        </w:rPr>
      </w:pPr>
    </w:p>
    <w:p w14:paraId="12324DE9" w14:textId="77777777" w:rsidR="00687687" w:rsidRPr="00C3287A" w:rsidRDefault="00687687" w:rsidP="00687687">
      <w:pPr>
        <w:spacing w:after="0" w:line="276" w:lineRule="auto"/>
        <w:rPr>
          <w:rFonts w:ascii="Arial" w:hAnsi="Arial" w:cs="Arial"/>
        </w:rPr>
      </w:pPr>
      <w:r w:rsidRPr="00C3287A">
        <w:rPr>
          <w:rFonts w:ascii="Arial" w:hAnsi="Arial" w:cs="Arial"/>
          <w:b/>
        </w:rPr>
        <w:t>Extra Help:</w:t>
      </w:r>
      <w:r w:rsidRPr="00C3287A">
        <w:rPr>
          <w:rFonts w:ascii="Arial" w:hAnsi="Arial" w:cs="Arial"/>
        </w:rPr>
        <w:t xml:space="preserve">  Lowers the premium, deductible and copays for Medicare Part D plans.</w:t>
      </w:r>
    </w:p>
    <w:p w14:paraId="2EE3A762" w14:textId="77777777" w:rsidR="00687687" w:rsidRPr="00C3287A" w:rsidRDefault="00687687" w:rsidP="00687687">
      <w:pPr>
        <w:spacing w:after="0" w:line="276" w:lineRule="auto"/>
        <w:rPr>
          <w:rFonts w:ascii="Arial" w:hAnsi="Arial" w:cs="Arial"/>
          <w:sz w:val="16"/>
          <w:szCs w:val="16"/>
        </w:rPr>
      </w:pPr>
    </w:p>
    <w:p w14:paraId="6E9915DE" w14:textId="49806010" w:rsidR="00687687" w:rsidRPr="00C3287A" w:rsidRDefault="00687687" w:rsidP="001C019C">
      <w:pPr>
        <w:spacing w:after="0" w:line="240" w:lineRule="auto"/>
        <w:rPr>
          <w:noProof/>
        </w:rPr>
      </w:pPr>
      <w:r w:rsidRPr="00C3287A">
        <w:rPr>
          <w:rFonts w:ascii="Arial" w:hAnsi="Arial" w:cs="Arial"/>
          <w:b/>
          <w:noProof/>
        </w:rPr>
        <w:t>SeniorCare:</w:t>
      </w:r>
      <w:r w:rsidRPr="00C3287A">
        <w:rPr>
          <w:rFonts w:ascii="Arial" w:hAnsi="Arial" w:cs="Arial"/>
          <w:noProof/>
        </w:rPr>
        <w:t xml:space="preserve">  A Wisconsin program designed to help seniors with their prescription drug costs. (Must be 65 or older to enroll</w:t>
      </w:r>
      <w:r w:rsidR="00B20CFC">
        <w:rPr>
          <w:rFonts w:ascii="Arial" w:hAnsi="Arial" w:cs="Arial"/>
          <w:noProof/>
        </w:rPr>
        <w:t>.</w:t>
      </w:r>
      <w:r w:rsidRPr="00C3287A">
        <w:rPr>
          <w:rFonts w:ascii="Arial" w:hAnsi="Arial" w:cs="Arial"/>
          <w:noProof/>
        </w:rPr>
        <w:t>)</w:t>
      </w:r>
    </w:p>
    <w:p w14:paraId="01E8D97E" w14:textId="1161D031" w:rsidR="000E4F94" w:rsidRDefault="00434B6E" w:rsidP="001C019C">
      <w:pPr>
        <w:spacing w:after="0"/>
        <w:jc w:val="center"/>
        <w:rPr>
          <w:rFonts w:ascii="Times New Roman" w:hAnsi="Times New Roman" w:cs="Times New Roman"/>
          <w:sz w:val="24"/>
          <w:szCs w:val="24"/>
        </w:rPr>
      </w:pPr>
      <w:r w:rsidRPr="00434B6E">
        <w:rPr>
          <w:rFonts w:ascii="Times New Roman" w:hAnsi="Times New Roman" w:cs="Times New Roman"/>
          <w:noProof/>
          <w:sz w:val="24"/>
          <w:szCs w:val="24"/>
        </w:rPr>
        <mc:AlternateContent>
          <mc:Choice Requires="wps">
            <w:drawing>
              <wp:anchor distT="45720" distB="45720" distL="114300" distR="114300" simplePos="0" relativeHeight="251671552" behindDoc="1" locked="0" layoutInCell="1" allowOverlap="1" wp14:anchorId="59693674" wp14:editId="707CA0F8">
                <wp:simplePos x="0" y="0"/>
                <wp:positionH relativeFrom="margin">
                  <wp:align>left</wp:align>
                </wp:positionH>
                <wp:positionV relativeFrom="paragraph">
                  <wp:posOffset>210820</wp:posOffset>
                </wp:positionV>
                <wp:extent cx="3419475" cy="531495"/>
                <wp:effectExtent l="0" t="0" r="9525" b="1905"/>
                <wp:wrapTight wrapText="bothSides">
                  <wp:wrapPolygon edited="0">
                    <wp:start x="0" y="0"/>
                    <wp:lineTo x="0" y="20903"/>
                    <wp:lineTo x="21540" y="20903"/>
                    <wp:lineTo x="2154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1495"/>
                        </a:xfrm>
                        <a:prstGeom prst="rect">
                          <a:avLst/>
                        </a:prstGeom>
                        <a:solidFill>
                          <a:srgbClr val="FFFFFF"/>
                        </a:solidFill>
                        <a:ln w="9525">
                          <a:noFill/>
                          <a:miter lim="800000"/>
                          <a:headEnd/>
                          <a:tailEnd/>
                        </a:ln>
                      </wps:spPr>
                      <wps:txbx>
                        <w:txbxContent>
                          <w:p w14:paraId="7159D5EB" w14:textId="77777777" w:rsidR="00434B6E" w:rsidRPr="00434B6E" w:rsidRDefault="00434B6E">
                            <w:pPr>
                              <w:rPr>
                                <w:color w:val="FF0000"/>
                                <w:sz w:val="28"/>
                                <w:szCs w:val="28"/>
                              </w:rPr>
                            </w:pPr>
                            <w:r w:rsidRPr="00434B6E">
                              <w:rPr>
                                <w:color w:val="FF0000"/>
                                <w:sz w:val="28"/>
                                <w:szCs w:val="28"/>
                              </w:rPr>
                              <w:t>&lt;YOUR CONTACT INFORMATION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93674" id="_x0000_t202" coordsize="21600,21600" o:spt="202" path="m,l,21600r21600,l21600,xe">
                <v:stroke joinstyle="miter"/>
                <v:path gradientshapeok="t" o:connecttype="rect"/>
              </v:shapetype>
              <v:shape id="Text Box 2" o:spid="_x0000_s1026" type="#_x0000_t202" style="position:absolute;left:0;text-align:left;margin-left:0;margin-top:16.6pt;width:269.25pt;height:41.8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" stroked="f">
                <v:textbox>
                  <w:txbxContent>
                    <w:p w14:paraId="7159D5EB" w14:textId="77777777" w:rsidR="00434B6E" w:rsidRPr="00434B6E" w:rsidRDefault="00434B6E">
                      <w:pPr>
                        <w:rPr>
                          <w:color w:val="FF0000"/>
                          <w:sz w:val="28"/>
                          <w:szCs w:val="28"/>
                        </w:rPr>
                      </w:pPr>
                      <w:r w:rsidRPr="00434B6E">
                        <w:rPr>
                          <w:color w:val="FF0000"/>
                          <w:sz w:val="28"/>
                          <w:szCs w:val="28"/>
                        </w:rPr>
                        <w:t>&lt;YOUR CONTACT INFORMATION HERE&gt;</w:t>
                      </w:r>
                    </w:p>
                  </w:txbxContent>
                </v:textbox>
                <w10:wrap type="tight" anchorx="margin"/>
              </v:shape>
            </w:pict>
          </mc:Fallback>
        </mc:AlternateContent>
      </w:r>
    </w:p>
    <w:p w14:paraId="5CEC635B" w14:textId="77777777" w:rsidR="000E4F94" w:rsidRDefault="000E4F94" w:rsidP="000E4F94">
      <w:pPr>
        <w:shd w:val="clear" w:color="auto" w:fill="FFFFFF"/>
        <w:spacing w:after="360"/>
        <w:textAlignment w:val="baseline"/>
        <w:rPr>
          <w:rFonts w:ascii="Times New Roman" w:hAnsi="Times New Roman" w:cs="Times New Roman"/>
          <w:sz w:val="24"/>
          <w:szCs w:val="24"/>
        </w:rPr>
      </w:pPr>
    </w:p>
    <w:p w14:paraId="73AC76D2" w14:textId="2BF6E498" w:rsidR="000E4F94" w:rsidRDefault="000E4F94" w:rsidP="000E4F94">
      <w:pPr>
        <w:shd w:val="clear" w:color="auto" w:fill="FFFFFF"/>
        <w:spacing w:after="360"/>
        <w:textAlignment w:val="baseline"/>
        <w:rPr>
          <w:rFonts w:ascii="Times New Roman" w:hAnsi="Times New Roman" w:cs="Times New Roman"/>
          <w:sz w:val="24"/>
          <w:szCs w:val="24"/>
        </w:rPr>
      </w:pPr>
    </w:p>
    <w:sectPr w:rsidR="000E4F94" w:rsidSect="001C019C">
      <w:footerReference w:type="default" r:id="rId9"/>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3A27" w14:textId="77777777" w:rsidR="00DE70E4" w:rsidRDefault="00DE70E4" w:rsidP="00DE70E4">
      <w:pPr>
        <w:spacing w:after="0" w:line="240" w:lineRule="auto"/>
      </w:pPr>
      <w:r>
        <w:separator/>
      </w:r>
    </w:p>
  </w:endnote>
  <w:endnote w:type="continuationSeparator" w:id="0">
    <w:p w14:paraId="6C221A87" w14:textId="77777777" w:rsidR="00DE70E4" w:rsidRDefault="00DE70E4" w:rsidP="00DE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1AF" w14:textId="6888A2D2" w:rsidR="00DE70E4" w:rsidRPr="00B43258" w:rsidRDefault="00B43258">
    <w:pPr>
      <w:pStyle w:val="Footer"/>
      <w:rPr>
        <w:sz w:val="19"/>
        <w:szCs w:val="19"/>
      </w:rPr>
    </w:pPr>
    <w:r w:rsidRPr="00B43258">
      <w:rPr>
        <w:noProof/>
        <w:sz w:val="19"/>
        <w:szCs w:val="19"/>
      </w:rPr>
      <w:drawing>
        <wp:anchor distT="0" distB="0" distL="114300" distR="114300" simplePos="0" relativeHeight="251659264" behindDoc="1" locked="0" layoutInCell="1" allowOverlap="1" wp14:anchorId="0A498900" wp14:editId="6EF80414">
          <wp:simplePos x="0" y="0"/>
          <wp:positionH relativeFrom="page">
            <wp:posOffset>5920740</wp:posOffset>
          </wp:positionH>
          <wp:positionV relativeFrom="paragraph">
            <wp:posOffset>45720</wp:posOffset>
          </wp:positionV>
          <wp:extent cx="1592580" cy="499745"/>
          <wp:effectExtent l="0" t="0" r="7620" b="0"/>
          <wp:wrapTight wrapText="bothSides">
            <wp:wrapPolygon edited="0">
              <wp:start x="0" y="0"/>
              <wp:lineTo x="0" y="20584"/>
              <wp:lineTo x="21445" y="20584"/>
              <wp:lineTo x="21445" y="0"/>
              <wp:lineTo x="0" y="0"/>
            </wp:wrapPolygon>
          </wp:wrapTight>
          <wp:docPr id="3" name="Picture 3"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health.wisconsin.gov/ltc/teams/EBS/SHIPLogo/No_Tagline_JPG_SHI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499745"/>
                  </a:xfrm>
                  <a:prstGeom prst="rect">
                    <a:avLst/>
                  </a:prstGeom>
                  <a:noFill/>
                </pic:spPr>
              </pic:pic>
            </a:graphicData>
          </a:graphic>
          <wp14:sizeRelH relativeFrom="page">
            <wp14:pctWidth>0</wp14:pctWidth>
          </wp14:sizeRelH>
          <wp14:sizeRelV relativeFrom="page">
            <wp14:pctHeight>0</wp14:pctHeight>
          </wp14:sizeRelV>
        </wp:anchor>
      </w:drawing>
    </w:r>
    <w:r w:rsidRPr="00B43258">
      <w:rPr>
        <w:sz w:val="19"/>
        <w:szCs w:val="19"/>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B43258">
      <w:rPr>
        <w:noProof/>
        <w:sz w:val="19"/>
        <w:szCs w:val="19"/>
      </w:rPr>
      <w:t xml:space="preserve"> </w:t>
    </w:r>
    <w:r w:rsidR="006A6910">
      <w:rPr>
        <w:noProof/>
        <w:sz w:val="19"/>
        <w:szCs w:val="19"/>
      </w:rPr>
      <w:t xml:space="preserve">  Rev. </w:t>
    </w:r>
    <w:r w:rsidR="00B20CFC">
      <w:rPr>
        <w:noProof/>
        <w:sz w:val="19"/>
        <w:szCs w:val="19"/>
      </w:rPr>
      <w:t>February</w:t>
    </w:r>
    <w:r w:rsidR="006A6910">
      <w:rPr>
        <w:noProof/>
        <w:sz w:val="19"/>
        <w:szCs w:val="19"/>
      </w:rPr>
      <w:t xml:space="preserve"> 202</w:t>
    </w:r>
    <w:r w:rsidR="00F9238D">
      <w:rPr>
        <w:noProof/>
        <w:sz w:val="19"/>
        <w:szCs w:val="19"/>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448B" w14:textId="77777777" w:rsidR="00DE70E4" w:rsidRDefault="00DE70E4" w:rsidP="00DE70E4">
      <w:pPr>
        <w:spacing w:after="0" w:line="240" w:lineRule="auto"/>
      </w:pPr>
      <w:r>
        <w:separator/>
      </w:r>
    </w:p>
  </w:footnote>
  <w:footnote w:type="continuationSeparator" w:id="0">
    <w:p w14:paraId="0DD2B8AC" w14:textId="77777777" w:rsidR="00DE70E4" w:rsidRDefault="00DE70E4" w:rsidP="00DE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8F824F2"/>
    <w:multiLevelType w:val="hybridMultilevel"/>
    <w:tmpl w:val="3926C36E"/>
    <w:lvl w:ilvl="0" w:tplc="8E9A3C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324039">
    <w:abstractNumId w:val="3"/>
  </w:num>
  <w:num w:numId="2" w16cid:durableId="2019311295">
    <w:abstractNumId w:val="0"/>
    <w:lvlOverride w:ilvl="0">
      <w:startOverride w:val="1"/>
    </w:lvlOverride>
    <w:lvlOverride w:ilvl="1"/>
    <w:lvlOverride w:ilvl="2"/>
    <w:lvlOverride w:ilvl="3"/>
    <w:lvlOverride w:ilvl="4"/>
    <w:lvlOverride w:ilvl="5"/>
    <w:lvlOverride w:ilvl="6"/>
    <w:lvlOverride w:ilvl="7"/>
    <w:lvlOverride w:ilvl="8"/>
  </w:num>
  <w:num w:numId="3" w16cid:durableId="1473792016">
    <w:abstractNumId w:val="1"/>
  </w:num>
  <w:num w:numId="4" w16cid:durableId="1867517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851E6"/>
    <w:rsid w:val="000B5F3A"/>
    <w:rsid w:val="000E0404"/>
    <w:rsid w:val="000E4F94"/>
    <w:rsid w:val="001C019C"/>
    <w:rsid w:val="001E0B11"/>
    <w:rsid w:val="002B3BDF"/>
    <w:rsid w:val="002C65F8"/>
    <w:rsid w:val="002E67CE"/>
    <w:rsid w:val="00314F50"/>
    <w:rsid w:val="003250F6"/>
    <w:rsid w:val="003503E9"/>
    <w:rsid w:val="003A1C0E"/>
    <w:rsid w:val="004349EC"/>
    <w:rsid w:val="00434B6E"/>
    <w:rsid w:val="00485FC8"/>
    <w:rsid w:val="005073BD"/>
    <w:rsid w:val="00561A49"/>
    <w:rsid w:val="005664C2"/>
    <w:rsid w:val="005935CE"/>
    <w:rsid w:val="005A1B80"/>
    <w:rsid w:val="00617885"/>
    <w:rsid w:val="006853C4"/>
    <w:rsid w:val="00687687"/>
    <w:rsid w:val="006A6910"/>
    <w:rsid w:val="0072188B"/>
    <w:rsid w:val="007663E4"/>
    <w:rsid w:val="0078039A"/>
    <w:rsid w:val="007C408D"/>
    <w:rsid w:val="008A28C8"/>
    <w:rsid w:val="00992B48"/>
    <w:rsid w:val="009A78A4"/>
    <w:rsid w:val="009D6305"/>
    <w:rsid w:val="00A319B3"/>
    <w:rsid w:val="00A96F78"/>
    <w:rsid w:val="00AC57E4"/>
    <w:rsid w:val="00B05566"/>
    <w:rsid w:val="00B20CFC"/>
    <w:rsid w:val="00B43258"/>
    <w:rsid w:val="00B46015"/>
    <w:rsid w:val="00B55440"/>
    <w:rsid w:val="00B74563"/>
    <w:rsid w:val="00BD04E9"/>
    <w:rsid w:val="00BE66D3"/>
    <w:rsid w:val="00C3287A"/>
    <w:rsid w:val="00C86E54"/>
    <w:rsid w:val="00D83916"/>
    <w:rsid w:val="00DA3030"/>
    <w:rsid w:val="00DE63CC"/>
    <w:rsid w:val="00DE70E4"/>
    <w:rsid w:val="00E12136"/>
    <w:rsid w:val="00EB75D6"/>
    <w:rsid w:val="00F91A05"/>
    <w:rsid w:val="00F9238D"/>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B635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semiHidden/>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paragraph" w:styleId="Header">
    <w:name w:val="header"/>
    <w:basedOn w:val="Normal"/>
    <w:link w:val="HeaderChar"/>
    <w:uiPriority w:val="99"/>
    <w:unhideWhenUsed/>
    <w:rsid w:val="00DE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7915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Alyssa Kulpa</cp:lastModifiedBy>
  <cp:revision>10</cp:revision>
  <cp:lastPrinted>2017-11-29T17:21:00Z</cp:lastPrinted>
  <dcterms:created xsi:type="dcterms:W3CDTF">2024-04-18T20:00:00Z</dcterms:created>
  <dcterms:modified xsi:type="dcterms:W3CDTF">2024-04-18T20:04:00Z</dcterms:modified>
</cp:coreProperties>
</file>