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5456" w14:textId="77777777" w:rsidR="00DC78BF" w:rsidRPr="00330E46" w:rsidRDefault="00DC78BF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E46">
        <w:rPr>
          <w:rFonts w:ascii="Times New Roman" w:hAnsi="Times New Roman" w:cs="Times New Roman"/>
          <w:b/>
          <w:sz w:val="28"/>
          <w:szCs w:val="28"/>
        </w:rPr>
        <w:t>Medicare Outreach Idea of the Month</w:t>
      </w:r>
    </w:p>
    <w:p w14:paraId="643A2F06" w14:textId="07677096" w:rsidR="00DC78BF" w:rsidRDefault="00367CEB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DC78BF">
        <w:rPr>
          <w:rFonts w:ascii="Times New Roman" w:hAnsi="Times New Roman" w:cs="Times New Roman"/>
          <w:sz w:val="24"/>
          <w:szCs w:val="24"/>
        </w:rPr>
        <w:t xml:space="preserve"> </w:t>
      </w:r>
      <w:r w:rsidR="00DC78BF" w:rsidRPr="00483FE6">
        <w:rPr>
          <w:rFonts w:ascii="Times New Roman" w:hAnsi="Times New Roman" w:cs="Times New Roman"/>
          <w:sz w:val="24"/>
          <w:szCs w:val="24"/>
        </w:rPr>
        <w:t>20</w:t>
      </w:r>
      <w:r w:rsidR="00E20AB8">
        <w:rPr>
          <w:rFonts w:ascii="Times New Roman" w:hAnsi="Times New Roman" w:cs="Times New Roman"/>
          <w:sz w:val="24"/>
          <w:szCs w:val="24"/>
        </w:rPr>
        <w:t>21</w:t>
      </w:r>
    </w:p>
    <w:p w14:paraId="272AD378" w14:textId="77777777" w:rsidR="00177B9A" w:rsidRDefault="00177B9A" w:rsidP="00DC78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06825" w14:textId="2739BD5A" w:rsidR="004C74D5" w:rsidRPr="00AB78AC" w:rsidRDefault="002501FD" w:rsidP="00DC7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FD">
        <w:rPr>
          <w:rFonts w:ascii="Times New Roman" w:hAnsi="Times New Roman" w:cs="Times New Roman"/>
          <w:b/>
          <w:bCs/>
          <w:sz w:val="28"/>
          <w:szCs w:val="28"/>
        </w:rPr>
        <w:t>Prepare Your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4D5" w:rsidRPr="00AB78AC">
        <w:rPr>
          <w:rFonts w:ascii="Times New Roman" w:hAnsi="Times New Roman" w:cs="Times New Roman"/>
          <w:b/>
          <w:sz w:val="28"/>
          <w:szCs w:val="28"/>
        </w:rPr>
        <w:t>Outreach</w:t>
      </w:r>
      <w:r>
        <w:rPr>
          <w:rFonts w:ascii="Times New Roman" w:hAnsi="Times New Roman" w:cs="Times New Roman"/>
          <w:b/>
          <w:sz w:val="28"/>
          <w:szCs w:val="28"/>
        </w:rPr>
        <w:t xml:space="preserve"> Plans</w:t>
      </w:r>
    </w:p>
    <w:p w14:paraId="4BC823EA" w14:textId="77777777" w:rsidR="00012389" w:rsidRDefault="00012389" w:rsidP="00DC78BF">
      <w:pPr>
        <w:pStyle w:val="Default"/>
        <w:rPr>
          <w:rFonts w:ascii="Times New Roman" w:hAnsi="Times New Roman" w:cs="Times New Roman"/>
          <w:b/>
        </w:rPr>
      </w:pPr>
    </w:p>
    <w:p w14:paraId="69FF7678" w14:textId="68C01B2E" w:rsidR="00C050F3" w:rsidRDefault="00C050F3" w:rsidP="00C050F3">
      <w:pPr>
        <w:pStyle w:val="Default"/>
        <w:rPr>
          <w:rFonts w:ascii="Times New Roman" w:hAnsi="Times New Roman" w:cs="Times New Roman"/>
        </w:rPr>
      </w:pPr>
    </w:p>
    <w:p w14:paraId="2CDF9C50" w14:textId="7B7AE7FF" w:rsidR="00CF1CF1" w:rsidRDefault="00A64335" w:rsidP="00C050F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E6C2F">
        <w:rPr>
          <w:rFonts w:ascii="Times New Roman" w:hAnsi="Times New Roman" w:cs="Times New Roman"/>
        </w:rPr>
        <w:t xml:space="preserve">he </w:t>
      </w:r>
      <w:r w:rsidR="00117EAF">
        <w:rPr>
          <w:rFonts w:ascii="Times New Roman" w:hAnsi="Times New Roman" w:cs="Times New Roman"/>
        </w:rPr>
        <w:t xml:space="preserve">Medicare </w:t>
      </w:r>
      <w:r w:rsidR="005E6C2F">
        <w:rPr>
          <w:rFonts w:ascii="Times New Roman" w:hAnsi="Times New Roman" w:cs="Times New Roman"/>
        </w:rPr>
        <w:t>o</w:t>
      </w:r>
      <w:r w:rsidR="00117EAF">
        <w:rPr>
          <w:rFonts w:ascii="Times New Roman" w:hAnsi="Times New Roman" w:cs="Times New Roman"/>
        </w:rPr>
        <w:t xml:space="preserve">pen </w:t>
      </w:r>
      <w:r w:rsidR="005E6C2F">
        <w:rPr>
          <w:rFonts w:ascii="Times New Roman" w:hAnsi="Times New Roman" w:cs="Times New Roman"/>
        </w:rPr>
        <w:t>e</w:t>
      </w:r>
      <w:r w:rsidR="00117EAF">
        <w:rPr>
          <w:rFonts w:ascii="Times New Roman" w:hAnsi="Times New Roman" w:cs="Times New Roman"/>
        </w:rPr>
        <w:t>nrollment period</w:t>
      </w:r>
      <w:r w:rsidR="005E6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will soon be behind us </w:t>
      </w:r>
      <w:r w:rsidR="005E6C2F">
        <w:rPr>
          <w:rFonts w:ascii="Times New Roman" w:hAnsi="Times New Roman" w:cs="Times New Roman"/>
        </w:rPr>
        <w:t>a</w:t>
      </w:r>
      <w:r w:rsidR="00117EAF">
        <w:rPr>
          <w:rFonts w:ascii="Times New Roman" w:hAnsi="Times New Roman" w:cs="Times New Roman"/>
        </w:rPr>
        <w:t xml:space="preserve">nd </w:t>
      </w:r>
      <w:r>
        <w:rPr>
          <w:rFonts w:ascii="Times New Roman" w:hAnsi="Times New Roman" w:cs="Times New Roman"/>
        </w:rPr>
        <w:t>2021</w:t>
      </w:r>
      <w:r w:rsidR="00117EAF">
        <w:rPr>
          <w:rFonts w:ascii="Times New Roman" w:hAnsi="Times New Roman" w:cs="Times New Roman"/>
        </w:rPr>
        <w:t xml:space="preserve"> is winding down</w:t>
      </w:r>
      <w:r w:rsidR="005E6C2F">
        <w:rPr>
          <w:rFonts w:ascii="Times New Roman" w:hAnsi="Times New Roman" w:cs="Times New Roman"/>
        </w:rPr>
        <w:t>. Once you’ve had a chance to catch your breath, this can be a great time</w:t>
      </w:r>
      <w:r w:rsidR="00117EAF">
        <w:rPr>
          <w:rFonts w:ascii="Times New Roman" w:hAnsi="Times New Roman" w:cs="Times New Roman"/>
        </w:rPr>
        <w:t xml:space="preserve"> to review your outreach plans</w:t>
      </w:r>
      <w:r w:rsidR="00FD0F9B">
        <w:rPr>
          <w:rFonts w:ascii="Times New Roman" w:hAnsi="Times New Roman" w:cs="Times New Roman"/>
        </w:rPr>
        <w:t xml:space="preserve"> for the coming year</w:t>
      </w:r>
      <w:r w:rsidR="00117EA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This</w:t>
      </w:r>
      <w:r w:rsidR="005E6C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been</w:t>
      </w:r>
      <w:r w:rsidR="005E6C2F">
        <w:rPr>
          <w:rFonts w:ascii="Times New Roman" w:hAnsi="Times New Roman" w:cs="Times New Roman"/>
        </w:rPr>
        <w:t xml:space="preserve"> another </w:t>
      </w:r>
      <w:r w:rsidR="00FE38E2">
        <w:rPr>
          <w:rFonts w:ascii="Times New Roman" w:hAnsi="Times New Roman" w:cs="Times New Roman"/>
        </w:rPr>
        <w:t>year of challenges,</w:t>
      </w:r>
      <w:r w:rsidR="005B2734">
        <w:rPr>
          <w:rFonts w:ascii="Times New Roman" w:hAnsi="Times New Roman" w:cs="Times New Roman"/>
        </w:rPr>
        <w:t xml:space="preserve"> yet</w:t>
      </w:r>
      <w:r w:rsidR="005E6C2F">
        <w:rPr>
          <w:rFonts w:ascii="Times New Roman" w:hAnsi="Times New Roman" w:cs="Times New Roman"/>
        </w:rPr>
        <w:t xml:space="preserve"> </w:t>
      </w:r>
      <w:r w:rsidR="009E7939">
        <w:rPr>
          <w:rFonts w:ascii="Times New Roman" w:hAnsi="Times New Roman" w:cs="Times New Roman"/>
        </w:rPr>
        <w:t>important Medicare information was shared</w:t>
      </w:r>
      <w:r w:rsidR="000C254F">
        <w:rPr>
          <w:rFonts w:ascii="Times New Roman" w:hAnsi="Times New Roman" w:cs="Times New Roman"/>
        </w:rPr>
        <w:t>,</w:t>
      </w:r>
      <w:r w:rsidR="009E7939">
        <w:rPr>
          <w:rFonts w:ascii="Times New Roman" w:hAnsi="Times New Roman" w:cs="Times New Roman"/>
        </w:rPr>
        <w:t xml:space="preserve"> and </w:t>
      </w:r>
      <w:r w:rsidR="0040628B">
        <w:rPr>
          <w:rFonts w:ascii="Times New Roman" w:hAnsi="Times New Roman" w:cs="Times New Roman"/>
        </w:rPr>
        <w:t xml:space="preserve">valuable </w:t>
      </w:r>
      <w:r w:rsidR="000C254F">
        <w:rPr>
          <w:rFonts w:ascii="Times New Roman" w:hAnsi="Times New Roman" w:cs="Times New Roman"/>
        </w:rPr>
        <w:t xml:space="preserve">help was provided to Medicare </w:t>
      </w:r>
      <w:r w:rsidR="009E7939">
        <w:rPr>
          <w:rFonts w:ascii="Times New Roman" w:hAnsi="Times New Roman" w:cs="Times New Roman"/>
        </w:rPr>
        <w:t>beneficiaries throughout the state. A</w:t>
      </w:r>
      <w:r w:rsidR="005E6C2F">
        <w:rPr>
          <w:rFonts w:ascii="Times New Roman" w:hAnsi="Times New Roman" w:cs="Times New Roman"/>
        </w:rPr>
        <w:t xml:space="preserve">s you begin to make plans for 2022, </w:t>
      </w:r>
      <w:proofErr w:type="gramStart"/>
      <w:r w:rsidR="005B2734">
        <w:rPr>
          <w:rFonts w:ascii="Times New Roman" w:hAnsi="Times New Roman" w:cs="Times New Roman"/>
        </w:rPr>
        <w:t>take a look</w:t>
      </w:r>
      <w:proofErr w:type="gramEnd"/>
      <w:r w:rsidR="005B2734">
        <w:rPr>
          <w:rFonts w:ascii="Times New Roman" w:hAnsi="Times New Roman" w:cs="Times New Roman"/>
        </w:rPr>
        <w:t xml:space="preserve"> at the </w:t>
      </w:r>
      <w:r w:rsidR="005B2734">
        <w:rPr>
          <w:rFonts w:ascii="Times New Roman" w:hAnsi="Times New Roman" w:cs="Times New Roman"/>
        </w:rPr>
        <w:t xml:space="preserve">list of </w:t>
      </w:r>
      <w:hyperlink r:id="rId5" w:history="1">
        <w:r w:rsidR="005B2734" w:rsidRPr="00AC26BA">
          <w:rPr>
            <w:rStyle w:val="Hyperlink"/>
            <w:rFonts w:ascii="Times New Roman" w:hAnsi="Times New Roman" w:cs="Times New Roman"/>
          </w:rPr>
          <w:t>Best Practices for Medicare Outreach and Assistance</w:t>
        </w:r>
      </w:hyperlink>
      <w:r w:rsidR="005B2734">
        <w:rPr>
          <w:rFonts w:ascii="Times New Roman" w:hAnsi="Times New Roman" w:cs="Times New Roman"/>
        </w:rPr>
        <w:t>.</w:t>
      </w:r>
      <w:r w:rsidR="005B2734">
        <w:rPr>
          <w:rFonts w:ascii="Times New Roman" w:hAnsi="Times New Roman" w:cs="Times New Roman"/>
        </w:rPr>
        <w:t xml:space="preserve">  </w:t>
      </w:r>
      <w:r w:rsidR="005B2734">
        <w:rPr>
          <w:rFonts w:ascii="Times New Roman" w:hAnsi="Times New Roman" w:cs="Times New Roman"/>
        </w:rPr>
        <w:t>The</w:t>
      </w:r>
      <w:r w:rsidR="005B2734">
        <w:rPr>
          <w:rFonts w:ascii="Times New Roman" w:hAnsi="Times New Roman" w:cs="Times New Roman"/>
        </w:rPr>
        <w:t>se</w:t>
      </w:r>
      <w:r w:rsidR="005B2734">
        <w:rPr>
          <w:rFonts w:ascii="Times New Roman" w:hAnsi="Times New Roman" w:cs="Times New Roman"/>
        </w:rPr>
        <w:t xml:space="preserve"> have been developed </w:t>
      </w:r>
      <w:r>
        <w:rPr>
          <w:rFonts w:ascii="Times New Roman" w:hAnsi="Times New Roman" w:cs="Times New Roman"/>
        </w:rPr>
        <w:t>over</w:t>
      </w:r>
      <w:r w:rsidR="005B2734">
        <w:rPr>
          <w:rFonts w:ascii="Times New Roman" w:hAnsi="Times New Roman" w:cs="Times New Roman"/>
        </w:rPr>
        <w:t xml:space="preserve"> the years </w:t>
      </w:r>
      <w:r w:rsidR="0040628B">
        <w:rPr>
          <w:rFonts w:ascii="Times New Roman" w:hAnsi="Times New Roman" w:cs="Times New Roman"/>
        </w:rPr>
        <w:t xml:space="preserve">and are </w:t>
      </w:r>
      <w:r w:rsidR="005B2734">
        <w:rPr>
          <w:rFonts w:ascii="Times New Roman" w:hAnsi="Times New Roman" w:cs="Times New Roman"/>
        </w:rPr>
        <w:t>based on the experiences of benefit specialists and outreach staff at agencies across the state.</w:t>
      </w:r>
      <w:r w:rsidR="005B2734">
        <w:rPr>
          <w:rFonts w:ascii="Times New Roman" w:hAnsi="Times New Roman" w:cs="Times New Roman"/>
        </w:rPr>
        <w:t xml:space="preserve"> </w:t>
      </w:r>
      <w:r w:rsidR="00EF00A2">
        <w:rPr>
          <w:rFonts w:ascii="Times New Roman" w:hAnsi="Times New Roman" w:cs="Times New Roman"/>
        </w:rPr>
        <w:t>I</w:t>
      </w:r>
      <w:r w:rsidR="000C254F">
        <w:rPr>
          <w:rFonts w:ascii="Times New Roman" w:hAnsi="Times New Roman" w:cs="Times New Roman"/>
        </w:rPr>
        <w:t xml:space="preserve">f there are activities on the list that you haven’t </w:t>
      </w:r>
      <w:r w:rsidR="00EF00A2">
        <w:rPr>
          <w:rFonts w:ascii="Times New Roman" w:hAnsi="Times New Roman" w:cs="Times New Roman"/>
        </w:rPr>
        <w:t>tried</w:t>
      </w:r>
      <w:r w:rsidR="000C254F">
        <w:rPr>
          <w:rFonts w:ascii="Times New Roman" w:hAnsi="Times New Roman" w:cs="Times New Roman"/>
        </w:rPr>
        <w:t xml:space="preserve">, consider </w:t>
      </w:r>
      <w:r w:rsidR="00EF00A2">
        <w:rPr>
          <w:rFonts w:ascii="Times New Roman" w:hAnsi="Times New Roman" w:cs="Times New Roman"/>
        </w:rPr>
        <w:t>adding them next</w:t>
      </w:r>
      <w:r w:rsidR="000C254F">
        <w:rPr>
          <w:rFonts w:ascii="Times New Roman" w:hAnsi="Times New Roman" w:cs="Times New Roman"/>
        </w:rPr>
        <w:t xml:space="preserve"> year. </w:t>
      </w:r>
    </w:p>
    <w:p w14:paraId="1CC14410" w14:textId="77777777" w:rsidR="005E6C2F" w:rsidRDefault="005E6C2F" w:rsidP="00C050F3">
      <w:pPr>
        <w:pStyle w:val="Default"/>
        <w:rPr>
          <w:rFonts w:ascii="Times New Roman" w:hAnsi="Times New Roman" w:cs="Times New Roman"/>
        </w:rPr>
      </w:pPr>
    </w:p>
    <w:p w14:paraId="422BDEFC" w14:textId="27E068EB" w:rsidR="002501FD" w:rsidRDefault="000C254F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planning to </w:t>
      </w:r>
      <w:r w:rsidR="00FD0F9B">
        <w:rPr>
          <w:rFonts w:ascii="Times New Roman" w:hAnsi="Times New Roman" w:cs="Times New Roman"/>
        </w:rPr>
        <w:t xml:space="preserve">include Medicare related articles in your agency newsletters throughout the year?  </w:t>
      </w:r>
      <w:r w:rsidR="002501FD">
        <w:rPr>
          <w:rFonts w:ascii="Times New Roman" w:hAnsi="Times New Roman" w:cs="Times New Roman"/>
        </w:rPr>
        <w:t xml:space="preserve">Scroll through the list of topics available on the </w:t>
      </w:r>
      <w:hyperlink r:id="rId6" w:history="1">
        <w:r w:rsidR="002501FD" w:rsidRPr="00FD0F9B">
          <w:rPr>
            <w:rStyle w:val="Hyperlink"/>
            <w:rFonts w:ascii="Times New Roman" w:hAnsi="Times New Roman" w:cs="Times New Roman"/>
          </w:rPr>
          <w:t>Articles</w:t>
        </w:r>
      </w:hyperlink>
      <w:r w:rsidR="002501FD">
        <w:rPr>
          <w:rFonts w:ascii="Times New Roman" w:hAnsi="Times New Roman" w:cs="Times New Roman"/>
        </w:rPr>
        <w:t xml:space="preserve"> page of the GWAAR Medicare Outreach and Assistance Resources </w:t>
      </w:r>
      <w:r w:rsidR="00FD0F9B">
        <w:rPr>
          <w:rFonts w:ascii="Times New Roman" w:hAnsi="Times New Roman" w:cs="Times New Roman"/>
        </w:rPr>
        <w:t>webpage</w:t>
      </w:r>
      <w:r w:rsidR="002501FD">
        <w:rPr>
          <w:rFonts w:ascii="Times New Roman" w:hAnsi="Times New Roman" w:cs="Times New Roman"/>
        </w:rPr>
        <w:t xml:space="preserve">. Now is a great time to use the </w:t>
      </w:r>
      <w:hyperlink r:id="rId7" w:history="1">
        <w:r w:rsidR="00425FCA" w:rsidRPr="00345935">
          <w:rPr>
            <w:rStyle w:val="Hyperlink"/>
            <w:rFonts w:ascii="Times New Roman" w:hAnsi="Times New Roman" w:cs="Times New Roman"/>
          </w:rPr>
          <w:t>Medic</w:t>
        </w:r>
        <w:r w:rsidR="00425FCA" w:rsidRPr="00345935">
          <w:rPr>
            <w:rStyle w:val="Hyperlink"/>
            <w:rFonts w:ascii="Times New Roman" w:hAnsi="Times New Roman" w:cs="Times New Roman"/>
          </w:rPr>
          <w:t>a</w:t>
        </w:r>
        <w:r w:rsidR="00425FCA" w:rsidRPr="00345935">
          <w:rPr>
            <w:rStyle w:val="Hyperlink"/>
            <w:rFonts w:ascii="Times New Roman" w:hAnsi="Times New Roman" w:cs="Times New Roman"/>
          </w:rPr>
          <w:t>re Advantage O</w:t>
        </w:r>
        <w:r w:rsidR="00425FCA" w:rsidRPr="00345935">
          <w:rPr>
            <w:rStyle w:val="Hyperlink"/>
            <w:rFonts w:ascii="Times New Roman" w:hAnsi="Times New Roman" w:cs="Times New Roman"/>
          </w:rPr>
          <w:t>p</w:t>
        </w:r>
        <w:r w:rsidR="00425FCA" w:rsidRPr="00345935">
          <w:rPr>
            <w:rStyle w:val="Hyperlink"/>
            <w:rFonts w:ascii="Times New Roman" w:hAnsi="Times New Roman" w:cs="Times New Roman"/>
          </w:rPr>
          <w:t>en Enrollment Article</w:t>
        </w:r>
      </w:hyperlink>
      <w:r w:rsidR="001767A9">
        <w:rPr>
          <w:rFonts w:ascii="Times New Roman" w:hAnsi="Times New Roman" w:cs="Times New Roman"/>
        </w:rPr>
        <w:t xml:space="preserve"> to spread the word about this important enrollment period for </w:t>
      </w:r>
      <w:r w:rsidR="009105A2">
        <w:rPr>
          <w:rFonts w:ascii="Times New Roman" w:hAnsi="Times New Roman" w:cs="Times New Roman"/>
        </w:rPr>
        <w:t>those</w:t>
      </w:r>
      <w:r w:rsidR="001767A9">
        <w:rPr>
          <w:rFonts w:ascii="Times New Roman" w:hAnsi="Times New Roman" w:cs="Times New Roman"/>
        </w:rPr>
        <w:t xml:space="preserve"> already </w:t>
      </w:r>
      <w:r w:rsidR="009105A2">
        <w:rPr>
          <w:rFonts w:ascii="Times New Roman" w:hAnsi="Times New Roman" w:cs="Times New Roman"/>
        </w:rPr>
        <w:t>in</w:t>
      </w:r>
      <w:r w:rsidR="001767A9">
        <w:rPr>
          <w:rFonts w:ascii="Times New Roman" w:hAnsi="Times New Roman" w:cs="Times New Roman"/>
        </w:rPr>
        <w:t xml:space="preserve"> a Medicare Advantage Plan. </w:t>
      </w:r>
      <w:r w:rsidR="001767A9">
        <w:rPr>
          <w:rFonts w:ascii="Times New Roman" w:hAnsi="Times New Roman" w:cs="Times New Roman"/>
        </w:rPr>
        <w:t>You can add your contact information to the articles and revise them as you see fit to suit the needs of your agency or community.</w:t>
      </w:r>
    </w:p>
    <w:p w14:paraId="7B51A58B" w14:textId="77777777" w:rsidR="002501FD" w:rsidRDefault="002501FD" w:rsidP="00DC78BF">
      <w:pPr>
        <w:pStyle w:val="Default"/>
        <w:rPr>
          <w:rFonts w:ascii="Times New Roman" w:hAnsi="Times New Roman" w:cs="Times New Roman"/>
        </w:rPr>
      </w:pPr>
    </w:p>
    <w:p w14:paraId="62051EE8" w14:textId="0732A446" w:rsidR="00C050F3" w:rsidRDefault="00C050F3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may also be helpful to </w:t>
      </w:r>
      <w:proofErr w:type="gramStart"/>
      <w:r>
        <w:rPr>
          <w:rFonts w:ascii="Times New Roman" w:hAnsi="Times New Roman" w:cs="Times New Roman"/>
        </w:rPr>
        <w:t>take a look</w:t>
      </w:r>
      <w:proofErr w:type="gramEnd"/>
      <w:r>
        <w:rPr>
          <w:rFonts w:ascii="Times New Roman" w:hAnsi="Times New Roman" w:cs="Times New Roman"/>
        </w:rPr>
        <w:t xml:space="preserve"> at a </w:t>
      </w:r>
      <w:r w:rsidR="00AC26BA">
        <w:rPr>
          <w:rFonts w:ascii="Times New Roman" w:hAnsi="Times New Roman" w:cs="Times New Roman"/>
        </w:rPr>
        <w:t xml:space="preserve">list of </w:t>
      </w:r>
      <w:hyperlink r:id="rId8" w:history="1">
        <w:r w:rsidR="00AC26BA" w:rsidRPr="00AC26BA">
          <w:rPr>
            <w:rStyle w:val="Hyperlink"/>
            <w:rFonts w:ascii="Times New Roman" w:hAnsi="Times New Roman" w:cs="Times New Roman"/>
          </w:rPr>
          <w:t>Potential Outreach Targets</w:t>
        </w:r>
      </w:hyperlink>
      <w:r w:rsidR="00AC26BA">
        <w:rPr>
          <w:rFonts w:ascii="Times New Roman" w:hAnsi="Times New Roman" w:cs="Times New Roman"/>
        </w:rPr>
        <w:t xml:space="preserve">.  </w:t>
      </w:r>
      <w:r w:rsidR="00FD0F9B">
        <w:rPr>
          <w:rFonts w:ascii="Times New Roman" w:hAnsi="Times New Roman" w:cs="Times New Roman"/>
        </w:rPr>
        <w:t>T</w:t>
      </w:r>
      <w:r w:rsidR="00AC26BA">
        <w:rPr>
          <w:rFonts w:ascii="Times New Roman" w:hAnsi="Times New Roman" w:cs="Times New Roman"/>
        </w:rPr>
        <w:t xml:space="preserve">his list </w:t>
      </w:r>
      <w:r w:rsidR="00FD0F9B">
        <w:rPr>
          <w:rFonts w:ascii="Times New Roman" w:hAnsi="Times New Roman" w:cs="Times New Roman"/>
        </w:rPr>
        <w:t>can</w:t>
      </w:r>
      <w:r w:rsidR="00AC26BA">
        <w:rPr>
          <w:rFonts w:ascii="Times New Roman" w:hAnsi="Times New Roman" w:cs="Times New Roman"/>
        </w:rPr>
        <w:t xml:space="preserve"> be </w:t>
      </w:r>
      <w:r w:rsidR="00FD0F9B">
        <w:rPr>
          <w:rFonts w:ascii="Times New Roman" w:hAnsi="Times New Roman" w:cs="Times New Roman"/>
        </w:rPr>
        <w:t xml:space="preserve">a good </w:t>
      </w:r>
      <w:r w:rsidR="00CF1CF1">
        <w:rPr>
          <w:rFonts w:ascii="Times New Roman" w:hAnsi="Times New Roman" w:cs="Times New Roman"/>
        </w:rPr>
        <w:t>starting point</w:t>
      </w:r>
      <w:r w:rsidR="00AC26BA">
        <w:rPr>
          <w:rFonts w:ascii="Times New Roman" w:hAnsi="Times New Roman" w:cs="Times New Roman"/>
        </w:rPr>
        <w:t xml:space="preserve">, </w:t>
      </w:r>
      <w:r w:rsidR="00FD0F9B">
        <w:rPr>
          <w:rFonts w:ascii="Times New Roman" w:hAnsi="Times New Roman" w:cs="Times New Roman"/>
        </w:rPr>
        <w:t xml:space="preserve">but </w:t>
      </w:r>
      <w:r w:rsidR="00AC26BA">
        <w:rPr>
          <w:rFonts w:ascii="Times New Roman" w:hAnsi="Times New Roman" w:cs="Times New Roman"/>
        </w:rPr>
        <w:t>it</w:t>
      </w:r>
      <w:r w:rsidR="00CF1CF1">
        <w:rPr>
          <w:rFonts w:ascii="Times New Roman" w:hAnsi="Times New Roman" w:cs="Times New Roman"/>
        </w:rPr>
        <w:t>’</w:t>
      </w:r>
      <w:r w:rsidR="00AC26BA">
        <w:rPr>
          <w:rFonts w:ascii="Times New Roman" w:hAnsi="Times New Roman" w:cs="Times New Roman"/>
        </w:rPr>
        <w:t>s</w:t>
      </w:r>
      <w:r w:rsidR="00FD0F9B">
        <w:rPr>
          <w:rFonts w:ascii="Times New Roman" w:hAnsi="Times New Roman" w:cs="Times New Roman"/>
        </w:rPr>
        <w:t xml:space="preserve"> important</w:t>
      </w:r>
      <w:r w:rsidR="00AC26BA">
        <w:rPr>
          <w:rFonts w:ascii="Times New Roman" w:hAnsi="Times New Roman" w:cs="Times New Roman"/>
        </w:rPr>
        <w:t xml:space="preserve"> to remember that each community is unique, so be sure to revise the list to include the local agencies or businesses that are important targets in your service area.</w:t>
      </w:r>
    </w:p>
    <w:p w14:paraId="3FEA9C50" w14:textId="77777777" w:rsidR="00AC032C" w:rsidRDefault="00AC032C" w:rsidP="00DC78BF">
      <w:pPr>
        <w:pStyle w:val="Default"/>
        <w:rPr>
          <w:rFonts w:ascii="Times New Roman" w:hAnsi="Times New Roman" w:cs="Times New Roman"/>
        </w:rPr>
      </w:pPr>
    </w:p>
    <w:p w14:paraId="267B7FC2" w14:textId="4EFFC9CB" w:rsidR="00DC13E8" w:rsidRPr="00DC13E8" w:rsidRDefault="00202DC3" w:rsidP="00DC78B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Taking </w:t>
      </w:r>
      <w:r w:rsidR="00AF18E6">
        <w:rPr>
          <w:rFonts w:ascii="Times New Roman" w:hAnsi="Times New Roman" w:cs="Times New Roman"/>
        </w:rPr>
        <w:t xml:space="preserve">time for </w:t>
      </w:r>
      <w:r>
        <w:rPr>
          <w:rFonts w:ascii="Times New Roman" w:hAnsi="Times New Roman" w:cs="Times New Roman"/>
        </w:rPr>
        <w:t>this</w:t>
      </w:r>
      <w:r w:rsidR="006E3A91">
        <w:rPr>
          <w:rFonts w:ascii="Times New Roman" w:hAnsi="Times New Roman" w:cs="Times New Roman"/>
        </w:rPr>
        <w:t xml:space="preserve"> </w:t>
      </w:r>
      <w:r w:rsidR="00AF18E6">
        <w:rPr>
          <w:rFonts w:ascii="Times New Roman" w:hAnsi="Times New Roman" w:cs="Times New Roman"/>
        </w:rPr>
        <w:t xml:space="preserve">important </w:t>
      </w:r>
      <w:r w:rsidR="006E3A91">
        <w:rPr>
          <w:rFonts w:ascii="Times New Roman" w:hAnsi="Times New Roman" w:cs="Times New Roman"/>
        </w:rPr>
        <w:t>step</w:t>
      </w:r>
      <w:r w:rsidR="00AC032C">
        <w:rPr>
          <w:rFonts w:ascii="Times New Roman" w:hAnsi="Times New Roman" w:cs="Times New Roman"/>
        </w:rPr>
        <w:t xml:space="preserve"> now</w:t>
      </w:r>
      <w:r w:rsidR="006E3A91">
        <w:rPr>
          <w:rFonts w:ascii="Times New Roman" w:hAnsi="Times New Roman" w:cs="Times New Roman"/>
        </w:rPr>
        <w:t xml:space="preserve"> can</w:t>
      </w:r>
      <w:r w:rsidR="00C55164">
        <w:rPr>
          <w:rFonts w:ascii="Times New Roman" w:hAnsi="Times New Roman" w:cs="Times New Roman"/>
        </w:rPr>
        <w:t xml:space="preserve"> help you and your agency</w:t>
      </w:r>
      <w:r>
        <w:rPr>
          <w:rFonts w:ascii="Times New Roman" w:hAnsi="Times New Roman" w:cs="Times New Roman"/>
        </w:rPr>
        <w:t xml:space="preserve"> </w:t>
      </w:r>
      <w:r w:rsidR="00AC032C">
        <w:rPr>
          <w:rFonts w:ascii="Times New Roman" w:hAnsi="Times New Roman" w:cs="Times New Roman"/>
        </w:rPr>
        <w:t>get a good start to your 202</w:t>
      </w:r>
      <w:r w:rsidR="00C050F3">
        <w:rPr>
          <w:rFonts w:ascii="Times New Roman" w:hAnsi="Times New Roman" w:cs="Times New Roman"/>
        </w:rPr>
        <w:t>2</w:t>
      </w:r>
      <w:r w:rsidR="00AC032C">
        <w:rPr>
          <w:rFonts w:ascii="Times New Roman" w:hAnsi="Times New Roman" w:cs="Times New Roman"/>
        </w:rPr>
        <w:t xml:space="preserve"> outreach plans! </w:t>
      </w:r>
      <w:r w:rsidR="00EE0F63">
        <w:rPr>
          <w:rFonts w:ascii="Times New Roman" w:hAnsi="Times New Roman" w:cs="Times New Roman"/>
        </w:rPr>
        <w:t xml:space="preserve">  </w:t>
      </w:r>
    </w:p>
    <w:p w14:paraId="42BB19AC" w14:textId="77777777" w:rsidR="00367CEB" w:rsidRDefault="00367CEB" w:rsidP="00DC78BF">
      <w:pPr>
        <w:pStyle w:val="Default"/>
        <w:rPr>
          <w:rFonts w:ascii="Times New Roman" w:hAnsi="Times New Roman" w:cs="Times New Roman"/>
          <w:b/>
        </w:rPr>
      </w:pPr>
    </w:p>
    <w:p w14:paraId="1ED4A8AA" w14:textId="77777777" w:rsidR="00DC78BF" w:rsidRPr="008038B3" w:rsidRDefault="00DC78BF" w:rsidP="00DC78BF">
      <w:pPr>
        <w:pStyle w:val="Default"/>
      </w:pPr>
      <w:r w:rsidRPr="008038B3">
        <w:rPr>
          <w:rFonts w:ascii="Times New Roman" w:hAnsi="Times New Roman" w:cs="Times New Roman"/>
          <w:b/>
        </w:rPr>
        <w:t xml:space="preserve">To view all the GWAAR Medicare Outreach and Assistance Resources, follow the link to our webpage:  </w:t>
      </w:r>
    </w:p>
    <w:p w14:paraId="5F5738AE" w14:textId="77777777" w:rsidR="00DC78BF" w:rsidRDefault="00EF00A2" w:rsidP="00DC78BF">
      <w:pPr>
        <w:rPr>
          <w:rStyle w:val="Hyperlink"/>
          <w:sz w:val="23"/>
          <w:szCs w:val="23"/>
        </w:rPr>
      </w:pPr>
      <w:hyperlink r:id="rId9" w:history="1">
        <w:r w:rsidR="00DC78BF" w:rsidRPr="008038B3">
          <w:rPr>
            <w:rStyle w:val="Hyperlink"/>
            <w:sz w:val="23"/>
            <w:szCs w:val="23"/>
          </w:rPr>
          <w:t>https://gwaar.org/medicare-outreach-and-assistance-resources</w:t>
        </w:r>
      </w:hyperlink>
    </w:p>
    <w:p w14:paraId="30264A85" w14:textId="77777777" w:rsidR="00126DF3" w:rsidRDefault="00126DF3" w:rsidP="00DC78BF">
      <w:pPr>
        <w:rPr>
          <w:rFonts w:ascii="Times New Roman" w:hAnsi="Times New Roman" w:cs="Times New Roman"/>
          <w:sz w:val="24"/>
          <w:szCs w:val="24"/>
        </w:rPr>
      </w:pPr>
    </w:p>
    <w:sectPr w:rsidR="0012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47239"/>
    <w:multiLevelType w:val="hybridMultilevel"/>
    <w:tmpl w:val="AE08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42CF8"/>
    <w:multiLevelType w:val="hybridMultilevel"/>
    <w:tmpl w:val="E5F0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AB"/>
    <w:rsid w:val="00012389"/>
    <w:rsid w:val="00033B8F"/>
    <w:rsid w:val="00080974"/>
    <w:rsid w:val="000A1EFF"/>
    <w:rsid w:val="000C254F"/>
    <w:rsid w:val="00117EAF"/>
    <w:rsid w:val="001248D1"/>
    <w:rsid w:val="00126DF3"/>
    <w:rsid w:val="001767A9"/>
    <w:rsid w:val="00177B9A"/>
    <w:rsid w:val="0019658A"/>
    <w:rsid w:val="001B3348"/>
    <w:rsid w:val="001C6833"/>
    <w:rsid w:val="001E706B"/>
    <w:rsid w:val="00200974"/>
    <w:rsid w:val="00202DC3"/>
    <w:rsid w:val="00207A16"/>
    <w:rsid w:val="002143B7"/>
    <w:rsid w:val="00227649"/>
    <w:rsid w:val="002416B5"/>
    <w:rsid w:val="00241B6D"/>
    <w:rsid w:val="002501FD"/>
    <w:rsid w:val="0028485F"/>
    <w:rsid w:val="002A3B40"/>
    <w:rsid w:val="00345935"/>
    <w:rsid w:val="003602AB"/>
    <w:rsid w:val="00367CEB"/>
    <w:rsid w:val="00385681"/>
    <w:rsid w:val="003A5F43"/>
    <w:rsid w:val="003D6BEB"/>
    <w:rsid w:val="003E3C7E"/>
    <w:rsid w:val="0040628B"/>
    <w:rsid w:val="00416EB4"/>
    <w:rsid w:val="0041717C"/>
    <w:rsid w:val="00425FCA"/>
    <w:rsid w:val="0043305B"/>
    <w:rsid w:val="0045552B"/>
    <w:rsid w:val="004754BB"/>
    <w:rsid w:val="004871F4"/>
    <w:rsid w:val="004B298E"/>
    <w:rsid w:val="004B7EAC"/>
    <w:rsid w:val="004C74D5"/>
    <w:rsid w:val="004F246A"/>
    <w:rsid w:val="00527B26"/>
    <w:rsid w:val="00540131"/>
    <w:rsid w:val="00550378"/>
    <w:rsid w:val="005B2734"/>
    <w:rsid w:val="005E5EB0"/>
    <w:rsid w:val="005E6C2F"/>
    <w:rsid w:val="006228DF"/>
    <w:rsid w:val="00634CEB"/>
    <w:rsid w:val="00692D91"/>
    <w:rsid w:val="00695315"/>
    <w:rsid w:val="006A7C47"/>
    <w:rsid w:val="006E2366"/>
    <w:rsid w:val="006E3A91"/>
    <w:rsid w:val="0072715D"/>
    <w:rsid w:val="0075579F"/>
    <w:rsid w:val="007A2284"/>
    <w:rsid w:val="007B0A70"/>
    <w:rsid w:val="007C4E5D"/>
    <w:rsid w:val="007F17F5"/>
    <w:rsid w:val="00826FD0"/>
    <w:rsid w:val="00833918"/>
    <w:rsid w:val="0083635E"/>
    <w:rsid w:val="00855BD2"/>
    <w:rsid w:val="008829AB"/>
    <w:rsid w:val="008904E3"/>
    <w:rsid w:val="008F41C8"/>
    <w:rsid w:val="009105A2"/>
    <w:rsid w:val="00986424"/>
    <w:rsid w:val="009D2BE9"/>
    <w:rsid w:val="009E7939"/>
    <w:rsid w:val="009F09FF"/>
    <w:rsid w:val="009F7693"/>
    <w:rsid w:val="00A43B8B"/>
    <w:rsid w:val="00A6316C"/>
    <w:rsid w:val="00A64335"/>
    <w:rsid w:val="00A67B03"/>
    <w:rsid w:val="00A836F3"/>
    <w:rsid w:val="00AB78AC"/>
    <w:rsid w:val="00AC032C"/>
    <w:rsid w:val="00AC26BA"/>
    <w:rsid w:val="00AF133F"/>
    <w:rsid w:val="00AF18E6"/>
    <w:rsid w:val="00AF6708"/>
    <w:rsid w:val="00B04BBD"/>
    <w:rsid w:val="00B376DF"/>
    <w:rsid w:val="00B46015"/>
    <w:rsid w:val="00B54AB5"/>
    <w:rsid w:val="00B56948"/>
    <w:rsid w:val="00B60D3A"/>
    <w:rsid w:val="00B707D2"/>
    <w:rsid w:val="00BB1819"/>
    <w:rsid w:val="00BB4F60"/>
    <w:rsid w:val="00BF3F60"/>
    <w:rsid w:val="00C050F3"/>
    <w:rsid w:val="00C128E9"/>
    <w:rsid w:val="00C55164"/>
    <w:rsid w:val="00C719E2"/>
    <w:rsid w:val="00C76647"/>
    <w:rsid w:val="00C77651"/>
    <w:rsid w:val="00C83997"/>
    <w:rsid w:val="00CA79B5"/>
    <w:rsid w:val="00CF1CF1"/>
    <w:rsid w:val="00D4705E"/>
    <w:rsid w:val="00DA20E0"/>
    <w:rsid w:val="00DA597C"/>
    <w:rsid w:val="00DC13E8"/>
    <w:rsid w:val="00DC71D5"/>
    <w:rsid w:val="00DC78BF"/>
    <w:rsid w:val="00DD5455"/>
    <w:rsid w:val="00E05A2A"/>
    <w:rsid w:val="00E20AB8"/>
    <w:rsid w:val="00E252E5"/>
    <w:rsid w:val="00E51962"/>
    <w:rsid w:val="00E97E76"/>
    <w:rsid w:val="00EE0F63"/>
    <w:rsid w:val="00EF00A2"/>
    <w:rsid w:val="00F52E06"/>
    <w:rsid w:val="00F670AB"/>
    <w:rsid w:val="00F7131C"/>
    <w:rsid w:val="00F74459"/>
    <w:rsid w:val="00F8507D"/>
    <w:rsid w:val="00F940DD"/>
    <w:rsid w:val="00FD0F9B"/>
    <w:rsid w:val="00FE12F9"/>
    <w:rsid w:val="00FE38E2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8F1A"/>
  <w15:chartTrackingRefBased/>
  <w15:docId w15:val="{FEF5C8F5-F201-40B2-9638-18A31B5C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8BF"/>
    <w:rPr>
      <w:color w:val="0563C1"/>
      <w:u w:val="single"/>
    </w:rPr>
  </w:style>
  <w:style w:type="paragraph" w:customStyle="1" w:styleId="Default">
    <w:name w:val="Default"/>
    <w:basedOn w:val="Normal"/>
    <w:rsid w:val="00DC78BF"/>
    <w:pPr>
      <w:autoSpaceDE w:val="0"/>
      <w:autoSpaceDN w:val="0"/>
      <w:spacing w:after="0" w:line="240" w:lineRule="auto"/>
    </w:pPr>
    <w:rPr>
      <w:rFonts w:ascii="Goudy Old Style" w:hAnsi="Goudy Old Style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6E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D545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waar.org/api/cms/viewFile/id/20056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waar.org/api/cms/viewFile/id/2007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waar.org/articl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waar.org/api/cms/viewFile/id/200626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waar.org/medicare-outreach-and-assistance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3</cp:revision>
  <cp:lastPrinted>2021-11-22T22:08:00Z</cp:lastPrinted>
  <dcterms:created xsi:type="dcterms:W3CDTF">2021-11-22T22:07:00Z</dcterms:created>
  <dcterms:modified xsi:type="dcterms:W3CDTF">2021-11-22T22:20:00Z</dcterms:modified>
</cp:coreProperties>
</file>