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4497" w14:textId="56E6F528" w:rsidR="00AE0172" w:rsidRPr="00566021" w:rsidRDefault="00631F7E" w:rsidP="0056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Important Time</w:t>
      </w:r>
      <w:r w:rsidR="00AE0172" w:rsidRPr="00566021">
        <w:rPr>
          <w:b/>
          <w:sz w:val="28"/>
          <w:szCs w:val="28"/>
        </w:rPr>
        <w:t xml:space="preserve"> for Medicare Advantage Members</w:t>
      </w:r>
    </w:p>
    <w:p w14:paraId="62CD355C" w14:textId="77777777" w:rsidR="00566021" w:rsidRDefault="00566021" w:rsidP="001D68C0">
      <w:pPr>
        <w:rPr>
          <w:sz w:val="24"/>
          <w:szCs w:val="24"/>
        </w:rPr>
      </w:pPr>
    </w:p>
    <w:p w14:paraId="758508D3" w14:textId="45DB51A7" w:rsidR="001D68C0" w:rsidRPr="00AE0172" w:rsidRDefault="00656D23" w:rsidP="001D68C0">
      <w:pPr>
        <w:rPr>
          <w:sz w:val="24"/>
          <w:szCs w:val="24"/>
        </w:rPr>
      </w:pPr>
      <w:r w:rsidRPr="00AE0172">
        <w:rPr>
          <w:sz w:val="24"/>
          <w:szCs w:val="24"/>
        </w:rPr>
        <w:t xml:space="preserve">If you have </w:t>
      </w:r>
      <w:r w:rsidR="00631F7E">
        <w:rPr>
          <w:sz w:val="24"/>
          <w:szCs w:val="24"/>
        </w:rPr>
        <w:t xml:space="preserve">a Medicare Advantage plan, this is an important time for you!  As you start the new year, if you are not completely happy with </w:t>
      </w:r>
      <w:r w:rsidRPr="00AE0172">
        <w:rPr>
          <w:sz w:val="24"/>
          <w:szCs w:val="24"/>
        </w:rPr>
        <w:t>your current Medicare Advantage plan you may be able to make a change.</w:t>
      </w:r>
      <w:r w:rsidR="001D68C0" w:rsidRPr="00AE0172">
        <w:rPr>
          <w:sz w:val="24"/>
          <w:szCs w:val="24"/>
        </w:rPr>
        <w:t xml:space="preserve">  The Medicare Advantage Open Enrollment Period (MA OEP) begins January 1 and ends March 31</w:t>
      </w:r>
      <w:r w:rsidR="001D68C0" w:rsidRPr="00AE0172">
        <w:rPr>
          <w:sz w:val="24"/>
          <w:szCs w:val="24"/>
          <w:vertAlign w:val="superscript"/>
        </w:rPr>
        <w:t>st</w:t>
      </w:r>
      <w:r w:rsidR="001D68C0" w:rsidRPr="00AE0172">
        <w:rPr>
          <w:sz w:val="24"/>
          <w:szCs w:val="24"/>
        </w:rPr>
        <w:t xml:space="preserve"> each year and is only available to people who are currently enrolled in a Medicare Advantage plan.</w:t>
      </w:r>
      <w:r w:rsidR="00631F7E">
        <w:rPr>
          <w:sz w:val="24"/>
          <w:szCs w:val="24"/>
        </w:rPr>
        <w:t xml:space="preserve"> </w:t>
      </w:r>
    </w:p>
    <w:p w14:paraId="0BB070E7" w14:textId="75E66FEF" w:rsidR="00656D23" w:rsidRPr="00AE0172" w:rsidRDefault="001D68C0">
      <w:pPr>
        <w:rPr>
          <w:sz w:val="24"/>
          <w:szCs w:val="24"/>
        </w:rPr>
      </w:pPr>
      <w:r w:rsidRPr="00AE0172">
        <w:rPr>
          <w:sz w:val="24"/>
          <w:szCs w:val="24"/>
        </w:rPr>
        <w:t xml:space="preserve">Are you unhappy with your plan’s network doctors or pharmacies? </w:t>
      </w:r>
      <w:r w:rsidR="00F53E3F" w:rsidRPr="00AE0172">
        <w:rPr>
          <w:sz w:val="24"/>
          <w:szCs w:val="24"/>
        </w:rPr>
        <w:t xml:space="preserve"> Are you concerned</w:t>
      </w:r>
      <w:r w:rsidRPr="00AE0172">
        <w:rPr>
          <w:sz w:val="24"/>
          <w:szCs w:val="24"/>
        </w:rPr>
        <w:t xml:space="preserve"> that you may be stuck in </w:t>
      </w:r>
      <w:r w:rsidR="00F53E3F" w:rsidRPr="00AE0172">
        <w:rPr>
          <w:sz w:val="24"/>
          <w:szCs w:val="24"/>
        </w:rPr>
        <w:t>a plan that isn’t suitable to you for another whole year?</w:t>
      </w:r>
      <w:r w:rsidRPr="00AE0172">
        <w:rPr>
          <w:sz w:val="24"/>
          <w:szCs w:val="24"/>
        </w:rPr>
        <w:t xml:space="preserve"> </w:t>
      </w:r>
      <w:r w:rsidR="00F53E3F" w:rsidRPr="00AE0172">
        <w:rPr>
          <w:sz w:val="24"/>
          <w:szCs w:val="24"/>
        </w:rPr>
        <w:t xml:space="preserve">If you already have a Medicare Advantage plan, this may be the perfect time to </w:t>
      </w:r>
      <w:r w:rsidR="00631F7E">
        <w:rPr>
          <w:sz w:val="24"/>
          <w:szCs w:val="24"/>
        </w:rPr>
        <w:t>take another look at</w:t>
      </w:r>
      <w:r w:rsidR="00F53E3F" w:rsidRPr="00AE0172">
        <w:rPr>
          <w:sz w:val="24"/>
          <w:szCs w:val="24"/>
        </w:rPr>
        <w:t xml:space="preserve"> your 202</w:t>
      </w:r>
      <w:r w:rsidR="006C3B2D">
        <w:rPr>
          <w:sz w:val="24"/>
          <w:szCs w:val="24"/>
        </w:rPr>
        <w:t>2</w:t>
      </w:r>
      <w:r w:rsidR="00F53E3F" w:rsidRPr="00AE0172">
        <w:rPr>
          <w:sz w:val="24"/>
          <w:szCs w:val="24"/>
        </w:rPr>
        <w:t xml:space="preserve"> options.</w:t>
      </w:r>
    </w:p>
    <w:p w14:paraId="0AE81747" w14:textId="77777777" w:rsidR="00F53E3F" w:rsidRPr="00AE0172" w:rsidRDefault="00F53E3F">
      <w:pPr>
        <w:rPr>
          <w:sz w:val="24"/>
          <w:szCs w:val="24"/>
        </w:rPr>
      </w:pPr>
      <w:r w:rsidRPr="00AE0172">
        <w:rPr>
          <w:sz w:val="24"/>
          <w:szCs w:val="24"/>
        </w:rPr>
        <w:t>From now until March 31</w:t>
      </w:r>
      <w:r w:rsidRPr="00AE0172">
        <w:rPr>
          <w:sz w:val="24"/>
          <w:szCs w:val="24"/>
          <w:vertAlign w:val="superscript"/>
        </w:rPr>
        <w:t>st</w:t>
      </w:r>
      <w:r w:rsidRPr="00AE0172">
        <w:rPr>
          <w:sz w:val="24"/>
          <w:szCs w:val="24"/>
        </w:rPr>
        <w:t xml:space="preserve">, </w:t>
      </w:r>
    </w:p>
    <w:p w14:paraId="04D1AB9B" w14:textId="77777777" w:rsidR="00F53E3F" w:rsidRPr="00AE0172" w:rsidRDefault="00AE0172" w:rsidP="00F53E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0172">
        <w:rPr>
          <w:sz w:val="24"/>
          <w:szCs w:val="24"/>
        </w:rPr>
        <w:t>Current Medicare Advantage plan members</w:t>
      </w:r>
      <w:r w:rsidR="00F53E3F" w:rsidRPr="00AE0172">
        <w:rPr>
          <w:sz w:val="24"/>
          <w:szCs w:val="24"/>
        </w:rPr>
        <w:t xml:space="preserve"> can switch to a different Medicare Advantage plan</w:t>
      </w:r>
      <w:r w:rsidRPr="00AE0172">
        <w:rPr>
          <w:sz w:val="24"/>
          <w:szCs w:val="24"/>
        </w:rPr>
        <w:t>,</w:t>
      </w:r>
    </w:p>
    <w:p w14:paraId="7AB0FE3F" w14:textId="77777777" w:rsidR="00F53E3F" w:rsidRPr="00AE0172" w:rsidRDefault="00AE0172" w:rsidP="00F53E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0172">
        <w:rPr>
          <w:sz w:val="24"/>
          <w:szCs w:val="24"/>
        </w:rPr>
        <w:t>Or y</w:t>
      </w:r>
      <w:r w:rsidR="00F53E3F" w:rsidRPr="00AE0172">
        <w:rPr>
          <w:sz w:val="24"/>
          <w:szCs w:val="24"/>
        </w:rPr>
        <w:t>ou can drop your Medicare Advantage plan and return to Original Medicare</w:t>
      </w:r>
      <w:r w:rsidRPr="00AE0172">
        <w:rPr>
          <w:sz w:val="24"/>
          <w:szCs w:val="24"/>
        </w:rPr>
        <w:t>, and sign up for a stand-alone Medicare Part D (prescription drug) plan.</w:t>
      </w:r>
    </w:p>
    <w:p w14:paraId="7316A5C7" w14:textId="77777777" w:rsidR="00AE0172" w:rsidRDefault="00AE0172" w:rsidP="00566021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You may only make one change during this period and</w:t>
      </w:r>
      <w:r w:rsidR="00566021" w:rsidRPr="00566021">
        <w:rPr>
          <w:color w:val="000000"/>
          <w:sz w:val="24"/>
          <w:szCs w:val="24"/>
        </w:rPr>
        <w:t xml:space="preserve"> if you do so, it will automatically disenroll you from your previous Medicare Advantage plan. </w:t>
      </w:r>
      <w:r w:rsidR="00566021">
        <w:rPr>
          <w:color w:val="000000"/>
          <w:sz w:val="24"/>
          <w:szCs w:val="24"/>
        </w:rPr>
        <w:t xml:space="preserve">A change made during this period will be effective the first of the following month. </w:t>
      </w:r>
    </w:p>
    <w:p w14:paraId="46E2BCE7" w14:textId="411B751D" w:rsidR="00AE0172" w:rsidRPr="00AE0172" w:rsidRDefault="00631F7E" w:rsidP="00AE0172">
      <w:pPr>
        <w:rPr>
          <w:sz w:val="24"/>
          <w:szCs w:val="24"/>
        </w:rPr>
      </w:pPr>
      <w:r>
        <w:rPr>
          <w:sz w:val="24"/>
          <w:szCs w:val="24"/>
        </w:rPr>
        <w:t>Again, i</w:t>
      </w:r>
      <w:r w:rsidR="00AE0172" w:rsidRPr="00AE0172">
        <w:rPr>
          <w:sz w:val="24"/>
          <w:szCs w:val="24"/>
        </w:rPr>
        <w:t xml:space="preserve">t is important to note that this enrollment period is </w:t>
      </w:r>
      <w:r w:rsidR="00AE0172" w:rsidRPr="00AE0172">
        <w:rPr>
          <w:b/>
          <w:i/>
          <w:sz w:val="24"/>
          <w:szCs w:val="24"/>
        </w:rPr>
        <w:t>only</w:t>
      </w:r>
      <w:r w:rsidR="00AE0172" w:rsidRPr="00AE0172">
        <w:rPr>
          <w:sz w:val="24"/>
          <w:szCs w:val="24"/>
        </w:rPr>
        <w:t xml:space="preserve"> for people who already have a Medicare Advantage plan.  If you have Original Medicare, </w:t>
      </w:r>
      <w:r w:rsidR="00566021">
        <w:rPr>
          <w:sz w:val="24"/>
          <w:szCs w:val="24"/>
        </w:rPr>
        <w:t>(</w:t>
      </w:r>
      <w:r w:rsidR="00AE0172" w:rsidRPr="00AE0172">
        <w:rPr>
          <w:sz w:val="24"/>
          <w:szCs w:val="24"/>
        </w:rPr>
        <w:t>Part A and Part B</w:t>
      </w:r>
      <w:r w:rsidR="00566021">
        <w:rPr>
          <w:sz w:val="24"/>
          <w:szCs w:val="24"/>
        </w:rPr>
        <w:t>)</w:t>
      </w:r>
      <w:r w:rsidR="00AE0172" w:rsidRPr="00AE0172">
        <w:rPr>
          <w:sz w:val="24"/>
          <w:szCs w:val="24"/>
        </w:rPr>
        <w:t xml:space="preserve">, this enrollment period does not apply to you. </w:t>
      </w:r>
    </w:p>
    <w:p w14:paraId="0375BC45" w14:textId="77777777" w:rsidR="00AE0172" w:rsidRPr="00AE0172" w:rsidRDefault="00AE0172" w:rsidP="00AE0172">
      <w:pPr>
        <w:rPr>
          <w:sz w:val="24"/>
          <w:szCs w:val="24"/>
        </w:rPr>
      </w:pPr>
      <w:r w:rsidRPr="00AE0172">
        <w:rPr>
          <w:sz w:val="24"/>
          <w:szCs w:val="24"/>
        </w:rPr>
        <w:t xml:space="preserve">For more information or assistance with Medicare Advantage plan comparisons, contact </w:t>
      </w:r>
      <w:r w:rsidRPr="00AE0172">
        <w:rPr>
          <w:color w:val="FF0000"/>
          <w:sz w:val="24"/>
          <w:szCs w:val="24"/>
        </w:rPr>
        <w:t>&lt;Your Agency Contact Information Here&gt;</w:t>
      </w:r>
      <w:r w:rsidRPr="00AE0172">
        <w:rPr>
          <w:sz w:val="24"/>
          <w:szCs w:val="24"/>
        </w:rPr>
        <w:t>.</w:t>
      </w:r>
    </w:p>
    <w:sectPr w:rsidR="00AE0172" w:rsidRPr="00AE017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0C4BD" w14:textId="77777777" w:rsidR="00631F7E" w:rsidRDefault="00631F7E" w:rsidP="00631F7E">
      <w:pPr>
        <w:spacing w:after="0" w:line="240" w:lineRule="auto"/>
      </w:pPr>
      <w:r>
        <w:separator/>
      </w:r>
    </w:p>
  </w:endnote>
  <w:endnote w:type="continuationSeparator" w:id="0">
    <w:p w14:paraId="436C35A4" w14:textId="77777777" w:rsidR="00631F7E" w:rsidRDefault="00631F7E" w:rsidP="0063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F6B7" w14:textId="089F5367" w:rsidR="00631F7E" w:rsidRDefault="00631F7E">
    <w:pPr>
      <w:pStyle w:val="Footer"/>
    </w:pPr>
    <w:r>
      <w:t>November 202</w:t>
    </w:r>
    <w:r w:rsidR="006C3B2D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1AF06" w14:textId="77777777" w:rsidR="00631F7E" w:rsidRDefault="00631F7E" w:rsidP="00631F7E">
      <w:pPr>
        <w:spacing w:after="0" w:line="240" w:lineRule="auto"/>
      </w:pPr>
      <w:r>
        <w:separator/>
      </w:r>
    </w:p>
  </w:footnote>
  <w:footnote w:type="continuationSeparator" w:id="0">
    <w:p w14:paraId="3CCA382C" w14:textId="77777777" w:rsidR="00631F7E" w:rsidRDefault="00631F7E" w:rsidP="00631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77DEF"/>
    <w:multiLevelType w:val="hybridMultilevel"/>
    <w:tmpl w:val="151E7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23"/>
    <w:rsid w:val="0018572C"/>
    <w:rsid w:val="001D68C0"/>
    <w:rsid w:val="0024189F"/>
    <w:rsid w:val="002F7208"/>
    <w:rsid w:val="00566021"/>
    <w:rsid w:val="00631F7E"/>
    <w:rsid w:val="00656D23"/>
    <w:rsid w:val="006C3B2D"/>
    <w:rsid w:val="00AE0172"/>
    <w:rsid w:val="00F5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E1D21"/>
  <w15:chartTrackingRefBased/>
  <w15:docId w15:val="{C5620997-FA6A-43BC-801D-16CCFE68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E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F7E"/>
  </w:style>
  <w:style w:type="paragraph" w:styleId="Footer">
    <w:name w:val="footer"/>
    <w:basedOn w:val="Normal"/>
    <w:link w:val="FooterChar"/>
    <w:uiPriority w:val="99"/>
    <w:unhideWhenUsed/>
    <w:rsid w:val="00631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Debbie Bisswurm</cp:lastModifiedBy>
  <cp:revision>2</cp:revision>
  <dcterms:created xsi:type="dcterms:W3CDTF">2021-11-19T16:32:00Z</dcterms:created>
  <dcterms:modified xsi:type="dcterms:W3CDTF">2021-11-19T16:32:00Z</dcterms:modified>
</cp:coreProperties>
</file>