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24A3" w14:textId="1F64726D" w:rsidR="00932496" w:rsidRDefault="00546CEA">
      <w:r>
        <w:rPr>
          <w:noProof/>
        </w:rPr>
        <w:drawing>
          <wp:anchor distT="0" distB="0" distL="114300" distR="114300" simplePos="0" relativeHeight="251677696" behindDoc="0" locked="0" layoutInCell="1" allowOverlap="1" wp14:anchorId="628D29FD" wp14:editId="25B07EA1">
            <wp:simplePos x="0" y="0"/>
            <wp:positionH relativeFrom="margin">
              <wp:posOffset>5455920</wp:posOffset>
            </wp:positionH>
            <wp:positionV relativeFrom="paragraph">
              <wp:posOffset>1164590</wp:posOffset>
            </wp:positionV>
            <wp:extent cx="1417320" cy="1274357"/>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10248" r="9317"/>
                    <a:stretch>
                      <a:fillRect/>
                    </a:stretch>
                  </pic:blipFill>
                  <pic:spPr bwMode="auto">
                    <a:xfrm>
                      <a:off x="0" y="0"/>
                      <a:ext cx="1417320" cy="12743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71F">
        <w:rPr>
          <w:rFonts w:cstheme="minorHAnsi"/>
          <w:b/>
          <w:noProof/>
          <w:sz w:val="52"/>
          <w:szCs w:val="52"/>
        </w:rPr>
        <mc:AlternateContent>
          <mc:Choice Requires="wps">
            <w:drawing>
              <wp:anchor distT="182880" distB="182880" distL="182880" distR="182880" simplePos="0" relativeHeight="251659264" behindDoc="1" locked="0" layoutInCell="1" allowOverlap="1" wp14:anchorId="7A4459D7" wp14:editId="1438C551">
                <wp:simplePos x="0" y="0"/>
                <wp:positionH relativeFrom="margin">
                  <wp:align>left</wp:align>
                </wp:positionH>
                <wp:positionV relativeFrom="margin">
                  <wp:posOffset>114300</wp:posOffset>
                </wp:positionV>
                <wp:extent cx="6903720" cy="876300"/>
                <wp:effectExtent l="0" t="0" r="0" b="0"/>
                <wp:wrapTight wrapText="bothSides">
                  <wp:wrapPolygon edited="0">
                    <wp:start x="0" y="0"/>
                    <wp:lineTo x="0" y="21130"/>
                    <wp:lineTo x="21517" y="21130"/>
                    <wp:lineTo x="21517" y="0"/>
                    <wp:lineTo x="0" y="0"/>
                  </wp:wrapPolygon>
                </wp:wrapTight>
                <wp:docPr id="117" name="Snip Single Corner Rectangle 117"/>
                <wp:cNvGraphicFramePr/>
                <a:graphic xmlns:a="http://schemas.openxmlformats.org/drawingml/2006/main">
                  <a:graphicData uri="http://schemas.microsoft.com/office/word/2010/wordprocessingShape">
                    <wps:wsp>
                      <wps:cNvSpPr/>
                      <wps:spPr>
                        <a:xfrm>
                          <a:off x="0" y="0"/>
                          <a:ext cx="6903720" cy="876300"/>
                        </a:xfrm>
                        <a:prstGeom prst="snip1Rect">
                          <a:avLst>
                            <a:gd name="adj" fmla="val 0"/>
                          </a:avLst>
                        </a:prstGeom>
                        <a:solidFill>
                          <a:schemeClr val="accent1">
                            <a:lumMod val="75000"/>
                          </a:schemeClr>
                        </a:solidFill>
                        <a:ln w="12700" cap="flat" cmpd="sng" algn="ctr">
                          <a:noFill/>
                          <a:prstDash val="solid"/>
                          <a:miter lim="800000"/>
                        </a:ln>
                        <a:effectLst/>
                      </wps:spPr>
                      <wps:txbx>
                        <w:txbxContent>
                          <w:p w14:paraId="52B4AF86" w14:textId="151E155B" w:rsidR="00932496" w:rsidRPr="00440CE8" w:rsidRDefault="00932496" w:rsidP="00932496">
                            <w:pPr>
                              <w:jc w:val="center"/>
                              <w:rPr>
                                <w:rFonts w:ascii="Times New Roman" w:hAnsi="Times New Roman"/>
                                <w:b/>
                                <w:color w:val="FFFFFF" w:themeColor="background1"/>
                                <w:sz w:val="84"/>
                                <w:szCs w:val="84"/>
                              </w:rPr>
                            </w:pPr>
                            <w:r w:rsidRPr="00440CE8">
                              <w:rPr>
                                <w:rFonts w:ascii="Times New Roman" w:hAnsi="Times New Roman"/>
                                <w:b/>
                                <w:color w:val="FFFFFF" w:themeColor="background1"/>
                                <w:sz w:val="84"/>
                                <w:szCs w:val="84"/>
                              </w:rPr>
                              <w:t>Save Money on Medicare</w:t>
                            </w:r>
                            <w:r w:rsidR="00440CE8">
                              <w:rPr>
                                <w:rFonts w:ascii="Times New Roman" w:hAnsi="Times New Roman"/>
                                <w:b/>
                                <w:color w:val="FFFFFF" w:themeColor="background1"/>
                                <w:sz w:val="84"/>
                                <w:szCs w:val="84"/>
                              </w:rPr>
                              <w:t>!</w:t>
                            </w:r>
                          </w:p>
                          <w:p w14:paraId="495D16E3" w14:textId="37264869" w:rsidR="00932496" w:rsidRPr="00F6371F" w:rsidRDefault="00932496" w:rsidP="00932496">
                            <w:pPr>
                              <w:spacing w:before="240" w:after="0"/>
                              <w:jc w:val="center"/>
                              <w:rPr>
                                <w:caps/>
                                <w:sz w:val="56"/>
                                <w:szCs w:val="56"/>
                              </w:rPr>
                            </w:pP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459D7" id="Snip Single Corner Rectangle 117" o:spid="_x0000_s1026" style="position:absolute;margin-left:0;margin-top:9pt;width:543.6pt;height:69pt;z-index:-251657216;visibility:visible;mso-wrap-style:square;mso-width-percent:0;mso-height-percent:0;mso-wrap-distance-left:14.4pt;mso-wrap-distance-top:14.4pt;mso-wrap-distance-right:14.4pt;mso-wrap-distance-bottom:14.4pt;mso-position-horizontal:left;mso-position-horizontal-relative:margin;mso-position-vertical:absolute;mso-position-vertical-relative:margin;mso-width-percent:0;mso-height-percent:0;mso-width-relative:margin;mso-height-relative:margin;v-text-anchor:top" coordsize="690372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" adj="-11796480,,5400" path="m,l6903720,r,l6903720,876300,,876300,,xe" fillcolor="#2f5496 [2404]" stroked="f" strokeweight="1pt">
                <v:stroke joinstyle="miter"/>
                <v:formulas/>
                <v:path arrowok="t" o:connecttype="custom" o:connectlocs="0,0;6903720,0;6903720,0;6903720,876300;0,876300;0,0" o:connectangles="0,0,0,0,0,0" textboxrect="0,0,6903720,876300"/>
                <v:textbox inset="10.8pt,7.2pt,,7.2pt">
                  <w:txbxContent>
                    <w:p w14:paraId="52B4AF86" w14:textId="151E155B" w:rsidR="00932496" w:rsidRPr="00440CE8" w:rsidRDefault="00932496" w:rsidP="00932496">
                      <w:pPr>
                        <w:jc w:val="center"/>
                        <w:rPr>
                          <w:rFonts w:ascii="Times New Roman" w:hAnsi="Times New Roman"/>
                          <w:b/>
                          <w:color w:val="FFFFFF" w:themeColor="background1"/>
                          <w:sz w:val="84"/>
                          <w:szCs w:val="84"/>
                        </w:rPr>
                      </w:pPr>
                      <w:r w:rsidRPr="00440CE8">
                        <w:rPr>
                          <w:rFonts w:ascii="Times New Roman" w:hAnsi="Times New Roman"/>
                          <w:b/>
                          <w:color w:val="FFFFFF" w:themeColor="background1"/>
                          <w:sz w:val="84"/>
                          <w:szCs w:val="84"/>
                        </w:rPr>
                        <w:t>Save Money on Medicare</w:t>
                      </w:r>
                      <w:r w:rsidR="00440CE8">
                        <w:rPr>
                          <w:rFonts w:ascii="Times New Roman" w:hAnsi="Times New Roman"/>
                          <w:b/>
                          <w:color w:val="FFFFFF" w:themeColor="background1"/>
                          <w:sz w:val="84"/>
                          <w:szCs w:val="84"/>
                        </w:rPr>
                        <w:t>!</w:t>
                      </w:r>
                    </w:p>
                    <w:p w14:paraId="495D16E3" w14:textId="37264869" w:rsidR="00932496" w:rsidRPr="00F6371F" w:rsidRDefault="00932496" w:rsidP="00932496">
                      <w:pPr>
                        <w:spacing w:before="240" w:after="0"/>
                        <w:jc w:val="center"/>
                        <w:rPr>
                          <w:caps/>
                          <w:sz w:val="56"/>
                          <w:szCs w:val="56"/>
                        </w:rPr>
                      </w:pPr>
                    </w:p>
                  </w:txbxContent>
                </v:textbox>
                <w10:wrap type="tight" anchorx="margin" anchory="margin"/>
              </v:shape>
            </w:pict>
          </mc:Fallback>
        </mc:AlternateContent>
      </w:r>
      <w:r>
        <w:rPr>
          <w:noProof/>
        </w:rPr>
        <mc:AlternateContent>
          <mc:Choice Requires="wps">
            <w:drawing>
              <wp:anchor distT="45720" distB="45720" distL="114300" distR="114300" simplePos="0" relativeHeight="251663360" behindDoc="1" locked="0" layoutInCell="1" allowOverlap="1" wp14:anchorId="50BEBBA8" wp14:editId="48F21C7B">
                <wp:simplePos x="0" y="0"/>
                <wp:positionH relativeFrom="margin">
                  <wp:posOffset>350520</wp:posOffset>
                </wp:positionH>
                <wp:positionV relativeFrom="paragraph">
                  <wp:posOffset>1203960</wp:posOffset>
                </wp:positionV>
                <wp:extent cx="5029200" cy="1234440"/>
                <wp:effectExtent l="0" t="0" r="0" b="3810"/>
                <wp:wrapTight wrapText="bothSides">
                  <wp:wrapPolygon edited="0">
                    <wp:start x="0" y="0"/>
                    <wp:lineTo x="0" y="21333"/>
                    <wp:lineTo x="21518" y="21333"/>
                    <wp:lineTo x="2151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234440"/>
                        </a:xfrm>
                        <a:prstGeom prst="rect">
                          <a:avLst/>
                        </a:prstGeom>
                        <a:solidFill>
                          <a:srgbClr val="FFFFFF"/>
                        </a:solidFill>
                        <a:ln w="9525">
                          <a:noFill/>
                          <a:miter lim="800000"/>
                          <a:headEnd/>
                          <a:tailEnd/>
                        </a:ln>
                      </wps:spPr>
                      <wps:txbx>
                        <w:txbxContent>
                          <w:p w14:paraId="28D55145" w14:textId="7CE8F269" w:rsidR="00932496" w:rsidRPr="00546CEA" w:rsidRDefault="00932496" w:rsidP="00932496">
                            <w:pPr>
                              <w:spacing w:after="240"/>
                              <w:jc w:val="center"/>
                              <w:rPr>
                                <w:rFonts w:asciiTheme="minorHAnsi" w:eastAsiaTheme="minorHAnsi" w:hAnsiTheme="minorHAnsi" w:cstheme="minorHAnsi"/>
                                <w:b/>
                                <w:bCs/>
                                <w:iCs/>
                                <w:sz w:val="36"/>
                                <w:szCs w:val="36"/>
                              </w:rPr>
                            </w:pPr>
                            <w:r w:rsidRPr="00546CEA">
                              <w:rPr>
                                <w:rFonts w:asciiTheme="minorHAnsi" w:eastAsiaTheme="minorHAnsi" w:hAnsiTheme="minorHAnsi" w:cstheme="minorHAnsi"/>
                                <w:b/>
                                <w:bCs/>
                                <w:iCs/>
                                <w:sz w:val="36"/>
                                <w:szCs w:val="36"/>
                              </w:rPr>
                              <w:t xml:space="preserve">Many people </w:t>
                            </w:r>
                            <w:r w:rsidR="00440CE8" w:rsidRPr="00546CEA">
                              <w:rPr>
                                <w:rFonts w:asciiTheme="minorHAnsi" w:eastAsiaTheme="minorHAnsi" w:hAnsiTheme="minorHAnsi" w:cstheme="minorHAnsi"/>
                                <w:b/>
                                <w:bCs/>
                                <w:iCs/>
                                <w:sz w:val="36"/>
                                <w:szCs w:val="36"/>
                              </w:rPr>
                              <w:t xml:space="preserve">with Medicare </w:t>
                            </w:r>
                            <w:r w:rsidRPr="00546CEA">
                              <w:rPr>
                                <w:rFonts w:asciiTheme="minorHAnsi" w:eastAsiaTheme="minorHAnsi" w:hAnsiTheme="minorHAnsi" w:cstheme="minorHAnsi"/>
                                <w:b/>
                                <w:bCs/>
                                <w:iCs/>
                                <w:sz w:val="36"/>
                                <w:szCs w:val="36"/>
                              </w:rPr>
                              <w:t xml:space="preserve">find it difficult </w:t>
                            </w:r>
                            <w:r w:rsidR="00440CE8" w:rsidRPr="00546CEA">
                              <w:rPr>
                                <w:rFonts w:asciiTheme="minorHAnsi" w:eastAsiaTheme="minorHAnsi" w:hAnsiTheme="minorHAnsi" w:cstheme="minorHAnsi"/>
                                <w:b/>
                                <w:bCs/>
                                <w:iCs/>
                                <w:sz w:val="36"/>
                                <w:szCs w:val="36"/>
                              </w:rPr>
                              <w:t>to pay for h</w:t>
                            </w:r>
                            <w:r w:rsidRPr="00546CEA">
                              <w:rPr>
                                <w:rFonts w:asciiTheme="minorHAnsi" w:eastAsiaTheme="minorHAnsi" w:hAnsiTheme="minorHAnsi" w:cstheme="minorHAnsi"/>
                                <w:b/>
                                <w:bCs/>
                                <w:iCs/>
                                <w:sz w:val="36"/>
                                <w:szCs w:val="36"/>
                              </w:rPr>
                              <w:t>ealth care and prescription drug</w:t>
                            </w:r>
                            <w:r w:rsidR="00440CE8" w:rsidRPr="00546CEA">
                              <w:rPr>
                                <w:rFonts w:asciiTheme="minorHAnsi" w:eastAsiaTheme="minorHAnsi" w:hAnsiTheme="minorHAnsi" w:cstheme="minorHAnsi"/>
                                <w:b/>
                                <w:bCs/>
                                <w:iCs/>
                                <w:sz w:val="36"/>
                                <w:szCs w:val="36"/>
                              </w:rPr>
                              <w:t>s.</w:t>
                            </w:r>
                            <w:r w:rsidRPr="00546CEA">
                              <w:rPr>
                                <w:rFonts w:asciiTheme="minorHAnsi" w:eastAsiaTheme="minorHAnsi" w:hAnsiTheme="minorHAnsi" w:cstheme="minorHAnsi"/>
                                <w:b/>
                                <w:bCs/>
                                <w:iCs/>
                                <w:sz w:val="36"/>
                                <w:szCs w:val="36"/>
                              </w:rPr>
                              <w:t xml:space="preserve"> </w:t>
                            </w:r>
                          </w:p>
                          <w:p w14:paraId="40C6AA25" w14:textId="593A3377" w:rsidR="00932496" w:rsidRPr="00546CEA" w:rsidRDefault="00932496" w:rsidP="00932496">
                            <w:pPr>
                              <w:spacing w:after="240"/>
                              <w:jc w:val="center"/>
                              <w:rPr>
                                <w:rFonts w:asciiTheme="minorHAnsi" w:eastAsiaTheme="minorHAnsi" w:hAnsiTheme="minorHAnsi" w:cstheme="minorHAnsi"/>
                                <w:b/>
                                <w:bCs/>
                                <w:iCs/>
                                <w:sz w:val="36"/>
                                <w:szCs w:val="36"/>
                              </w:rPr>
                            </w:pPr>
                            <w:r w:rsidRPr="00546CEA">
                              <w:rPr>
                                <w:rFonts w:asciiTheme="minorHAnsi" w:eastAsiaTheme="minorHAnsi" w:hAnsiTheme="minorHAnsi" w:cstheme="minorHAnsi"/>
                                <w:b/>
                                <w:bCs/>
                                <w:iCs/>
                                <w:sz w:val="36"/>
                                <w:szCs w:val="36"/>
                              </w:rPr>
                              <w:t>Did you know there are programs that can help?</w:t>
                            </w:r>
                          </w:p>
                          <w:p w14:paraId="0A9B44E9" w14:textId="5150FC0C" w:rsidR="00932496" w:rsidRDefault="009324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EBBA8" id="_x0000_t202" coordsize="21600,21600" o:spt="202" path="m,l,21600r21600,l21600,xe">
                <v:stroke joinstyle="miter"/>
                <v:path gradientshapeok="t" o:connecttype="rect"/>
              </v:shapetype>
              <v:shape id="Text Box 2" o:spid="_x0000_s1027" type="#_x0000_t202" style="position:absolute;margin-left:27.6pt;margin-top:94.8pt;width:396pt;height:97.2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" stroked="f">
                <v:textbox>
                  <w:txbxContent>
                    <w:p w14:paraId="28D55145" w14:textId="7CE8F269" w:rsidR="00932496" w:rsidRPr="00546CEA" w:rsidRDefault="00932496" w:rsidP="00932496">
                      <w:pPr>
                        <w:spacing w:after="240"/>
                        <w:jc w:val="center"/>
                        <w:rPr>
                          <w:rFonts w:asciiTheme="minorHAnsi" w:eastAsiaTheme="minorHAnsi" w:hAnsiTheme="minorHAnsi" w:cstheme="minorHAnsi"/>
                          <w:b/>
                          <w:bCs/>
                          <w:iCs/>
                          <w:sz w:val="36"/>
                          <w:szCs w:val="36"/>
                        </w:rPr>
                      </w:pPr>
                      <w:r w:rsidRPr="00546CEA">
                        <w:rPr>
                          <w:rFonts w:asciiTheme="minorHAnsi" w:eastAsiaTheme="minorHAnsi" w:hAnsiTheme="minorHAnsi" w:cstheme="minorHAnsi"/>
                          <w:b/>
                          <w:bCs/>
                          <w:iCs/>
                          <w:sz w:val="36"/>
                          <w:szCs w:val="36"/>
                        </w:rPr>
                        <w:t xml:space="preserve">Many people </w:t>
                      </w:r>
                      <w:r w:rsidR="00440CE8" w:rsidRPr="00546CEA">
                        <w:rPr>
                          <w:rFonts w:asciiTheme="minorHAnsi" w:eastAsiaTheme="minorHAnsi" w:hAnsiTheme="minorHAnsi" w:cstheme="minorHAnsi"/>
                          <w:b/>
                          <w:bCs/>
                          <w:iCs/>
                          <w:sz w:val="36"/>
                          <w:szCs w:val="36"/>
                        </w:rPr>
                        <w:t xml:space="preserve">with Medicare </w:t>
                      </w:r>
                      <w:r w:rsidRPr="00546CEA">
                        <w:rPr>
                          <w:rFonts w:asciiTheme="minorHAnsi" w:eastAsiaTheme="minorHAnsi" w:hAnsiTheme="minorHAnsi" w:cstheme="minorHAnsi"/>
                          <w:b/>
                          <w:bCs/>
                          <w:iCs/>
                          <w:sz w:val="36"/>
                          <w:szCs w:val="36"/>
                        </w:rPr>
                        <w:t xml:space="preserve">find it difficult </w:t>
                      </w:r>
                      <w:r w:rsidR="00440CE8" w:rsidRPr="00546CEA">
                        <w:rPr>
                          <w:rFonts w:asciiTheme="minorHAnsi" w:eastAsiaTheme="minorHAnsi" w:hAnsiTheme="minorHAnsi" w:cstheme="minorHAnsi"/>
                          <w:b/>
                          <w:bCs/>
                          <w:iCs/>
                          <w:sz w:val="36"/>
                          <w:szCs w:val="36"/>
                        </w:rPr>
                        <w:t>to pay for h</w:t>
                      </w:r>
                      <w:r w:rsidRPr="00546CEA">
                        <w:rPr>
                          <w:rFonts w:asciiTheme="minorHAnsi" w:eastAsiaTheme="minorHAnsi" w:hAnsiTheme="minorHAnsi" w:cstheme="minorHAnsi"/>
                          <w:b/>
                          <w:bCs/>
                          <w:iCs/>
                          <w:sz w:val="36"/>
                          <w:szCs w:val="36"/>
                        </w:rPr>
                        <w:t>ealth care and prescription drug</w:t>
                      </w:r>
                      <w:r w:rsidR="00440CE8" w:rsidRPr="00546CEA">
                        <w:rPr>
                          <w:rFonts w:asciiTheme="minorHAnsi" w:eastAsiaTheme="minorHAnsi" w:hAnsiTheme="minorHAnsi" w:cstheme="minorHAnsi"/>
                          <w:b/>
                          <w:bCs/>
                          <w:iCs/>
                          <w:sz w:val="36"/>
                          <w:szCs w:val="36"/>
                        </w:rPr>
                        <w:t>s.</w:t>
                      </w:r>
                      <w:r w:rsidRPr="00546CEA">
                        <w:rPr>
                          <w:rFonts w:asciiTheme="minorHAnsi" w:eastAsiaTheme="minorHAnsi" w:hAnsiTheme="minorHAnsi" w:cstheme="minorHAnsi"/>
                          <w:b/>
                          <w:bCs/>
                          <w:iCs/>
                          <w:sz w:val="36"/>
                          <w:szCs w:val="36"/>
                        </w:rPr>
                        <w:t xml:space="preserve"> </w:t>
                      </w:r>
                    </w:p>
                    <w:p w14:paraId="40C6AA25" w14:textId="593A3377" w:rsidR="00932496" w:rsidRPr="00546CEA" w:rsidRDefault="00932496" w:rsidP="00932496">
                      <w:pPr>
                        <w:spacing w:after="240"/>
                        <w:jc w:val="center"/>
                        <w:rPr>
                          <w:rFonts w:asciiTheme="minorHAnsi" w:eastAsiaTheme="minorHAnsi" w:hAnsiTheme="minorHAnsi" w:cstheme="minorHAnsi"/>
                          <w:b/>
                          <w:bCs/>
                          <w:iCs/>
                          <w:sz w:val="36"/>
                          <w:szCs w:val="36"/>
                        </w:rPr>
                      </w:pPr>
                      <w:r w:rsidRPr="00546CEA">
                        <w:rPr>
                          <w:rFonts w:asciiTheme="minorHAnsi" w:eastAsiaTheme="minorHAnsi" w:hAnsiTheme="minorHAnsi" w:cstheme="minorHAnsi"/>
                          <w:b/>
                          <w:bCs/>
                          <w:iCs/>
                          <w:sz w:val="36"/>
                          <w:szCs w:val="36"/>
                        </w:rPr>
                        <w:t>Did you know there are programs that can help?</w:t>
                      </w:r>
                    </w:p>
                    <w:p w14:paraId="0A9B44E9" w14:textId="5150FC0C" w:rsidR="00932496" w:rsidRDefault="00932496"/>
                  </w:txbxContent>
                </v:textbox>
                <w10:wrap type="tight" anchorx="margin"/>
              </v:shape>
            </w:pict>
          </mc:Fallback>
        </mc:AlternateContent>
      </w:r>
    </w:p>
    <w:p w14:paraId="20AFB8CC" w14:textId="65A8995E" w:rsidR="00932496" w:rsidRDefault="00932496"/>
    <w:p w14:paraId="16CE484A" w14:textId="2556EE19" w:rsidR="00932496" w:rsidRDefault="00932496"/>
    <w:p w14:paraId="22A41CB5" w14:textId="6D0C3EED" w:rsidR="00440CE8" w:rsidRDefault="00440CE8"/>
    <w:p w14:paraId="1F8F18E8" w14:textId="09D6FA6B" w:rsidR="00440CE8" w:rsidRDefault="00546CEA">
      <w:r w:rsidRPr="00600828">
        <w:rPr>
          <w:rFonts w:asciiTheme="minorHAnsi" w:eastAsiaTheme="minorHAnsi" w:hAnsiTheme="minorHAnsi" w:cstheme="minorBidi"/>
          <w:noProof/>
        </w:rPr>
        <mc:AlternateContent>
          <mc:Choice Requires="wps">
            <w:drawing>
              <wp:anchor distT="45720" distB="45720" distL="114300" distR="114300" simplePos="0" relativeHeight="251674624" behindDoc="1" locked="0" layoutInCell="1" allowOverlap="1" wp14:anchorId="7CFE903E" wp14:editId="3AAB52D1">
                <wp:simplePos x="0" y="0"/>
                <wp:positionH relativeFrom="column">
                  <wp:posOffset>3451860</wp:posOffset>
                </wp:positionH>
                <wp:positionV relativeFrom="paragraph">
                  <wp:posOffset>158115</wp:posOffset>
                </wp:positionV>
                <wp:extent cx="3055620" cy="2552700"/>
                <wp:effectExtent l="0" t="0" r="11430" b="19050"/>
                <wp:wrapTight wrapText="bothSides">
                  <wp:wrapPolygon edited="0">
                    <wp:start x="0" y="0"/>
                    <wp:lineTo x="0" y="21600"/>
                    <wp:lineTo x="21546" y="21600"/>
                    <wp:lineTo x="21546"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552700"/>
                        </a:xfrm>
                        <a:prstGeom prst="rect">
                          <a:avLst/>
                        </a:prstGeom>
                        <a:solidFill>
                          <a:schemeClr val="bg1">
                            <a:lumMod val="95000"/>
                          </a:schemeClr>
                        </a:solidFill>
                        <a:ln w="9525">
                          <a:solidFill>
                            <a:srgbClr val="000000"/>
                          </a:solidFill>
                          <a:miter lim="800000"/>
                          <a:headEnd/>
                          <a:tailEnd/>
                        </a:ln>
                      </wps:spPr>
                      <wps:txbx>
                        <w:txbxContent>
                          <w:p w14:paraId="4A8CB7EB" w14:textId="77777777" w:rsidR="00600828" w:rsidRPr="00FF5989" w:rsidRDefault="00600828" w:rsidP="00600828">
                            <w:pPr>
                              <w:spacing w:before="240"/>
                              <w:jc w:val="center"/>
                              <w:rPr>
                                <w:b/>
                                <w:bCs/>
                                <w:sz w:val="32"/>
                                <w:szCs w:val="32"/>
                              </w:rPr>
                            </w:pPr>
                            <w:r w:rsidRPr="00FF5989">
                              <w:rPr>
                                <w:b/>
                                <w:bCs/>
                                <w:sz w:val="32"/>
                                <w:szCs w:val="32"/>
                              </w:rPr>
                              <w:t>Extra Help</w:t>
                            </w:r>
                          </w:p>
                          <w:p w14:paraId="13787D14" w14:textId="5D858DBB" w:rsidR="00600828" w:rsidRPr="00600828" w:rsidRDefault="00600828" w:rsidP="00600828">
                            <w:pPr>
                              <w:rPr>
                                <w:sz w:val="26"/>
                                <w:szCs w:val="26"/>
                              </w:rPr>
                            </w:pPr>
                            <w:r w:rsidRPr="00600828">
                              <w:rPr>
                                <w:sz w:val="26"/>
                                <w:szCs w:val="26"/>
                              </w:rPr>
                              <w:t>Helps</w:t>
                            </w:r>
                            <w:r w:rsidR="00C4764D">
                              <w:rPr>
                                <w:sz w:val="26"/>
                                <w:szCs w:val="26"/>
                              </w:rPr>
                              <w:t xml:space="preserve"> eligible</w:t>
                            </w:r>
                            <w:r w:rsidRPr="00600828">
                              <w:rPr>
                                <w:sz w:val="26"/>
                                <w:szCs w:val="26"/>
                              </w:rPr>
                              <w:t xml:space="preserve"> people pay their Medicare Part D premiums, </w:t>
                            </w:r>
                            <w:proofErr w:type="gramStart"/>
                            <w:r w:rsidRPr="00600828">
                              <w:rPr>
                                <w:sz w:val="26"/>
                                <w:szCs w:val="26"/>
                              </w:rPr>
                              <w:t>deductibles</w:t>
                            </w:r>
                            <w:proofErr w:type="gramEnd"/>
                            <w:r w:rsidRPr="00600828">
                              <w:rPr>
                                <w:sz w:val="26"/>
                                <w:szCs w:val="26"/>
                              </w:rPr>
                              <w:t xml:space="preserve"> and copays.</w:t>
                            </w:r>
                          </w:p>
                          <w:p w14:paraId="10631F6B" w14:textId="1DF2455A" w:rsidR="00600828" w:rsidRPr="00600828" w:rsidRDefault="00600828" w:rsidP="00600828">
                            <w:pPr>
                              <w:rPr>
                                <w:sz w:val="26"/>
                                <w:szCs w:val="26"/>
                              </w:rPr>
                            </w:pPr>
                            <w:r w:rsidRPr="00600828">
                              <w:rPr>
                                <w:b/>
                                <w:bCs/>
                                <w:sz w:val="26"/>
                                <w:szCs w:val="26"/>
                              </w:rPr>
                              <w:t>Income Limit</w:t>
                            </w:r>
                            <w:r w:rsidRPr="00600828">
                              <w:rPr>
                                <w:sz w:val="26"/>
                                <w:szCs w:val="26"/>
                              </w:rPr>
                              <w:t>: $1,6</w:t>
                            </w:r>
                            <w:r w:rsidR="00913663">
                              <w:rPr>
                                <w:sz w:val="26"/>
                                <w:szCs w:val="26"/>
                              </w:rPr>
                              <w:t>98</w:t>
                            </w:r>
                            <w:r w:rsidRPr="00600828">
                              <w:rPr>
                                <w:sz w:val="26"/>
                                <w:szCs w:val="26"/>
                              </w:rPr>
                              <w:t>/month for single or $2,</w:t>
                            </w:r>
                            <w:r w:rsidR="00913663">
                              <w:rPr>
                                <w:sz w:val="26"/>
                                <w:szCs w:val="26"/>
                              </w:rPr>
                              <w:t>288</w:t>
                            </w:r>
                            <w:r w:rsidRPr="00600828">
                              <w:rPr>
                                <w:sz w:val="26"/>
                                <w:szCs w:val="26"/>
                              </w:rPr>
                              <w:t>/month for a couple</w:t>
                            </w:r>
                          </w:p>
                          <w:p w14:paraId="45B8F35C" w14:textId="64C650C5" w:rsidR="00600828" w:rsidRPr="00600828" w:rsidRDefault="00600828" w:rsidP="00600828">
                            <w:pPr>
                              <w:rPr>
                                <w:sz w:val="26"/>
                                <w:szCs w:val="26"/>
                              </w:rPr>
                            </w:pPr>
                            <w:r w:rsidRPr="00600828">
                              <w:rPr>
                                <w:b/>
                                <w:bCs/>
                                <w:sz w:val="26"/>
                                <w:szCs w:val="26"/>
                              </w:rPr>
                              <w:t>Asset Limit:</w:t>
                            </w:r>
                            <w:r w:rsidRPr="00600828">
                              <w:rPr>
                                <w:sz w:val="26"/>
                                <w:szCs w:val="26"/>
                              </w:rPr>
                              <w:t xml:space="preserve"> $1</w:t>
                            </w:r>
                            <w:r w:rsidR="00913663">
                              <w:rPr>
                                <w:sz w:val="26"/>
                                <w:szCs w:val="26"/>
                              </w:rPr>
                              <w:t>4</w:t>
                            </w:r>
                            <w:r w:rsidRPr="00600828">
                              <w:rPr>
                                <w:sz w:val="26"/>
                                <w:szCs w:val="26"/>
                              </w:rPr>
                              <w:t>,</w:t>
                            </w:r>
                            <w:r w:rsidR="00913663">
                              <w:rPr>
                                <w:sz w:val="26"/>
                                <w:szCs w:val="26"/>
                              </w:rPr>
                              <w:t>01</w:t>
                            </w:r>
                            <w:r w:rsidRPr="00600828">
                              <w:rPr>
                                <w:sz w:val="26"/>
                                <w:szCs w:val="26"/>
                              </w:rPr>
                              <w:t xml:space="preserve">0 for single or </w:t>
                            </w:r>
                            <w:r w:rsidRPr="00600828">
                              <w:rPr>
                                <w:sz w:val="26"/>
                                <w:szCs w:val="26"/>
                              </w:rPr>
                              <w:t>$2</w:t>
                            </w:r>
                            <w:r w:rsidR="00913663">
                              <w:rPr>
                                <w:sz w:val="26"/>
                                <w:szCs w:val="26"/>
                              </w:rPr>
                              <w:t>7</w:t>
                            </w:r>
                            <w:r w:rsidRPr="00600828">
                              <w:rPr>
                                <w:sz w:val="26"/>
                                <w:szCs w:val="26"/>
                              </w:rPr>
                              <w:t>,</w:t>
                            </w:r>
                            <w:r w:rsidR="00913663">
                              <w:rPr>
                                <w:sz w:val="26"/>
                                <w:szCs w:val="26"/>
                              </w:rPr>
                              <w:t>95</w:t>
                            </w:r>
                            <w:r w:rsidRPr="00600828">
                              <w:rPr>
                                <w:sz w:val="26"/>
                                <w:szCs w:val="26"/>
                              </w:rPr>
                              <w:t>0 for a couple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E903E" id="_x0000_t202" coordsize="21600,21600" o:spt="202" path="m,l,21600r21600,l21600,xe">
                <v:stroke joinstyle="miter"/>
                <v:path gradientshapeok="t" o:connecttype="rect"/>
              </v:shapetype>
              <v:shape id="_x0000_s1028" type="#_x0000_t202" style="position:absolute;margin-left:271.8pt;margin-top:12.45pt;width:240.6pt;height:201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" fillcolor="#f2f2f2 [3052]">
                <v:textbox>
                  <w:txbxContent>
                    <w:p w14:paraId="4A8CB7EB" w14:textId="77777777" w:rsidR="00600828" w:rsidRPr="00FF5989" w:rsidRDefault="00600828" w:rsidP="00600828">
                      <w:pPr>
                        <w:spacing w:before="240"/>
                        <w:jc w:val="center"/>
                        <w:rPr>
                          <w:b/>
                          <w:bCs/>
                          <w:sz w:val="32"/>
                          <w:szCs w:val="32"/>
                        </w:rPr>
                      </w:pPr>
                      <w:r w:rsidRPr="00FF5989">
                        <w:rPr>
                          <w:b/>
                          <w:bCs/>
                          <w:sz w:val="32"/>
                          <w:szCs w:val="32"/>
                        </w:rPr>
                        <w:t>Extra Help</w:t>
                      </w:r>
                    </w:p>
                    <w:p w14:paraId="13787D14" w14:textId="5D858DBB" w:rsidR="00600828" w:rsidRPr="00600828" w:rsidRDefault="00600828" w:rsidP="00600828">
                      <w:pPr>
                        <w:rPr>
                          <w:sz w:val="26"/>
                          <w:szCs w:val="26"/>
                        </w:rPr>
                      </w:pPr>
                      <w:r w:rsidRPr="00600828">
                        <w:rPr>
                          <w:sz w:val="26"/>
                          <w:szCs w:val="26"/>
                        </w:rPr>
                        <w:t>Helps</w:t>
                      </w:r>
                      <w:r w:rsidR="00C4764D">
                        <w:rPr>
                          <w:sz w:val="26"/>
                          <w:szCs w:val="26"/>
                        </w:rPr>
                        <w:t xml:space="preserve"> eligible</w:t>
                      </w:r>
                      <w:r w:rsidRPr="00600828">
                        <w:rPr>
                          <w:sz w:val="26"/>
                          <w:szCs w:val="26"/>
                        </w:rPr>
                        <w:t xml:space="preserve"> people pay their Medicare Part D premiums, </w:t>
                      </w:r>
                      <w:proofErr w:type="gramStart"/>
                      <w:r w:rsidRPr="00600828">
                        <w:rPr>
                          <w:sz w:val="26"/>
                          <w:szCs w:val="26"/>
                        </w:rPr>
                        <w:t>deductibles</w:t>
                      </w:r>
                      <w:proofErr w:type="gramEnd"/>
                      <w:r w:rsidRPr="00600828">
                        <w:rPr>
                          <w:sz w:val="26"/>
                          <w:szCs w:val="26"/>
                        </w:rPr>
                        <w:t xml:space="preserve"> and copays.</w:t>
                      </w:r>
                    </w:p>
                    <w:p w14:paraId="10631F6B" w14:textId="1DF2455A" w:rsidR="00600828" w:rsidRPr="00600828" w:rsidRDefault="00600828" w:rsidP="00600828">
                      <w:pPr>
                        <w:rPr>
                          <w:sz w:val="26"/>
                          <w:szCs w:val="26"/>
                        </w:rPr>
                      </w:pPr>
                      <w:r w:rsidRPr="00600828">
                        <w:rPr>
                          <w:b/>
                          <w:bCs/>
                          <w:sz w:val="26"/>
                          <w:szCs w:val="26"/>
                        </w:rPr>
                        <w:t>Income Limit</w:t>
                      </w:r>
                      <w:r w:rsidRPr="00600828">
                        <w:rPr>
                          <w:sz w:val="26"/>
                          <w:szCs w:val="26"/>
                        </w:rPr>
                        <w:t>: $1,6</w:t>
                      </w:r>
                      <w:r w:rsidR="00913663">
                        <w:rPr>
                          <w:sz w:val="26"/>
                          <w:szCs w:val="26"/>
                        </w:rPr>
                        <w:t>98</w:t>
                      </w:r>
                      <w:r w:rsidRPr="00600828">
                        <w:rPr>
                          <w:sz w:val="26"/>
                          <w:szCs w:val="26"/>
                        </w:rPr>
                        <w:t>/month for single or $2,</w:t>
                      </w:r>
                      <w:r w:rsidR="00913663">
                        <w:rPr>
                          <w:sz w:val="26"/>
                          <w:szCs w:val="26"/>
                        </w:rPr>
                        <w:t>288</w:t>
                      </w:r>
                      <w:r w:rsidRPr="00600828">
                        <w:rPr>
                          <w:sz w:val="26"/>
                          <w:szCs w:val="26"/>
                        </w:rPr>
                        <w:t>/month for a couple</w:t>
                      </w:r>
                    </w:p>
                    <w:p w14:paraId="45B8F35C" w14:textId="64C650C5" w:rsidR="00600828" w:rsidRPr="00600828" w:rsidRDefault="00600828" w:rsidP="00600828">
                      <w:pPr>
                        <w:rPr>
                          <w:sz w:val="26"/>
                          <w:szCs w:val="26"/>
                        </w:rPr>
                      </w:pPr>
                      <w:r w:rsidRPr="00600828">
                        <w:rPr>
                          <w:b/>
                          <w:bCs/>
                          <w:sz w:val="26"/>
                          <w:szCs w:val="26"/>
                        </w:rPr>
                        <w:t>Asset Limit:</w:t>
                      </w:r>
                      <w:r w:rsidRPr="00600828">
                        <w:rPr>
                          <w:sz w:val="26"/>
                          <w:szCs w:val="26"/>
                        </w:rPr>
                        <w:t xml:space="preserve"> $1</w:t>
                      </w:r>
                      <w:r w:rsidR="00913663">
                        <w:rPr>
                          <w:sz w:val="26"/>
                          <w:szCs w:val="26"/>
                        </w:rPr>
                        <w:t>4</w:t>
                      </w:r>
                      <w:r w:rsidRPr="00600828">
                        <w:rPr>
                          <w:sz w:val="26"/>
                          <w:szCs w:val="26"/>
                        </w:rPr>
                        <w:t>,</w:t>
                      </w:r>
                      <w:r w:rsidR="00913663">
                        <w:rPr>
                          <w:sz w:val="26"/>
                          <w:szCs w:val="26"/>
                        </w:rPr>
                        <w:t>01</w:t>
                      </w:r>
                      <w:r w:rsidRPr="00600828">
                        <w:rPr>
                          <w:sz w:val="26"/>
                          <w:szCs w:val="26"/>
                        </w:rPr>
                        <w:t xml:space="preserve">0 for single or </w:t>
                      </w:r>
                      <w:r w:rsidRPr="00600828">
                        <w:rPr>
                          <w:sz w:val="26"/>
                          <w:szCs w:val="26"/>
                        </w:rPr>
                        <w:t>$2</w:t>
                      </w:r>
                      <w:r w:rsidR="00913663">
                        <w:rPr>
                          <w:sz w:val="26"/>
                          <w:szCs w:val="26"/>
                        </w:rPr>
                        <w:t>7</w:t>
                      </w:r>
                      <w:r w:rsidRPr="00600828">
                        <w:rPr>
                          <w:sz w:val="26"/>
                          <w:szCs w:val="26"/>
                        </w:rPr>
                        <w:t>,</w:t>
                      </w:r>
                      <w:r w:rsidR="00913663">
                        <w:rPr>
                          <w:sz w:val="26"/>
                          <w:szCs w:val="26"/>
                        </w:rPr>
                        <w:t>95</w:t>
                      </w:r>
                      <w:r w:rsidRPr="00600828">
                        <w:rPr>
                          <w:sz w:val="26"/>
                          <w:szCs w:val="26"/>
                        </w:rPr>
                        <w:t>0 for a couple</w:t>
                      </w:r>
                    </w:p>
                  </w:txbxContent>
                </v:textbox>
                <w10:wrap type="tight"/>
              </v:shape>
            </w:pict>
          </mc:Fallback>
        </mc:AlternateContent>
      </w:r>
      <w:r w:rsidRPr="00600828">
        <w:rPr>
          <w:rFonts w:asciiTheme="minorHAnsi" w:eastAsiaTheme="minorHAnsi" w:hAnsiTheme="minorHAnsi" w:cstheme="minorBidi"/>
          <w:noProof/>
        </w:rPr>
        <mc:AlternateContent>
          <mc:Choice Requires="wps">
            <w:drawing>
              <wp:anchor distT="45720" distB="45720" distL="114300" distR="114300" simplePos="0" relativeHeight="251672576" behindDoc="1" locked="0" layoutInCell="1" allowOverlap="1" wp14:anchorId="2AB67C98" wp14:editId="0E8BCBC5">
                <wp:simplePos x="0" y="0"/>
                <wp:positionH relativeFrom="column">
                  <wp:posOffset>205740</wp:posOffset>
                </wp:positionH>
                <wp:positionV relativeFrom="paragraph">
                  <wp:posOffset>150495</wp:posOffset>
                </wp:positionV>
                <wp:extent cx="3055620" cy="2567940"/>
                <wp:effectExtent l="0" t="0" r="11430" b="22860"/>
                <wp:wrapTight wrapText="bothSides">
                  <wp:wrapPolygon edited="0">
                    <wp:start x="0" y="0"/>
                    <wp:lineTo x="0" y="21632"/>
                    <wp:lineTo x="21546" y="21632"/>
                    <wp:lineTo x="2154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567940"/>
                        </a:xfrm>
                        <a:prstGeom prst="rect">
                          <a:avLst/>
                        </a:prstGeom>
                        <a:solidFill>
                          <a:schemeClr val="bg1">
                            <a:lumMod val="95000"/>
                          </a:schemeClr>
                        </a:solidFill>
                        <a:ln w="9525">
                          <a:solidFill>
                            <a:srgbClr val="000000"/>
                          </a:solidFill>
                          <a:miter lim="800000"/>
                          <a:headEnd/>
                          <a:tailEnd/>
                        </a:ln>
                      </wps:spPr>
                      <wps:txbx>
                        <w:txbxContent>
                          <w:p w14:paraId="00B695D6" w14:textId="77777777" w:rsidR="00600828" w:rsidRPr="00FF5989" w:rsidRDefault="00600828" w:rsidP="00600828">
                            <w:pPr>
                              <w:spacing w:before="240"/>
                              <w:jc w:val="center"/>
                              <w:rPr>
                                <w:b/>
                                <w:bCs/>
                                <w:sz w:val="32"/>
                                <w:szCs w:val="32"/>
                              </w:rPr>
                            </w:pPr>
                            <w:r w:rsidRPr="00FF5989">
                              <w:rPr>
                                <w:b/>
                                <w:bCs/>
                                <w:sz w:val="32"/>
                                <w:szCs w:val="32"/>
                              </w:rPr>
                              <w:t>Medicare Savings Plans</w:t>
                            </w:r>
                          </w:p>
                          <w:p w14:paraId="779ED355" w14:textId="5A3F6483" w:rsidR="00600828" w:rsidRPr="00600828" w:rsidRDefault="00600828" w:rsidP="00600828">
                            <w:pPr>
                              <w:rPr>
                                <w:sz w:val="26"/>
                                <w:szCs w:val="26"/>
                              </w:rPr>
                            </w:pPr>
                            <w:r w:rsidRPr="00600828">
                              <w:rPr>
                                <w:sz w:val="26"/>
                                <w:szCs w:val="26"/>
                              </w:rPr>
                              <w:t xml:space="preserve">Help </w:t>
                            </w:r>
                            <w:r w:rsidR="00C4764D">
                              <w:rPr>
                                <w:sz w:val="26"/>
                                <w:szCs w:val="26"/>
                              </w:rPr>
                              <w:t xml:space="preserve">eligible </w:t>
                            </w:r>
                            <w:r w:rsidRPr="00600828">
                              <w:rPr>
                                <w:sz w:val="26"/>
                                <w:szCs w:val="26"/>
                              </w:rPr>
                              <w:t xml:space="preserve">people pay some or all of Medicare’s premiums, </w:t>
                            </w:r>
                            <w:proofErr w:type="gramStart"/>
                            <w:r w:rsidRPr="00600828">
                              <w:rPr>
                                <w:sz w:val="26"/>
                                <w:szCs w:val="26"/>
                              </w:rPr>
                              <w:t>deductibles</w:t>
                            </w:r>
                            <w:proofErr w:type="gramEnd"/>
                            <w:r w:rsidRPr="00600828">
                              <w:rPr>
                                <w:sz w:val="26"/>
                                <w:szCs w:val="26"/>
                              </w:rPr>
                              <w:t xml:space="preserve"> and copays.</w:t>
                            </w:r>
                          </w:p>
                          <w:p w14:paraId="231E649C" w14:textId="28CFCDAA" w:rsidR="00600828" w:rsidRPr="00600828" w:rsidRDefault="00600828" w:rsidP="00600828">
                            <w:pPr>
                              <w:rPr>
                                <w:sz w:val="26"/>
                                <w:szCs w:val="26"/>
                              </w:rPr>
                            </w:pPr>
                            <w:r w:rsidRPr="00600828">
                              <w:rPr>
                                <w:b/>
                                <w:bCs/>
                                <w:sz w:val="26"/>
                                <w:szCs w:val="26"/>
                              </w:rPr>
                              <w:t>Income Limit</w:t>
                            </w:r>
                            <w:r w:rsidRPr="00600828">
                              <w:rPr>
                                <w:sz w:val="26"/>
                                <w:szCs w:val="26"/>
                              </w:rPr>
                              <w:t>: $1,</w:t>
                            </w:r>
                            <w:r w:rsidR="00913663">
                              <w:rPr>
                                <w:sz w:val="26"/>
                                <w:szCs w:val="26"/>
                              </w:rPr>
                              <w:t>528</w:t>
                            </w:r>
                            <w:r w:rsidRPr="00600828">
                              <w:rPr>
                                <w:sz w:val="26"/>
                                <w:szCs w:val="26"/>
                              </w:rPr>
                              <w:t>/month for single or $</w:t>
                            </w:r>
                            <w:r w:rsidR="00913663">
                              <w:rPr>
                                <w:sz w:val="26"/>
                                <w:szCs w:val="26"/>
                              </w:rPr>
                              <w:t>2</w:t>
                            </w:r>
                            <w:r w:rsidRPr="00600828">
                              <w:rPr>
                                <w:sz w:val="26"/>
                                <w:szCs w:val="26"/>
                              </w:rPr>
                              <w:t>,</w:t>
                            </w:r>
                            <w:r w:rsidR="00913663">
                              <w:rPr>
                                <w:sz w:val="26"/>
                                <w:szCs w:val="26"/>
                              </w:rPr>
                              <w:t>0</w:t>
                            </w:r>
                            <w:r w:rsidRPr="00600828">
                              <w:rPr>
                                <w:sz w:val="26"/>
                                <w:szCs w:val="26"/>
                              </w:rPr>
                              <w:t>59/month for a couple</w:t>
                            </w:r>
                          </w:p>
                          <w:p w14:paraId="600675EF" w14:textId="5F8D876A" w:rsidR="00600828" w:rsidRPr="00600828" w:rsidRDefault="00600828" w:rsidP="00600828">
                            <w:pPr>
                              <w:rPr>
                                <w:sz w:val="26"/>
                                <w:szCs w:val="26"/>
                              </w:rPr>
                            </w:pPr>
                            <w:r w:rsidRPr="00600828">
                              <w:rPr>
                                <w:b/>
                                <w:bCs/>
                                <w:sz w:val="26"/>
                                <w:szCs w:val="26"/>
                              </w:rPr>
                              <w:t>Asset Limit:</w:t>
                            </w:r>
                            <w:r w:rsidRPr="00600828">
                              <w:rPr>
                                <w:sz w:val="26"/>
                                <w:szCs w:val="26"/>
                              </w:rPr>
                              <w:t xml:space="preserve"> $</w:t>
                            </w:r>
                            <w:r w:rsidR="00913663">
                              <w:rPr>
                                <w:sz w:val="26"/>
                                <w:szCs w:val="26"/>
                              </w:rPr>
                              <w:t>8</w:t>
                            </w:r>
                            <w:r w:rsidR="00FD5C91">
                              <w:rPr>
                                <w:sz w:val="26"/>
                                <w:szCs w:val="26"/>
                              </w:rPr>
                              <w:t>,</w:t>
                            </w:r>
                            <w:r w:rsidR="00913663">
                              <w:rPr>
                                <w:sz w:val="26"/>
                                <w:szCs w:val="26"/>
                              </w:rPr>
                              <w:t>40</w:t>
                            </w:r>
                            <w:r w:rsidRPr="00600828">
                              <w:rPr>
                                <w:sz w:val="26"/>
                                <w:szCs w:val="26"/>
                              </w:rPr>
                              <w:t>0 for single or $1</w:t>
                            </w:r>
                            <w:r w:rsidR="00913663">
                              <w:rPr>
                                <w:sz w:val="26"/>
                                <w:szCs w:val="26"/>
                              </w:rPr>
                              <w:t>2</w:t>
                            </w:r>
                            <w:r w:rsidRPr="00600828">
                              <w:rPr>
                                <w:sz w:val="26"/>
                                <w:szCs w:val="26"/>
                              </w:rPr>
                              <w:t>,6</w:t>
                            </w:r>
                            <w:r w:rsidR="00913663">
                              <w:rPr>
                                <w:sz w:val="26"/>
                                <w:szCs w:val="26"/>
                              </w:rPr>
                              <w:t>0</w:t>
                            </w:r>
                            <w:r w:rsidRPr="00600828">
                              <w:rPr>
                                <w:sz w:val="26"/>
                                <w:szCs w:val="26"/>
                              </w:rPr>
                              <w:t>0 for a couple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67C98" id="_x0000_s1029" type="#_x0000_t202" style="position:absolute;margin-left:16.2pt;margin-top:11.85pt;width:240.6pt;height:202.2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" fillcolor="#f2f2f2 [3052]">
                <v:textbox>
                  <w:txbxContent>
                    <w:p w14:paraId="00B695D6" w14:textId="77777777" w:rsidR="00600828" w:rsidRPr="00FF5989" w:rsidRDefault="00600828" w:rsidP="00600828">
                      <w:pPr>
                        <w:spacing w:before="240"/>
                        <w:jc w:val="center"/>
                        <w:rPr>
                          <w:b/>
                          <w:bCs/>
                          <w:sz w:val="32"/>
                          <w:szCs w:val="32"/>
                        </w:rPr>
                      </w:pPr>
                      <w:r w:rsidRPr="00FF5989">
                        <w:rPr>
                          <w:b/>
                          <w:bCs/>
                          <w:sz w:val="32"/>
                          <w:szCs w:val="32"/>
                        </w:rPr>
                        <w:t>Medicare Savings Plans</w:t>
                      </w:r>
                    </w:p>
                    <w:p w14:paraId="779ED355" w14:textId="5A3F6483" w:rsidR="00600828" w:rsidRPr="00600828" w:rsidRDefault="00600828" w:rsidP="00600828">
                      <w:pPr>
                        <w:rPr>
                          <w:sz w:val="26"/>
                          <w:szCs w:val="26"/>
                        </w:rPr>
                      </w:pPr>
                      <w:r w:rsidRPr="00600828">
                        <w:rPr>
                          <w:sz w:val="26"/>
                          <w:szCs w:val="26"/>
                        </w:rPr>
                        <w:t xml:space="preserve">Help </w:t>
                      </w:r>
                      <w:r w:rsidR="00C4764D">
                        <w:rPr>
                          <w:sz w:val="26"/>
                          <w:szCs w:val="26"/>
                        </w:rPr>
                        <w:t xml:space="preserve">eligible </w:t>
                      </w:r>
                      <w:r w:rsidRPr="00600828">
                        <w:rPr>
                          <w:sz w:val="26"/>
                          <w:szCs w:val="26"/>
                        </w:rPr>
                        <w:t xml:space="preserve">people pay some or all of Medicare’s premiums, </w:t>
                      </w:r>
                      <w:proofErr w:type="gramStart"/>
                      <w:r w:rsidRPr="00600828">
                        <w:rPr>
                          <w:sz w:val="26"/>
                          <w:szCs w:val="26"/>
                        </w:rPr>
                        <w:t>deductibles</w:t>
                      </w:r>
                      <w:proofErr w:type="gramEnd"/>
                      <w:r w:rsidRPr="00600828">
                        <w:rPr>
                          <w:sz w:val="26"/>
                          <w:szCs w:val="26"/>
                        </w:rPr>
                        <w:t xml:space="preserve"> and copays.</w:t>
                      </w:r>
                    </w:p>
                    <w:p w14:paraId="231E649C" w14:textId="28CFCDAA" w:rsidR="00600828" w:rsidRPr="00600828" w:rsidRDefault="00600828" w:rsidP="00600828">
                      <w:pPr>
                        <w:rPr>
                          <w:sz w:val="26"/>
                          <w:szCs w:val="26"/>
                        </w:rPr>
                      </w:pPr>
                      <w:r w:rsidRPr="00600828">
                        <w:rPr>
                          <w:b/>
                          <w:bCs/>
                          <w:sz w:val="26"/>
                          <w:szCs w:val="26"/>
                        </w:rPr>
                        <w:t>Income Limit</w:t>
                      </w:r>
                      <w:r w:rsidRPr="00600828">
                        <w:rPr>
                          <w:sz w:val="26"/>
                          <w:szCs w:val="26"/>
                        </w:rPr>
                        <w:t>: $1,</w:t>
                      </w:r>
                      <w:r w:rsidR="00913663">
                        <w:rPr>
                          <w:sz w:val="26"/>
                          <w:szCs w:val="26"/>
                        </w:rPr>
                        <w:t>528</w:t>
                      </w:r>
                      <w:r w:rsidRPr="00600828">
                        <w:rPr>
                          <w:sz w:val="26"/>
                          <w:szCs w:val="26"/>
                        </w:rPr>
                        <w:t>/month for single or $</w:t>
                      </w:r>
                      <w:r w:rsidR="00913663">
                        <w:rPr>
                          <w:sz w:val="26"/>
                          <w:szCs w:val="26"/>
                        </w:rPr>
                        <w:t>2</w:t>
                      </w:r>
                      <w:r w:rsidRPr="00600828">
                        <w:rPr>
                          <w:sz w:val="26"/>
                          <w:szCs w:val="26"/>
                        </w:rPr>
                        <w:t>,</w:t>
                      </w:r>
                      <w:r w:rsidR="00913663">
                        <w:rPr>
                          <w:sz w:val="26"/>
                          <w:szCs w:val="26"/>
                        </w:rPr>
                        <w:t>0</w:t>
                      </w:r>
                      <w:r w:rsidRPr="00600828">
                        <w:rPr>
                          <w:sz w:val="26"/>
                          <w:szCs w:val="26"/>
                        </w:rPr>
                        <w:t>59/month for a couple</w:t>
                      </w:r>
                    </w:p>
                    <w:p w14:paraId="600675EF" w14:textId="5F8D876A" w:rsidR="00600828" w:rsidRPr="00600828" w:rsidRDefault="00600828" w:rsidP="00600828">
                      <w:pPr>
                        <w:rPr>
                          <w:sz w:val="26"/>
                          <w:szCs w:val="26"/>
                        </w:rPr>
                      </w:pPr>
                      <w:r w:rsidRPr="00600828">
                        <w:rPr>
                          <w:b/>
                          <w:bCs/>
                          <w:sz w:val="26"/>
                          <w:szCs w:val="26"/>
                        </w:rPr>
                        <w:t>Asset Limit:</w:t>
                      </w:r>
                      <w:r w:rsidRPr="00600828">
                        <w:rPr>
                          <w:sz w:val="26"/>
                          <w:szCs w:val="26"/>
                        </w:rPr>
                        <w:t xml:space="preserve"> $</w:t>
                      </w:r>
                      <w:r w:rsidR="00913663">
                        <w:rPr>
                          <w:sz w:val="26"/>
                          <w:szCs w:val="26"/>
                        </w:rPr>
                        <w:t>8</w:t>
                      </w:r>
                      <w:r w:rsidR="00FD5C91">
                        <w:rPr>
                          <w:sz w:val="26"/>
                          <w:szCs w:val="26"/>
                        </w:rPr>
                        <w:t>,</w:t>
                      </w:r>
                      <w:r w:rsidR="00913663">
                        <w:rPr>
                          <w:sz w:val="26"/>
                          <w:szCs w:val="26"/>
                        </w:rPr>
                        <w:t>40</w:t>
                      </w:r>
                      <w:r w:rsidRPr="00600828">
                        <w:rPr>
                          <w:sz w:val="26"/>
                          <w:szCs w:val="26"/>
                        </w:rPr>
                        <w:t>0 for single or $1</w:t>
                      </w:r>
                      <w:r w:rsidR="00913663">
                        <w:rPr>
                          <w:sz w:val="26"/>
                          <w:szCs w:val="26"/>
                        </w:rPr>
                        <w:t>2</w:t>
                      </w:r>
                      <w:r w:rsidRPr="00600828">
                        <w:rPr>
                          <w:sz w:val="26"/>
                          <w:szCs w:val="26"/>
                        </w:rPr>
                        <w:t>,6</w:t>
                      </w:r>
                      <w:r w:rsidR="00913663">
                        <w:rPr>
                          <w:sz w:val="26"/>
                          <w:szCs w:val="26"/>
                        </w:rPr>
                        <w:t>0</w:t>
                      </w:r>
                      <w:r w:rsidRPr="00600828">
                        <w:rPr>
                          <w:sz w:val="26"/>
                          <w:szCs w:val="26"/>
                        </w:rPr>
                        <w:t>0 for a couple</w:t>
                      </w:r>
                    </w:p>
                  </w:txbxContent>
                </v:textbox>
                <w10:wrap type="tight"/>
              </v:shape>
            </w:pict>
          </mc:Fallback>
        </mc:AlternateContent>
      </w:r>
    </w:p>
    <w:p w14:paraId="32F5461B" w14:textId="6E8AA635" w:rsidR="001E264F" w:rsidRDefault="001E264F"/>
    <w:p w14:paraId="40A8FA16" w14:textId="77777777" w:rsidR="001E264F" w:rsidRDefault="001E264F"/>
    <w:p w14:paraId="5DD559EF" w14:textId="77777777" w:rsidR="001E264F" w:rsidRDefault="001E264F"/>
    <w:p w14:paraId="3CB1606B" w14:textId="4D72EB13" w:rsidR="007F168A" w:rsidRDefault="007F168A" w:rsidP="007F168A">
      <w:pPr>
        <w:spacing w:after="0"/>
        <w:jc w:val="center"/>
        <w:rPr>
          <w:sz w:val="36"/>
          <w:szCs w:val="36"/>
        </w:rPr>
      </w:pPr>
    </w:p>
    <w:p w14:paraId="25536E73" w14:textId="320C5F13" w:rsidR="00600828" w:rsidRDefault="00600828" w:rsidP="007F168A">
      <w:pPr>
        <w:spacing w:after="0"/>
        <w:jc w:val="center"/>
        <w:rPr>
          <w:sz w:val="36"/>
          <w:szCs w:val="36"/>
        </w:rPr>
      </w:pPr>
    </w:p>
    <w:p w14:paraId="6063F20F" w14:textId="1F5C616C" w:rsidR="00600828" w:rsidRDefault="00600828" w:rsidP="007F168A">
      <w:pPr>
        <w:spacing w:after="0"/>
        <w:jc w:val="center"/>
        <w:rPr>
          <w:sz w:val="36"/>
          <w:szCs w:val="36"/>
        </w:rPr>
      </w:pPr>
    </w:p>
    <w:p w14:paraId="0E7DBFAD" w14:textId="1F52A3F8" w:rsidR="00600828" w:rsidRDefault="00600828" w:rsidP="007F168A">
      <w:pPr>
        <w:spacing w:after="0"/>
        <w:jc w:val="center"/>
        <w:rPr>
          <w:sz w:val="36"/>
          <w:szCs w:val="36"/>
        </w:rPr>
      </w:pPr>
    </w:p>
    <w:p w14:paraId="6E347B14" w14:textId="1A86C0A6" w:rsidR="00600828" w:rsidRDefault="00600828" w:rsidP="007F168A">
      <w:pPr>
        <w:spacing w:after="0"/>
        <w:jc w:val="center"/>
        <w:rPr>
          <w:sz w:val="36"/>
          <w:szCs w:val="36"/>
        </w:rPr>
      </w:pPr>
    </w:p>
    <w:p w14:paraId="56AA32EE" w14:textId="3E997127" w:rsidR="00600828" w:rsidRDefault="00546CEA" w:rsidP="007F168A">
      <w:pPr>
        <w:spacing w:after="0"/>
        <w:jc w:val="center"/>
        <w:rPr>
          <w:sz w:val="36"/>
          <w:szCs w:val="36"/>
        </w:rPr>
      </w:pPr>
      <w:r w:rsidRPr="00600828">
        <w:rPr>
          <w:rFonts w:asciiTheme="minorHAnsi" w:eastAsiaTheme="minorHAnsi" w:hAnsiTheme="minorHAnsi" w:cstheme="minorBidi"/>
          <w:noProof/>
        </w:rPr>
        <mc:AlternateContent>
          <mc:Choice Requires="wps">
            <w:drawing>
              <wp:anchor distT="45720" distB="45720" distL="114300" distR="114300" simplePos="0" relativeHeight="251676672" behindDoc="0" locked="0" layoutInCell="1" allowOverlap="1" wp14:anchorId="307A421B" wp14:editId="3A24ED56">
                <wp:simplePos x="0" y="0"/>
                <wp:positionH relativeFrom="margin">
                  <wp:align>center</wp:align>
                </wp:positionH>
                <wp:positionV relativeFrom="paragraph">
                  <wp:posOffset>4445</wp:posOffset>
                </wp:positionV>
                <wp:extent cx="4960620" cy="1404620"/>
                <wp:effectExtent l="0" t="0" r="1143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1404620"/>
                        </a:xfrm>
                        <a:prstGeom prst="rect">
                          <a:avLst/>
                        </a:prstGeom>
                        <a:solidFill>
                          <a:schemeClr val="bg1">
                            <a:lumMod val="95000"/>
                          </a:schemeClr>
                        </a:solidFill>
                        <a:ln w="9525">
                          <a:solidFill>
                            <a:srgbClr val="000000"/>
                          </a:solidFill>
                          <a:miter lim="800000"/>
                          <a:headEnd/>
                          <a:tailEnd/>
                        </a:ln>
                      </wps:spPr>
                      <wps:txbx>
                        <w:txbxContent>
                          <w:p w14:paraId="373A9D57" w14:textId="77777777" w:rsidR="00600828" w:rsidRPr="00FF5989" w:rsidRDefault="00600828" w:rsidP="00600828">
                            <w:pPr>
                              <w:jc w:val="center"/>
                              <w:rPr>
                                <w:b/>
                                <w:bCs/>
                                <w:sz w:val="32"/>
                                <w:szCs w:val="32"/>
                              </w:rPr>
                            </w:pPr>
                            <w:r w:rsidRPr="00FF5989">
                              <w:rPr>
                                <w:b/>
                                <w:bCs/>
                                <w:sz w:val="32"/>
                                <w:szCs w:val="32"/>
                              </w:rPr>
                              <w:t>Senior Care</w:t>
                            </w:r>
                          </w:p>
                          <w:p w14:paraId="5EB2E3AD" w14:textId="77777777" w:rsidR="00600828" w:rsidRPr="00600828" w:rsidRDefault="00600828" w:rsidP="00600828">
                            <w:pPr>
                              <w:jc w:val="center"/>
                              <w:rPr>
                                <w:sz w:val="26"/>
                                <w:szCs w:val="26"/>
                              </w:rPr>
                            </w:pPr>
                            <w:r w:rsidRPr="00600828">
                              <w:rPr>
                                <w:sz w:val="26"/>
                                <w:szCs w:val="26"/>
                              </w:rPr>
                              <w:t>A prescription drug assistance program for Wisconsin residents age 65 or older. Your annual income determines your level of coverage.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7A421B" id="_x0000_s1030" type="#_x0000_t202" style="position:absolute;left:0;text-align:left;margin-left:0;margin-top:.35pt;width:390.6pt;height:110.6pt;z-index:2516766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" fillcolor="#f2f2f2 [3052]">
                <v:textbox style="mso-fit-shape-to-text:t">
                  <w:txbxContent>
                    <w:p w14:paraId="373A9D57" w14:textId="77777777" w:rsidR="00600828" w:rsidRPr="00FF5989" w:rsidRDefault="00600828" w:rsidP="00600828">
                      <w:pPr>
                        <w:jc w:val="center"/>
                        <w:rPr>
                          <w:b/>
                          <w:bCs/>
                          <w:sz w:val="32"/>
                          <w:szCs w:val="32"/>
                        </w:rPr>
                      </w:pPr>
                      <w:r w:rsidRPr="00FF5989">
                        <w:rPr>
                          <w:b/>
                          <w:bCs/>
                          <w:sz w:val="32"/>
                          <w:szCs w:val="32"/>
                        </w:rPr>
                        <w:t>Senior Care</w:t>
                      </w:r>
                    </w:p>
                    <w:p w14:paraId="5EB2E3AD" w14:textId="77777777" w:rsidR="00600828" w:rsidRPr="00600828" w:rsidRDefault="00600828" w:rsidP="00600828">
                      <w:pPr>
                        <w:jc w:val="center"/>
                        <w:rPr>
                          <w:sz w:val="26"/>
                          <w:szCs w:val="26"/>
                        </w:rPr>
                      </w:pPr>
                      <w:r w:rsidRPr="00600828">
                        <w:rPr>
                          <w:sz w:val="26"/>
                          <w:szCs w:val="26"/>
                        </w:rPr>
                        <w:t>A prescription drug assistance program for Wisconsin residents age 65 or older. Your annual income determines your level of coverage.</w:t>
                      </w:r>
                    </w:p>
                  </w:txbxContent>
                </v:textbox>
                <w10:wrap type="square" anchorx="margin"/>
              </v:shape>
            </w:pict>
          </mc:Fallback>
        </mc:AlternateContent>
      </w:r>
    </w:p>
    <w:p w14:paraId="76B60218" w14:textId="77777777" w:rsidR="00600828" w:rsidRDefault="00600828" w:rsidP="007F168A">
      <w:pPr>
        <w:spacing w:after="0"/>
        <w:jc w:val="center"/>
        <w:rPr>
          <w:sz w:val="36"/>
          <w:szCs w:val="36"/>
        </w:rPr>
      </w:pPr>
    </w:p>
    <w:p w14:paraId="78098669" w14:textId="77777777" w:rsidR="00600828" w:rsidRDefault="00600828" w:rsidP="007F168A">
      <w:pPr>
        <w:spacing w:after="0"/>
        <w:jc w:val="center"/>
        <w:rPr>
          <w:sz w:val="36"/>
          <w:szCs w:val="36"/>
        </w:rPr>
      </w:pPr>
    </w:p>
    <w:p w14:paraId="15448B65" w14:textId="4E8A2A82" w:rsidR="00600828" w:rsidRDefault="00600828" w:rsidP="007F168A">
      <w:pPr>
        <w:spacing w:after="0"/>
        <w:jc w:val="center"/>
        <w:rPr>
          <w:sz w:val="36"/>
          <w:szCs w:val="36"/>
        </w:rPr>
      </w:pPr>
    </w:p>
    <w:p w14:paraId="0CA83DCC" w14:textId="77777777" w:rsidR="00546CEA" w:rsidRDefault="00546CEA" w:rsidP="007F168A">
      <w:pPr>
        <w:spacing w:after="0"/>
        <w:jc w:val="center"/>
        <w:rPr>
          <w:i/>
          <w:iCs/>
          <w:sz w:val="32"/>
          <w:szCs w:val="32"/>
        </w:rPr>
      </w:pPr>
    </w:p>
    <w:p w14:paraId="33A5D126" w14:textId="7D504D09" w:rsidR="00F51E27" w:rsidRPr="00546CEA" w:rsidRDefault="00600828" w:rsidP="007F168A">
      <w:pPr>
        <w:spacing w:after="0"/>
        <w:jc w:val="center"/>
        <w:rPr>
          <w:i/>
          <w:iCs/>
          <w:sz w:val="32"/>
          <w:szCs w:val="32"/>
        </w:rPr>
      </w:pPr>
      <w:r w:rsidRPr="00546CEA">
        <w:rPr>
          <w:i/>
          <w:iCs/>
          <w:noProof/>
          <w:sz w:val="32"/>
          <w:szCs w:val="32"/>
        </w:rPr>
        <mc:AlternateContent>
          <mc:Choice Requires="wps">
            <w:drawing>
              <wp:anchor distT="45720" distB="45720" distL="114300" distR="114300" simplePos="0" relativeHeight="251670528" behindDoc="0" locked="0" layoutInCell="1" allowOverlap="1" wp14:anchorId="4F1C36D1" wp14:editId="705FFDBD">
                <wp:simplePos x="0" y="0"/>
                <wp:positionH relativeFrom="column">
                  <wp:posOffset>3048000</wp:posOffset>
                </wp:positionH>
                <wp:positionV relativeFrom="paragraph">
                  <wp:posOffset>5080</wp:posOffset>
                </wp:positionV>
                <wp:extent cx="3299460" cy="166306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663065"/>
                        </a:xfrm>
                        <a:prstGeom prst="rect">
                          <a:avLst/>
                        </a:prstGeom>
                        <a:solidFill>
                          <a:srgbClr val="FFFFFF"/>
                        </a:solidFill>
                        <a:ln w="9525">
                          <a:noFill/>
                          <a:miter lim="800000"/>
                          <a:headEnd/>
                          <a:tailEnd/>
                        </a:ln>
                      </wps:spPr>
                      <wps:txbx>
                        <w:txbxContent>
                          <w:p w14:paraId="1B754910" w14:textId="7D8A94F4" w:rsidR="001E264F" w:rsidRPr="001E264F" w:rsidRDefault="001E264F" w:rsidP="001E264F">
                            <w:pPr>
                              <w:jc w:val="center"/>
                              <w:rPr>
                                <w:color w:val="FF0000"/>
                                <w:sz w:val="48"/>
                                <w:szCs w:val="48"/>
                              </w:rPr>
                            </w:pPr>
                            <w:r w:rsidRPr="001E264F">
                              <w:rPr>
                                <w:color w:val="FF0000"/>
                                <w:sz w:val="48"/>
                                <w:szCs w:val="48"/>
                              </w:rPr>
                              <w:t>YOUR CONTACT INFORMATION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C36D1" id="_x0000_s1031" type="#_x0000_t202" style="position:absolute;left:0;text-align:left;margin-left:240pt;margin-top:.4pt;width:259.8pt;height:130.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" stroked="f">
                <v:textbox>
                  <w:txbxContent>
                    <w:p w14:paraId="1B754910" w14:textId="7D8A94F4" w:rsidR="001E264F" w:rsidRPr="001E264F" w:rsidRDefault="001E264F" w:rsidP="001E264F">
                      <w:pPr>
                        <w:jc w:val="center"/>
                        <w:rPr>
                          <w:color w:val="FF0000"/>
                          <w:sz w:val="48"/>
                          <w:szCs w:val="48"/>
                        </w:rPr>
                      </w:pPr>
                      <w:r w:rsidRPr="001E264F">
                        <w:rPr>
                          <w:color w:val="FF0000"/>
                          <w:sz w:val="48"/>
                          <w:szCs w:val="48"/>
                        </w:rPr>
                        <w:t>YOUR CONTACT INFORMATION HERE</w:t>
                      </w:r>
                    </w:p>
                  </w:txbxContent>
                </v:textbox>
                <w10:wrap type="square"/>
              </v:shape>
            </w:pict>
          </mc:Fallback>
        </mc:AlternateContent>
      </w:r>
      <w:r w:rsidR="001E264F" w:rsidRPr="00546CEA">
        <w:rPr>
          <w:i/>
          <w:iCs/>
          <w:sz w:val="32"/>
          <w:szCs w:val="32"/>
        </w:rPr>
        <w:t xml:space="preserve">For more information or </w:t>
      </w:r>
      <w:r w:rsidR="00C4764D" w:rsidRPr="00546CEA">
        <w:rPr>
          <w:i/>
          <w:iCs/>
          <w:sz w:val="32"/>
          <w:szCs w:val="32"/>
        </w:rPr>
        <w:t xml:space="preserve">application </w:t>
      </w:r>
      <w:r w:rsidR="001E264F" w:rsidRPr="00546CEA">
        <w:rPr>
          <w:i/>
          <w:iCs/>
          <w:sz w:val="32"/>
          <w:szCs w:val="32"/>
        </w:rPr>
        <w:t>assistance, contact:</w:t>
      </w:r>
    </w:p>
    <w:p w14:paraId="62FE3B70" w14:textId="77777777" w:rsidR="00A56C44" w:rsidRDefault="00A56C44" w:rsidP="001E264F">
      <w:pPr>
        <w:jc w:val="center"/>
      </w:pPr>
    </w:p>
    <w:p w14:paraId="4C780A11" w14:textId="31C0F3B2" w:rsidR="00A56C44" w:rsidRDefault="00A56C44" w:rsidP="001E264F">
      <w:pPr>
        <w:jc w:val="center"/>
      </w:pPr>
    </w:p>
    <w:p w14:paraId="585CF3C5" w14:textId="6B8B9129" w:rsidR="00A56C44" w:rsidRDefault="00A56C44" w:rsidP="001E264F">
      <w:pPr>
        <w:jc w:val="center"/>
      </w:pPr>
    </w:p>
    <w:p w14:paraId="1401F2AB" w14:textId="5486C820" w:rsidR="00A56C44" w:rsidRDefault="00A56C44" w:rsidP="001E264F">
      <w:pPr>
        <w:jc w:val="center"/>
      </w:pPr>
    </w:p>
    <w:p w14:paraId="072ADAC6" w14:textId="01E79FB0" w:rsidR="00AD74C8" w:rsidRPr="00AD74C8" w:rsidRDefault="00983920" w:rsidP="00983920">
      <w:pPr>
        <w:keepNext/>
        <w:spacing w:after="0" w:line="240" w:lineRule="auto"/>
        <w:ind w:left="720"/>
        <w:jc w:val="center"/>
        <w:outlineLvl w:val="2"/>
        <w:rPr>
          <w:rFonts w:asciiTheme="minorHAnsi" w:hAnsiTheme="minorHAnsi" w:cstheme="minorHAnsi"/>
          <w:sz w:val="30"/>
          <w:szCs w:val="30"/>
        </w:rPr>
      </w:pPr>
      <w:r w:rsidRPr="00983920">
        <w:rPr>
          <w:rFonts w:asciiTheme="minorHAnsi" w:hAnsiTheme="minorHAnsi" w:cstheme="minorHAnsi"/>
          <w:b/>
          <w:noProof/>
          <w:sz w:val="52"/>
          <w:szCs w:val="52"/>
        </w:rPr>
        <w:lastRenderedPageBreak/>
        <mc:AlternateContent>
          <mc:Choice Requires="wps">
            <w:drawing>
              <wp:anchor distT="182880" distB="182880" distL="182880" distR="182880" simplePos="0" relativeHeight="251683840" behindDoc="1" locked="0" layoutInCell="1" allowOverlap="1" wp14:anchorId="0CD14552" wp14:editId="2BF6C4EC">
                <wp:simplePos x="0" y="0"/>
                <wp:positionH relativeFrom="margin">
                  <wp:align>left</wp:align>
                </wp:positionH>
                <wp:positionV relativeFrom="margin">
                  <wp:posOffset>228600</wp:posOffset>
                </wp:positionV>
                <wp:extent cx="6903720" cy="822960"/>
                <wp:effectExtent l="0" t="0" r="0" b="0"/>
                <wp:wrapTight wrapText="bothSides">
                  <wp:wrapPolygon edited="0">
                    <wp:start x="0" y="0"/>
                    <wp:lineTo x="0" y="21000"/>
                    <wp:lineTo x="21517" y="21000"/>
                    <wp:lineTo x="21517" y="0"/>
                    <wp:lineTo x="0" y="0"/>
                  </wp:wrapPolygon>
                </wp:wrapTight>
                <wp:docPr id="13" name="Snip Single Corner Rectangle 117"/>
                <wp:cNvGraphicFramePr/>
                <a:graphic xmlns:a="http://schemas.openxmlformats.org/drawingml/2006/main">
                  <a:graphicData uri="http://schemas.microsoft.com/office/word/2010/wordprocessingShape">
                    <wps:wsp>
                      <wps:cNvSpPr/>
                      <wps:spPr>
                        <a:xfrm>
                          <a:off x="0" y="0"/>
                          <a:ext cx="6903720" cy="822960"/>
                        </a:xfrm>
                        <a:prstGeom prst="snip1Rect">
                          <a:avLst>
                            <a:gd name="adj" fmla="val 0"/>
                          </a:avLst>
                        </a:prstGeom>
                        <a:solidFill>
                          <a:srgbClr val="4472C4">
                            <a:lumMod val="75000"/>
                          </a:srgbClr>
                        </a:solidFill>
                        <a:ln w="12700" cap="flat" cmpd="sng" algn="ctr">
                          <a:noFill/>
                          <a:prstDash val="solid"/>
                          <a:miter lim="800000"/>
                        </a:ln>
                        <a:effectLst/>
                      </wps:spPr>
                      <wps:txbx>
                        <w:txbxContent>
                          <w:p w14:paraId="3F121EA2" w14:textId="055FFD0C" w:rsidR="00983920" w:rsidRPr="00983920" w:rsidRDefault="00983920" w:rsidP="00983920">
                            <w:pPr>
                              <w:jc w:val="center"/>
                              <w:rPr>
                                <w:rFonts w:ascii="Times New Roman" w:hAnsi="Times New Roman"/>
                                <w:b/>
                                <w:color w:val="FFFFFF" w:themeColor="background1"/>
                                <w:sz w:val="68"/>
                                <w:szCs w:val="68"/>
                              </w:rPr>
                            </w:pPr>
                            <w:r w:rsidRPr="00983920">
                              <w:rPr>
                                <w:rFonts w:ascii="Times New Roman" w:hAnsi="Times New Roman"/>
                                <w:b/>
                                <w:color w:val="FFFFFF" w:themeColor="background1"/>
                                <w:sz w:val="68"/>
                                <w:szCs w:val="68"/>
                              </w:rPr>
                              <w:t>Medicare Promotes Better Health</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14552" id="_x0000_s1032" style="position:absolute;left:0;text-align:left;margin-left:0;margin-top:18pt;width:543.6pt;height:64.8pt;z-index:-251632640;visibility:visible;mso-wrap-style:square;mso-width-percent:0;mso-height-percent:0;mso-wrap-distance-left:14.4pt;mso-wrap-distance-top:14.4pt;mso-wrap-distance-right:14.4pt;mso-wrap-distance-bottom:14.4pt;mso-position-horizontal:left;mso-position-horizontal-relative:margin;mso-position-vertical:absolute;mso-position-vertical-relative:margin;mso-width-percent:0;mso-height-percent:0;mso-width-relative:margin;mso-height-relative:margin;v-text-anchor:top" coordsize="6903720,8229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" adj="-11796480,,5400" path="m,l6903720,r,l6903720,822960,,822960,,xe" fillcolor="#2f5597" stroked="f" strokeweight="1pt">
                <v:stroke joinstyle="miter"/>
                <v:formulas/>
                <v:path arrowok="t" o:connecttype="custom" o:connectlocs="0,0;6903720,0;6903720,0;6903720,822960;0,822960;0,0" o:connectangles="0,0,0,0,0,0" textboxrect="0,0,6903720,822960"/>
                <v:textbox inset="10.8pt,7.2pt,,7.2pt">
                  <w:txbxContent>
                    <w:p w14:paraId="3F121EA2" w14:textId="055FFD0C" w:rsidR="00983920" w:rsidRPr="00983920" w:rsidRDefault="00983920" w:rsidP="00983920">
                      <w:pPr>
                        <w:jc w:val="center"/>
                        <w:rPr>
                          <w:rFonts w:ascii="Times New Roman" w:hAnsi="Times New Roman"/>
                          <w:b/>
                          <w:color w:val="FFFFFF" w:themeColor="background1"/>
                          <w:sz w:val="68"/>
                          <w:szCs w:val="68"/>
                        </w:rPr>
                      </w:pPr>
                      <w:r w:rsidRPr="00983920">
                        <w:rPr>
                          <w:rFonts w:ascii="Times New Roman" w:hAnsi="Times New Roman"/>
                          <w:b/>
                          <w:color w:val="FFFFFF" w:themeColor="background1"/>
                          <w:sz w:val="68"/>
                          <w:szCs w:val="68"/>
                        </w:rPr>
                        <w:t>Medicare Promotes Better Health</w:t>
                      </w:r>
                    </w:p>
                  </w:txbxContent>
                </v:textbox>
                <w10:wrap type="tight" anchorx="margin" anchory="margin"/>
              </v:shape>
            </w:pict>
          </mc:Fallback>
        </mc:AlternateContent>
      </w:r>
      <w:r w:rsidR="00AD74C8" w:rsidRPr="00AD74C8">
        <w:rPr>
          <w:rFonts w:asciiTheme="minorHAnsi" w:hAnsiTheme="minorHAnsi" w:cstheme="minorHAnsi"/>
          <w:sz w:val="30"/>
          <w:szCs w:val="30"/>
        </w:rPr>
        <w:t xml:space="preserve">The best way to stay healthy is to live a healthy lifestyle.  Exercise, eating well, keeping a healthy </w:t>
      </w:r>
      <w:proofErr w:type="gramStart"/>
      <w:r w:rsidR="00AD74C8" w:rsidRPr="00AD74C8">
        <w:rPr>
          <w:rFonts w:asciiTheme="minorHAnsi" w:hAnsiTheme="minorHAnsi" w:cstheme="minorHAnsi"/>
          <w:sz w:val="30"/>
          <w:szCs w:val="30"/>
        </w:rPr>
        <w:t>weight</w:t>
      </w:r>
      <w:proofErr w:type="gramEnd"/>
      <w:r w:rsidR="00AD74C8" w:rsidRPr="00AD74C8">
        <w:rPr>
          <w:rFonts w:asciiTheme="minorHAnsi" w:hAnsiTheme="minorHAnsi" w:cstheme="minorHAnsi"/>
          <w:sz w:val="30"/>
          <w:szCs w:val="30"/>
        </w:rPr>
        <w:t xml:space="preserve"> and not smoking—all contribute to healthy living and disease prevention. Medicare Preventive Services can also help you FEEL BETTER, LIVE HEALTHIER—and SAVE YOU MONEY.</w:t>
      </w:r>
    </w:p>
    <w:p w14:paraId="12178891" w14:textId="2DE5C7E1" w:rsidR="00AD74C8" w:rsidRPr="00AD74C8" w:rsidRDefault="00983920" w:rsidP="00AD74C8">
      <w:pPr>
        <w:spacing w:after="0" w:line="240" w:lineRule="auto"/>
        <w:rPr>
          <w:rFonts w:ascii="Times New Roman" w:hAnsi="Times New Roman"/>
          <w:sz w:val="28"/>
          <w:szCs w:val="28"/>
        </w:rPr>
      </w:pPr>
      <w:r w:rsidRPr="00AD74C8">
        <w:rPr>
          <w:rFonts w:ascii="Times New Roman" w:hAnsi="Times New Roman"/>
          <w:noProof/>
          <w:sz w:val="32"/>
          <w:szCs w:val="24"/>
        </w:rPr>
        <mc:AlternateContent>
          <mc:Choice Requires="wps">
            <w:drawing>
              <wp:anchor distT="45720" distB="45720" distL="114300" distR="114300" simplePos="0" relativeHeight="251681792" behindDoc="0" locked="0" layoutInCell="1" allowOverlap="1" wp14:anchorId="03382C8A" wp14:editId="33BECA05">
                <wp:simplePos x="0" y="0"/>
                <wp:positionH relativeFrom="margin">
                  <wp:posOffset>3489960</wp:posOffset>
                </wp:positionH>
                <wp:positionV relativeFrom="paragraph">
                  <wp:posOffset>302895</wp:posOffset>
                </wp:positionV>
                <wp:extent cx="3028950" cy="3838575"/>
                <wp:effectExtent l="0" t="0" r="1905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838575"/>
                        </a:xfrm>
                        <a:prstGeom prst="rect">
                          <a:avLst/>
                        </a:prstGeom>
                        <a:solidFill>
                          <a:srgbClr val="FFFFFF"/>
                        </a:solidFill>
                        <a:ln w="9525">
                          <a:solidFill>
                            <a:srgbClr val="000000"/>
                          </a:solidFill>
                          <a:miter lim="800000"/>
                          <a:headEnd/>
                          <a:tailEnd/>
                        </a:ln>
                      </wps:spPr>
                      <wps:txbx>
                        <w:txbxContent>
                          <w:p w14:paraId="6970364C" w14:textId="77777777" w:rsidR="00AD74C8" w:rsidRPr="00983920" w:rsidRDefault="00AD74C8" w:rsidP="00AD74C8">
                            <w:pPr>
                              <w:jc w:val="center"/>
                              <w:rPr>
                                <w:rFonts w:asciiTheme="minorHAnsi" w:hAnsiTheme="minorHAnsi" w:cstheme="minorHAnsi"/>
                                <w:b/>
                                <w:sz w:val="32"/>
                                <w:szCs w:val="28"/>
                              </w:rPr>
                            </w:pPr>
                            <w:r w:rsidRPr="00983920">
                              <w:rPr>
                                <w:rFonts w:asciiTheme="minorHAnsi" w:hAnsiTheme="minorHAnsi" w:cstheme="minorHAnsi"/>
                                <w:b/>
                                <w:sz w:val="32"/>
                                <w:szCs w:val="28"/>
                              </w:rPr>
                              <w:t>Healthy Living Programs</w:t>
                            </w:r>
                          </w:p>
                          <w:p w14:paraId="10DFE51E" w14:textId="77777777" w:rsidR="00AD74C8" w:rsidRPr="00C315E7" w:rsidRDefault="00AD74C8" w:rsidP="00AD74C8">
                            <w:pPr>
                              <w:pStyle w:val="ListParagraph"/>
                              <w:numPr>
                                <w:ilvl w:val="0"/>
                                <w:numId w:val="2"/>
                              </w:numPr>
                              <w:rPr>
                                <w:rFonts w:asciiTheme="minorHAnsi" w:hAnsiTheme="minorHAnsi" w:cstheme="minorHAnsi"/>
                                <w:b/>
                                <w:sz w:val="26"/>
                                <w:szCs w:val="26"/>
                              </w:rPr>
                            </w:pPr>
                            <w:r w:rsidRPr="00C315E7">
                              <w:rPr>
                                <w:rFonts w:asciiTheme="minorHAnsi" w:hAnsiTheme="minorHAnsi" w:cstheme="minorHAnsi"/>
                                <w:sz w:val="26"/>
                                <w:szCs w:val="26"/>
                              </w:rPr>
                              <w:t>Manage a chronic (ongoing) problem</w:t>
                            </w:r>
                          </w:p>
                          <w:p w14:paraId="78656BC3" w14:textId="77777777" w:rsidR="00AD74C8" w:rsidRPr="00C315E7" w:rsidRDefault="00AD74C8" w:rsidP="00AD74C8">
                            <w:pPr>
                              <w:pStyle w:val="ListParagraph"/>
                              <w:numPr>
                                <w:ilvl w:val="0"/>
                                <w:numId w:val="2"/>
                              </w:numPr>
                              <w:rPr>
                                <w:rFonts w:asciiTheme="minorHAnsi" w:hAnsiTheme="minorHAnsi" w:cstheme="minorHAnsi"/>
                                <w:b/>
                                <w:sz w:val="26"/>
                                <w:szCs w:val="26"/>
                              </w:rPr>
                            </w:pPr>
                            <w:r w:rsidRPr="00C315E7">
                              <w:rPr>
                                <w:rFonts w:asciiTheme="minorHAnsi" w:hAnsiTheme="minorHAnsi" w:cstheme="minorHAnsi"/>
                                <w:sz w:val="26"/>
                                <w:szCs w:val="26"/>
                              </w:rPr>
                              <w:t>Prevent a fall</w:t>
                            </w:r>
                          </w:p>
                          <w:p w14:paraId="65E41D0F" w14:textId="77777777" w:rsidR="00AD74C8" w:rsidRPr="00C315E7" w:rsidRDefault="00AD74C8" w:rsidP="00AD74C8">
                            <w:pPr>
                              <w:pStyle w:val="ListParagraph"/>
                              <w:numPr>
                                <w:ilvl w:val="0"/>
                                <w:numId w:val="2"/>
                              </w:numPr>
                              <w:rPr>
                                <w:rFonts w:asciiTheme="minorHAnsi" w:hAnsiTheme="minorHAnsi" w:cstheme="minorHAnsi"/>
                                <w:b/>
                                <w:sz w:val="26"/>
                                <w:szCs w:val="26"/>
                              </w:rPr>
                            </w:pPr>
                            <w:r w:rsidRPr="00C315E7">
                              <w:rPr>
                                <w:rFonts w:asciiTheme="minorHAnsi" w:hAnsiTheme="minorHAnsi" w:cstheme="minorHAnsi"/>
                                <w:sz w:val="26"/>
                                <w:szCs w:val="26"/>
                              </w:rPr>
                              <w:t>Support caregivers</w:t>
                            </w:r>
                          </w:p>
                          <w:p w14:paraId="7B3BC726" w14:textId="77777777" w:rsidR="00AD74C8" w:rsidRPr="00C315E7" w:rsidRDefault="00AD74C8" w:rsidP="00AD74C8">
                            <w:pPr>
                              <w:pStyle w:val="ListParagraph"/>
                              <w:numPr>
                                <w:ilvl w:val="0"/>
                                <w:numId w:val="2"/>
                              </w:numPr>
                              <w:rPr>
                                <w:rFonts w:asciiTheme="minorHAnsi" w:hAnsiTheme="minorHAnsi" w:cstheme="minorHAnsi"/>
                                <w:b/>
                                <w:sz w:val="26"/>
                                <w:szCs w:val="26"/>
                              </w:rPr>
                            </w:pPr>
                            <w:r w:rsidRPr="00C315E7">
                              <w:rPr>
                                <w:rFonts w:asciiTheme="minorHAnsi" w:hAnsiTheme="minorHAnsi" w:cstheme="minorHAnsi"/>
                                <w:sz w:val="26"/>
                                <w:szCs w:val="26"/>
                              </w:rPr>
                              <w:t>Manage medications</w:t>
                            </w:r>
                          </w:p>
                          <w:p w14:paraId="3F5402ED" w14:textId="77777777" w:rsidR="00AD74C8" w:rsidRPr="00C315E7" w:rsidRDefault="00AD74C8" w:rsidP="00AD74C8">
                            <w:pPr>
                              <w:pStyle w:val="ListParagraph"/>
                              <w:numPr>
                                <w:ilvl w:val="0"/>
                                <w:numId w:val="2"/>
                              </w:numPr>
                              <w:rPr>
                                <w:rFonts w:asciiTheme="minorHAnsi" w:hAnsiTheme="minorHAnsi" w:cstheme="minorHAnsi"/>
                                <w:b/>
                                <w:sz w:val="26"/>
                                <w:szCs w:val="26"/>
                              </w:rPr>
                            </w:pPr>
                            <w:r w:rsidRPr="00C315E7">
                              <w:rPr>
                                <w:rFonts w:asciiTheme="minorHAnsi" w:hAnsiTheme="minorHAnsi" w:cstheme="minorHAnsi"/>
                                <w:sz w:val="26"/>
                                <w:szCs w:val="26"/>
                              </w:rPr>
                              <w:t>Support physical activity</w:t>
                            </w:r>
                          </w:p>
                          <w:p w14:paraId="15011D56" w14:textId="77777777" w:rsidR="00AD74C8" w:rsidRPr="00C315E7" w:rsidRDefault="00AD74C8" w:rsidP="00AD74C8">
                            <w:pPr>
                              <w:pStyle w:val="ListParagraph"/>
                              <w:numPr>
                                <w:ilvl w:val="0"/>
                                <w:numId w:val="2"/>
                              </w:numPr>
                              <w:spacing w:after="0"/>
                              <w:rPr>
                                <w:rFonts w:asciiTheme="minorHAnsi" w:hAnsiTheme="minorHAnsi" w:cstheme="minorHAnsi"/>
                                <w:b/>
                                <w:sz w:val="26"/>
                                <w:szCs w:val="26"/>
                              </w:rPr>
                            </w:pPr>
                            <w:r w:rsidRPr="00C315E7">
                              <w:rPr>
                                <w:rFonts w:asciiTheme="minorHAnsi" w:hAnsiTheme="minorHAnsi" w:cstheme="minorHAnsi"/>
                                <w:sz w:val="26"/>
                                <w:szCs w:val="26"/>
                              </w:rPr>
                              <w:t>Encourage healthy eating and good nutrition</w:t>
                            </w:r>
                          </w:p>
                          <w:p w14:paraId="66CF1A8C" w14:textId="77777777" w:rsidR="00AD74C8" w:rsidRPr="00983920" w:rsidRDefault="00AD74C8" w:rsidP="00AD74C8">
                            <w:pPr>
                              <w:spacing w:after="0" w:line="240" w:lineRule="auto"/>
                              <w:jc w:val="center"/>
                              <w:rPr>
                                <w:rFonts w:asciiTheme="minorHAnsi" w:hAnsiTheme="minorHAnsi" w:cstheme="minorHAnsi"/>
                                <w:b/>
                                <w:sz w:val="28"/>
                                <w:szCs w:val="24"/>
                              </w:rPr>
                            </w:pPr>
                          </w:p>
                          <w:p w14:paraId="323A5071" w14:textId="77777777" w:rsidR="00AD74C8" w:rsidRPr="00983920" w:rsidRDefault="00AD74C8" w:rsidP="00AD74C8">
                            <w:pPr>
                              <w:spacing w:after="0" w:line="240" w:lineRule="auto"/>
                              <w:jc w:val="center"/>
                              <w:rPr>
                                <w:rFonts w:asciiTheme="minorHAnsi" w:hAnsiTheme="minorHAnsi" w:cstheme="minorHAnsi"/>
                                <w:b/>
                                <w:sz w:val="28"/>
                                <w:szCs w:val="24"/>
                              </w:rPr>
                            </w:pPr>
                            <w:r w:rsidRPr="00983920">
                              <w:rPr>
                                <w:rFonts w:asciiTheme="minorHAnsi" w:hAnsiTheme="minorHAnsi" w:cstheme="minorHAnsi"/>
                                <w:b/>
                                <w:sz w:val="28"/>
                                <w:szCs w:val="24"/>
                              </w:rPr>
                              <w:t>To find a program near you contact:</w:t>
                            </w:r>
                          </w:p>
                          <w:p w14:paraId="022CC1E4" w14:textId="77777777" w:rsidR="00AD74C8" w:rsidRPr="00983920" w:rsidRDefault="00AD74C8" w:rsidP="00AD74C8">
                            <w:pPr>
                              <w:jc w:val="center"/>
                              <w:rPr>
                                <w:rFonts w:asciiTheme="minorHAnsi" w:hAnsiTheme="minorHAnsi" w:cstheme="minorHAnsi"/>
                                <w:sz w:val="28"/>
                                <w:szCs w:val="24"/>
                              </w:rPr>
                            </w:pPr>
                            <w:r w:rsidRPr="00983920">
                              <w:rPr>
                                <w:rFonts w:asciiTheme="minorHAnsi" w:hAnsiTheme="minorHAnsi" w:cstheme="minorHAnsi"/>
                                <w:sz w:val="28"/>
                                <w:szCs w:val="24"/>
                              </w:rPr>
                              <w:t xml:space="preserve">Wisconsin Institute for Healthy Aging at </w:t>
                            </w:r>
                            <w:hyperlink r:id="rId8" w:history="1">
                              <w:r w:rsidRPr="00983920">
                                <w:rPr>
                                  <w:rStyle w:val="Hyperlink"/>
                                  <w:rFonts w:asciiTheme="minorHAnsi" w:hAnsiTheme="minorHAnsi" w:cstheme="minorHAnsi"/>
                                  <w:sz w:val="28"/>
                                  <w:szCs w:val="24"/>
                                </w:rPr>
                                <w:t>www.wihealthyaging.org</w:t>
                              </w:r>
                            </w:hyperlink>
                            <w:r w:rsidRPr="00983920">
                              <w:rPr>
                                <w:rFonts w:asciiTheme="minorHAnsi" w:hAnsiTheme="minorHAnsi" w:cstheme="minorHAnsi"/>
                                <w:sz w:val="28"/>
                                <w:szCs w:val="24"/>
                              </w:rPr>
                              <w:t xml:space="preserve"> or:</w:t>
                            </w:r>
                          </w:p>
                          <w:p w14:paraId="0A16FC35" w14:textId="77777777" w:rsidR="00AD74C8" w:rsidRPr="00983920" w:rsidRDefault="00AD74C8" w:rsidP="00AD74C8">
                            <w:pPr>
                              <w:spacing w:after="0" w:line="240" w:lineRule="auto"/>
                              <w:jc w:val="center"/>
                              <w:rPr>
                                <w:rFonts w:asciiTheme="minorHAnsi" w:hAnsiTheme="minorHAnsi" w:cstheme="minorHAnsi"/>
                                <w:b/>
                                <w:color w:val="FF0000"/>
                                <w:sz w:val="28"/>
                                <w:szCs w:val="24"/>
                              </w:rPr>
                            </w:pPr>
                            <w:r w:rsidRPr="00983920">
                              <w:rPr>
                                <w:rFonts w:asciiTheme="minorHAnsi" w:hAnsiTheme="minorHAnsi" w:cstheme="minorHAnsi"/>
                                <w:b/>
                                <w:color w:val="FF0000"/>
                                <w:sz w:val="28"/>
                                <w:szCs w:val="24"/>
                              </w:rPr>
                              <w:t>&lt;YOUR CONTACT INFO HERE&gt;</w:t>
                            </w:r>
                          </w:p>
                          <w:p w14:paraId="2ED62F76" w14:textId="77777777" w:rsidR="00AD74C8" w:rsidRPr="00983920" w:rsidRDefault="00AD74C8" w:rsidP="00AD74C8">
                            <w:pPr>
                              <w:spacing w:after="0" w:line="240" w:lineRule="auto"/>
                              <w:jc w:val="center"/>
                              <w:rPr>
                                <w:rFonts w:asciiTheme="minorHAnsi" w:hAnsiTheme="minorHAnsi" w:cstheme="minorHAnsi"/>
                                <w:sz w:val="24"/>
                                <w:szCs w:val="24"/>
                              </w:rPr>
                            </w:pPr>
                          </w:p>
                          <w:p w14:paraId="69E780CC" w14:textId="77777777" w:rsidR="00AD74C8" w:rsidRDefault="00AD74C8" w:rsidP="00AD74C8">
                            <w:pPr>
                              <w:jc w:val="center"/>
                              <w:rPr>
                                <w:rFonts w:ascii="Times New Roman" w:hAnsi="Times New Roman"/>
                                <w:sz w:val="24"/>
                                <w:szCs w:val="24"/>
                              </w:rPr>
                            </w:pPr>
                          </w:p>
                          <w:p w14:paraId="7144F2E0" w14:textId="77777777" w:rsidR="00AD74C8" w:rsidRPr="00694AAB" w:rsidRDefault="00AD74C8" w:rsidP="00AD74C8">
                            <w:pPr>
                              <w:jc w:val="center"/>
                              <w:rPr>
                                <w:rFonts w:ascii="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82C8A" id="Text Box 11" o:spid="_x0000_s1033" type="#_x0000_t202" style="position:absolute;margin-left:274.8pt;margin-top:23.85pt;width:238.5pt;height:302.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">
                <v:textbox>
                  <w:txbxContent>
                    <w:p w14:paraId="6970364C" w14:textId="77777777" w:rsidR="00AD74C8" w:rsidRPr="00983920" w:rsidRDefault="00AD74C8" w:rsidP="00AD74C8">
                      <w:pPr>
                        <w:jc w:val="center"/>
                        <w:rPr>
                          <w:rFonts w:asciiTheme="minorHAnsi" w:hAnsiTheme="minorHAnsi" w:cstheme="minorHAnsi"/>
                          <w:b/>
                          <w:sz w:val="32"/>
                          <w:szCs w:val="28"/>
                        </w:rPr>
                      </w:pPr>
                      <w:r w:rsidRPr="00983920">
                        <w:rPr>
                          <w:rFonts w:asciiTheme="minorHAnsi" w:hAnsiTheme="minorHAnsi" w:cstheme="minorHAnsi"/>
                          <w:b/>
                          <w:sz w:val="32"/>
                          <w:szCs w:val="28"/>
                        </w:rPr>
                        <w:t>Healthy Living Programs</w:t>
                      </w:r>
                    </w:p>
                    <w:p w14:paraId="10DFE51E" w14:textId="77777777" w:rsidR="00AD74C8" w:rsidRPr="00C315E7" w:rsidRDefault="00AD74C8" w:rsidP="00AD74C8">
                      <w:pPr>
                        <w:pStyle w:val="ListParagraph"/>
                        <w:numPr>
                          <w:ilvl w:val="0"/>
                          <w:numId w:val="2"/>
                        </w:numPr>
                        <w:rPr>
                          <w:rFonts w:asciiTheme="minorHAnsi" w:hAnsiTheme="minorHAnsi" w:cstheme="minorHAnsi"/>
                          <w:b/>
                          <w:sz w:val="26"/>
                          <w:szCs w:val="26"/>
                        </w:rPr>
                      </w:pPr>
                      <w:r w:rsidRPr="00C315E7">
                        <w:rPr>
                          <w:rFonts w:asciiTheme="minorHAnsi" w:hAnsiTheme="minorHAnsi" w:cstheme="minorHAnsi"/>
                          <w:sz w:val="26"/>
                          <w:szCs w:val="26"/>
                        </w:rPr>
                        <w:t>Manage a chronic (ongoing) problem</w:t>
                      </w:r>
                    </w:p>
                    <w:p w14:paraId="78656BC3" w14:textId="77777777" w:rsidR="00AD74C8" w:rsidRPr="00C315E7" w:rsidRDefault="00AD74C8" w:rsidP="00AD74C8">
                      <w:pPr>
                        <w:pStyle w:val="ListParagraph"/>
                        <w:numPr>
                          <w:ilvl w:val="0"/>
                          <w:numId w:val="2"/>
                        </w:numPr>
                        <w:rPr>
                          <w:rFonts w:asciiTheme="minorHAnsi" w:hAnsiTheme="minorHAnsi" w:cstheme="minorHAnsi"/>
                          <w:b/>
                          <w:sz w:val="26"/>
                          <w:szCs w:val="26"/>
                        </w:rPr>
                      </w:pPr>
                      <w:r w:rsidRPr="00C315E7">
                        <w:rPr>
                          <w:rFonts w:asciiTheme="minorHAnsi" w:hAnsiTheme="minorHAnsi" w:cstheme="minorHAnsi"/>
                          <w:sz w:val="26"/>
                          <w:szCs w:val="26"/>
                        </w:rPr>
                        <w:t>Prevent a fall</w:t>
                      </w:r>
                    </w:p>
                    <w:p w14:paraId="65E41D0F" w14:textId="77777777" w:rsidR="00AD74C8" w:rsidRPr="00C315E7" w:rsidRDefault="00AD74C8" w:rsidP="00AD74C8">
                      <w:pPr>
                        <w:pStyle w:val="ListParagraph"/>
                        <w:numPr>
                          <w:ilvl w:val="0"/>
                          <w:numId w:val="2"/>
                        </w:numPr>
                        <w:rPr>
                          <w:rFonts w:asciiTheme="minorHAnsi" w:hAnsiTheme="minorHAnsi" w:cstheme="minorHAnsi"/>
                          <w:b/>
                          <w:sz w:val="26"/>
                          <w:szCs w:val="26"/>
                        </w:rPr>
                      </w:pPr>
                      <w:r w:rsidRPr="00C315E7">
                        <w:rPr>
                          <w:rFonts w:asciiTheme="minorHAnsi" w:hAnsiTheme="minorHAnsi" w:cstheme="minorHAnsi"/>
                          <w:sz w:val="26"/>
                          <w:szCs w:val="26"/>
                        </w:rPr>
                        <w:t>Support caregivers</w:t>
                      </w:r>
                    </w:p>
                    <w:p w14:paraId="7B3BC726" w14:textId="77777777" w:rsidR="00AD74C8" w:rsidRPr="00C315E7" w:rsidRDefault="00AD74C8" w:rsidP="00AD74C8">
                      <w:pPr>
                        <w:pStyle w:val="ListParagraph"/>
                        <w:numPr>
                          <w:ilvl w:val="0"/>
                          <w:numId w:val="2"/>
                        </w:numPr>
                        <w:rPr>
                          <w:rFonts w:asciiTheme="minorHAnsi" w:hAnsiTheme="minorHAnsi" w:cstheme="minorHAnsi"/>
                          <w:b/>
                          <w:sz w:val="26"/>
                          <w:szCs w:val="26"/>
                        </w:rPr>
                      </w:pPr>
                      <w:r w:rsidRPr="00C315E7">
                        <w:rPr>
                          <w:rFonts w:asciiTheme="minorHAnsi" w:hAnsiTheme="minorHAnsi" w:cstheme="minorHAnsi"/>
                          <w:sz w:val="26"/>
                          <w:szCs w:val="26"/>
                        </w:rPr>
                        <w:t>Manage medications</w:t>
                      </w:r>
                    </w:p>
                    <w:p w14:paraId="3F5402ED" w14:textId="77777777" w:rsidR="00AD74C8" w:rsidRPr="00C315E7" w:rsidRDefault="00AD74C8" w:rsidP="00AD74C8">
                      <w:pPr>
                        <w:pStyle w:val="ListParagraph"/>
                        <w:numPr>
                          <w:ilvl w:val="0"/>
                          <w:numId w:val="2"/>
                        </w:numPr>
                        <w:rPr>
                          <w:rFonts w:asciiTheme="minorHAnsi" w:hAnsiTheme="minorHAnsi" w:cstheme="minorHAnsi"/>
                          <w:b/>
                          <w:sz w:val="26"/>
                          <w:szCs w:val="26"/>
                        </w:rPr>
                      </w:pPr>
                      <w:r w:rsidRPr="00C315E7">
                        <w:rPr>
                          <w:rFonts w:asciiTheme="minorHAnsi" w:hAnsiTheme="minorHAnsi" w:cstheme="minorHAnsi"/>
                          <w:sz w:val="26"/>
                          <w:szCs w:val="26"/>
                        </w:rPr>
                        <w:t>Support physical activity</w:t>
                      </w:r>
                    </w:p>
                    <w:p w14:paraId="15011D56" w14:textId="77777777" w:rsidR="00AD74C8" w:rsidRPr="00C315E7" w:rsidRDefault="00AD74C8" w:rsidP="00AD74C8">
                      <w:pPr>
                        <w:pStyle w:val="ListParagraph"/>
                        <w:numPr>
                          <w:ilvl w:val="0"/>
                          <w:numId w:val="2"/>
                        </w:numPr>
                        <w:spacing w:after="0"/>
                        <w:rPr>
                          <w:rFonts w:asciiTheme="minorHAnsi" w:hAnsiTheme="minorHAnsi" w:cstheme="minorHAnsi"/>
                          <w:b/>
                          <w:sz w:val="26"/>
                          <w:szCs w:val="26"/>
                        </w:rPr>
                      </w:pPr>
                      <w:r w:rsidRPr="00C315E7">
                        <w:rPr>
                          <w:rFonts w:asciiTheme="minorHAnsi" w:hAnsiTheme="minorHAnsi" w:cstheme="minorHAnsi"/>
                          <w:sz w:val="26"/>
                          <w:szCs w:val="26"/>
                        </w:rPr>
                        <w:t>Encourage healthy eating and good nutrition</w:t>
                      </w:r>
                    </w:p>
                    <w:p w14:paraId="66CF1A8C" w14:textId="77777777" w:rsidR="00AD74C8" w:rsidRPr="00983920" w:rsidRDefault="00AD74C8" w:rsidP="00AD74C8">
                      <w:pPr>
                        <w:spacing w:after="0" w:line="240" w:lineRule="auto"/>
                        <w:jc w:val="center"/>
                        <w:rPr>
                          <w:rFonts w:asciiTheme="minorHAnsi" w:hAnsiTheme="minorHAnsi" w:cstheme="minorHAnsi"/>
                          <w:b/>
                          <w:sz w:val="28"/>
                          <w:szCs w:val="24"/>
                        </w:rPr>
                      </w:pPr>
                    </w:p>
                    <w:p w14:paraId="323A5071" w14:textId="77777777" w:rsidR="00AD74C8" w:rsidRPr="00983920" w:rsidRDefault="00AD74C8" w:rsidP="00AD74C8">
                      <w:pPr>
                        <w:spacing w:after="0" w:line="240" w:lineRule="auto"/>
                        <w:jc w:val="center"/>
                        <w:rPr>
                          <w:rFonts w:asciiTheme="minorHAnsi" w:hAnsiTheme="minorHAnsi" w:cstheme="minorHAnsi"/>
                          <w:b/>
                          <w:sz w:val="28"/>
                          <w:szCs w:val="24"/>
                        </w:rPr>
                      </w:pPr>
                      <w:r w:rsidRPr="00983920">
                        <w:rPr>
                          <w:rFonts w:asciiTheme="minorHAnsi" w:hAnsiTheme="minorHAnsi" w:cstheme="minorHAnsi"/>
                          <w:b/>
                          <w:sz w:val="28"/>
                          <w:szCs w:val="24"/>
                        </w:rPr>
                        <w:t>To find a program near you contact:</w:t>
                      </w:r>
                    </w:p>
                    <w:p w14:paraId="022CC1E4" w14:textId="77777777" w:rsidR="00AD74C8" w:rsidRPr="00983920" w:rsidRDefault="00AD74C8" w:rsidP="00AD74C8">
                      <w:pPr>
                        <w:jc w:val="center"/>
                        <w:rPr>
                          <w:rFonts w:asciiTheme="minorHAnsi" w:hAnsiTheme="minorHAnsi" w:cstheme="minorHAnsi"/>
                          <w:sz w:val="28"/>
                          <w:szCs w:val="24"/>
                        </w:rPr>
                      </w:pPr>
                      <w:r w:rsidRPr="00983920">
                        <w:rPr>
                          <w:rFonts w:asciiTheme="minorHAnsi" w:hAnsiTheme="minorHAnsi" w:cstheme="minorHAnsi"/>
                          <w:sz w:val="28"/>
                          <w:szCs w:val="24"/>
                        </w:rPr>
                        <w:t xml:space="preserve">Wisconsin Institute for Healthy Aging at </w:t>
                      </w:r>
                      <w:hyperlink r:id="rId9" w:history="1">
                        <w:r w:rsidRPr="00983920">
                          <w:rPr>
                            <w:rStyle w:val="Hyperlink"/>
                            <w:rFonts w:asciiTheme="minorHAnsi" w:hAnsiTheme="minorHAnsi" w:cstheme="minorHAnsi"/>
                            <w:sz w:val="28"/>
                            <w:szCs w:val="24"/>
                          </w:rPr>
                          <w:t>www.wihealthyaging.org</w:t>
                        </w:r>
                      </w:hyperlink>
                      <w:r w:rsidRPr="00983920">
                        <w:rPr>
                          <w:rFonts w:asciiTheme="minorHAnsi" w:hAnsiTheme="minorHAnsi" w:cstheme="minorHAnsi"/>
                          <w:sz w:val="28"/>
                          <w:szCs w:val="24"/>
                        </w:rPr>
                        <w:t xml:space="preserve"> or:</w:t>
                      </w:r>
                    </w:p>
                    <w:p w14:paraId="0A16FC35" w14:textId="77777777" w:rsidR="00AD74C8" w:rsidRPr="00983920" w:rsidRDefault="00AD74C8" w:rsidP="00AD74C8">
                      <w:pPr>
                        <w:spacing w:after="0" w:line="240" w:lineRule="auto"/>
                        <w:jc w:val="center"/>
                        <w:rPr>
                          <w:rFonts w:asciiTheme="minorHAnsi" w:hAnsiTheme="minorHAnsi" w:cstheme="minorHAnsi"/>
                          <w:b/>
                          <w:color w:val="FF0000"/>
                          <w:sz w:val="28"/>
                          <w:szCs w:val="24"/>
                        </w:rPr>
                      </w:pPr>
                      <w:r w:rsidRPr="00983920">
                        <w:rPr>
                          <w:rFonts w:asciiTheme="minorHAnsi" w:hAnsiTheme="minorHAnsi" w:cstheme="minorHAnsi"/>
                          <w:b/>
                          <w:color w:val="FF0000"/>
                          <w:sz w:val="28"/>
                          <w:szCs w:val="24"/>
                        </w:rPr>
                        <w:t>&lt;YOUR CONTACT INFO HERE&gt;</w:t>
                      </w:r>
                    </w:p>
                    <w:p w14:paraId="2ED62F76" w14:textId="77777777" w:rsidR="00AD74C8" w:rsidRPr="00983920" w:rsidRDefault="00AD74C8" w:rsidP="00AD74C8">
                      <w:pPr>
                        <w:spacing w:after="0" w:line="240" w:lineRule="auto"/>
                        <w:jc w:val="center"/>
                        <w:rPr>
                          <w:rFonts w:asciiTheme="minorHAnsi" w:hAnsiTheme="minorHAnsi" w:cstheme="minorHAnsi"/>
                          <w:sz w:val="24"/>
                          <w:szCs w:val="24"/>
                        </w:rPr>
                      </w:pPr>
                    </w:p>
                    <w:p w14:paraId="69E780CC" w14:textId="77777777" w:rsidR="00AD74C8" w:rsidRDefault="00AD74C8" w:rsidP="00AD74C8">
                      <w:pPr>
                        <w:jc w:val="center"/>
                        <w:rPr>
                          <w:rFonts w:ascii="Times New Roman" w:hAnsi="Times New Roman"/>
                          <w:sz w:val="24"/>
                          <w:szCs w:val="24"/>
                        </w:rPr>
                      </w:pPr>
                    </w:p>
                    <w:p w14:paraId="7144F2E0" w14:textId="77777777" w:rsidR="00AD74C8" w:rsidRPr="00694AAB" w:rsidRDefault="00AD74C8" w:rsidP="00AD74C8">
                      <w:pPr>
                        <w:jc w:val="center"/>
                        <w:rPr>
                          <w:rFonts w:ascii="Times New Roman" w:hAnsi="Times New Roman"/>
                          <w:sz w:val="24"/>
                          <w:szCs w:val="24"/>
                        </w:rPr>
                      </w:pPr>
                    </w:p>
                  </w:txbxContent>
                </v:textbox>
                <w10:wrap type="square" anchorx="margin"/>
              </v:shape>
            </w:pict>
          </mc:Fallback>
        </mc:AlternateContent>
      </w:r>
      <w:r w:rsidR="00AD74C8" w:rsidRPr="00AD74C8">
        <w:rPr>
          <w:noProof/>
        </w:rPr>
        <mc:AlternateContent>
          <mc:Choice Requires="wps">
            <w:drawing>
              <wp:anchor distT="45720" distB="45720" distL="114300" distR="114300" simplePos="0" relativeHeight="251680768" behindDoc="0" locked="0" layoutInCell="1" allowOverlap="1" wp14:anchorId="1D116B5C" wp14:editId="0E94ED87">
                <wp:simplePos x="0" y="0"/>
                <wp:positionH relativeFrom="margin">
                  <wp:posOffset>283845</wp:posOffset>
                </wp:positionH>
                <wp:positionV relativeFrom="paragraph">
                  <wp:posOffset>297180</wp:posOffset>
                </wp:positionV>
                <wp:extent cx="3026410" cy="3840480"/>
                <wp:effectExtent l="0" t="0" r="21590" b="266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3840480"/>
                        </a:xfrm>
                        <a:prstGeom prst="rect">
                          <a:avLst/>
                        </a:prstGeom>
                        <a:solidFill>
                          <a:srgbClr val="FFFFFF"/>
                        </a:solidFill>
                        <a:ln w="9525">
                          <a:solidFill>
                            <a:srgbClr val="000000"/>
                          </a:solidFill>
                          <a:miter lim="800000"/>
                          <a:headEnd/>
                          <a:tailEnd/>
                        </a:ln>
                      </wps:spPr>
                      <wps:txbx>
                        <w:txbxContent>
                          <w:p w14:paraId="48E1089E" w14:textId="77777777" w:rsidR="00AD74C8" w:rsidRPr="00983920" w:rsidRDefault="00AD74C8" w:rsidP="00AD74C8">
                            <w:pPr>
                              <w:jc w:val="center"/>
                              <w:rPr>
                                <w:rFonts w:asciiTheme="minorHAnsi" w:hAnsiTheme="minorHAnsi" w:cstheme="minorHAnsi"/>
                                <w:b/>
                                <w:sz w:val="32"/>
                                <w:szCs w:val="28"/>
                              </w:rPr>
                            </w:pPr>
                            <w:r w:rsidRPr="00983920">
                              <w:rPr>
                                <w:rFonts w:asciiTheme="minorHAnsi" w:hAnsiTheme="minorHAnsi" w:cstheme="minorHAnsi"/>
                                <w:b/>
                                <w:sz w:val="32"/>
                                <w:szCs w:val="28"/>
                              </w:rPr>
                              <w:t>Medicare covers many services to keep you healthy, including:</w:t>
                            </w:r>
                          </w:p>
                          <w:p w14:paraId="7C14753A"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Exams</w:t>
                            </w:r>
                          </w:p>
                          <w:p w14:paraId="37E23E7D"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Lab Tests</w:t>
                            </w:r>
                          </w:p>
                          <w:p w14:paraId="7D84042B"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Counseling</w:t>
                            </w:r>
                          </w:p>
                          <w:p w14:paraId="4CA0DFC1"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Health Monitoring Programs</w:t>
                            </w:r>
                          </w:p>
                          <w:p w14:paraId="52B4CBF3"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Education to help you take care of your own health</w:t>
                            </w:r>
                          </w:p>
                          <w:p w14:paraId="7D010523"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Shots</w:t>
                            </w:r>
                          </w:p>
                          <w:p w14:paraId="2B2F0415"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Screenings</w:t>
                            </w:r>
                          </w:p>
                          <w:p w14:paraId="45BC508D" w14:textId="08867BAC" w:rsidR="00AD74C8" w:rsidRPr="00C315E7" w:rsidRDefault="00983920"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Yearly</w:t>
                            </w:r>
                            <w:r w:rsidR="00AD74C8" w:rsidRPr="00C315E7">
                              <w:rPr>
                                <w:rFonts w:asciiTheme="minorHAnsi" w:hAnsiTheme="minorHAnsi" w:cstheme="minorHAnsi"/>
                                <w:sz w:val="26"/>
                                <w:szCs w:val="26"/>
                              </w:rPr>
                              <w:t xml:space="preserve"> Wellness Visit</w:t>
                            </w:r>
                          </w:p>
                          <w:p w14:paraId="646B1088" w14:textId="77777777" w:rsidR="00AD74C8" w:rsidRPr="00C315E7" w:rsidRDefault="00AD74C8" w:rsidP="00C315E7">
                            <w:pPr>
                              <w:pStyle w:val="BodyText2"/>
                              <w:spacing w:line="240" w:lineRule="auto"/>
                              <w:rPr>
                                <w:rFonts w:asciiTheme="minorHAnsi" w:hAnsiTheme="minorHAnsi" w:cstheme="minorHAnsi"/>
                                <w:sz w:val="28"/>
                                <w:szCs w:val="28"/>
                              </w:rPr>
                            </w:pPr>
                            <w:r w:rsidRPr="00C315E7">
                              <w:rPr>
                                <w:rFonts w:asciiTheme="minorHAnsi" w:hAnsiTheme="minorHAnsi" w:cstheme="minorHAnsi"/>
                                <w:sz w:val="28"/>
                                <w:szCs w:val="28"/>
                              </w:rPr>
                              <w:t>Talk with your doctor or healthcare provider to find out what other tests or services you may need.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16B5C" id="Text Box 10" o:spid="_x0000_s1034" type="#_x0000_t202" style="position:absolute;margin-left:22.35pt;margin-top:23.4pt;width:238.3pt;height:302.4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">
                <v:textbox>
                  <w:txbxContent>
                    <w:p w14:paraId="48E1089E" w14:textId="77777777" w:rsidR="00AD74C8" w:rsidRPr="00983920" w:rsidRDefault="00AD74C8" w:rsidP="00AD74C8">
                      <w:pPr>
                        <w:jc w:val="center"/>
                        <w:rPr>
                          <w:rFonts w:asciiTheme="minorHAnsi" w:hAnsiTheme="minorHAnsi" w:cstheme="minorHAnsi"/>
                          <w:b/>
                          <w:sz w:val="32"/>
                          <w:szCs w:val="28"/>
                        </w:rPr>
                      </w:pPr>
                      <w:r w:rsidRPr="00983920">
                        <w:rPr>
                          <w:rFonts w:asciiTheme="minorHAnsi" w:hAnsiTheme="minorHAnsi" w:cstheme="minorHAnsi"/>
                          <w:b/>
                          <w:sz w:val="32"/>
                          <w:szCs w:val="28"/>
                        </w:rPr>
                        <w:t>Medicare covers many services to keep you healthy, including:</w:t>
                      </w:r>
                    </w:p>
                    <w:p w14:paraId="7C14753A"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Exams</w:t>
                      </w:r>
                    </w:p>
                    <w:p w14:paraId="37E23E7D"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Lab Tests</w:t>
                      </w:r>
                    </w:p>
                    <w:p w14:paraId="7D84042B"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Counseling</w:t>
                      </w:r>
                    </w:p>
                    <w:p w14:paraId="4CA0DFC1"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Health Monitoring Programs</w:t>
                      </w:r>
                    </w:p>
                    <w:p w14:paraId="52B4CBF3"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Education to help you take care of your own health</w:t>
                      </w:r>
                    </w:p>
                    <w:p w14:paraId="7D010523"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Shots</w:t>
                      </w:r>
                    </w:p>
                    <w:p w14:paraId="2B2F0415" w14:textId="77777777" w:rsidR="00AD74C8" w:rsidRPr="00C315E7" w:rsidRDefault="00AD74C8"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Screenings</w:t>
                      </w:r>
                    </w:p>
                    <w:p w14:paraId="45BC508D" w14:textId="08867BAC" w:rsidR="00AD74C8" w:rsidRPr="00C315E7" w:rsidRDefault="00983920" w:rsidP="00AD74C8">
                      <w:pPr>
                        <w:pStyle w:val="ListParagraph"/>
                        <w:numPr>
                          <w:ilvl w:val="0"/>
                          <w:numId w:val="1"/>
                        </w:numPr>
                        <w:rPr>
                          <w:rFonts w:asciiTheme="minorHAnsi" w:hAnsiTheme="minorHAnsi" w:cstheme="minorHAnsi"/>
                          <w:sz w:val="26"/>
                          <w:szCs w:val="26"/>
                        </w:rPr>
                      </w:pPr>
                      <w:r w:rsidRPr="00C315E7">
                        <w:rPr>
                          <w:rFonts w:asciiTheme="minorHAnsi" w:hAnsiTheme="minorHAnsi" w:cstheme="minorHAnsi"/>
                          <w:sz w:val="26"/>
                          <w:szCs w:val="26"/>
                        </w:rPr>
                        <w:t>Yearly</w:t>
                      </w:r>
                      <w:r w:rsidR="00AD74C8" w:rsidRPr="00C315E7">
                        <w:rPr>
                          <w:rFonts w:asciiTheme="minorHAnsi" w:hAnsiTheme="minorHAnsi" w:cstheme="minorHAnsi"/>
                          <w:sz w:val="26"/>
                          <w:szCs w:val="26"/>
                        </w:rPr>
                        <w:t xml:space="preserve"> Wellness Visit</w:t>
                      </w:r>
                    </w:p>
                    <w:p w14:paraId="646B1088" w14:textId="77777777" w:rsidR="00AD74C8" w:rsidRPr="00C315E7" w:rsidRDefault="00AD74C8" w:rsidP="00C315E7">
                      <w:pPr>
                        <w:pStyle w:val="BodyText2"/>
                        <w:spacing w:line="240" w:lineRule="auto"/>
                        <w:rPr>
                          <w:rFonts w:asciiTheme="minorHAnsi" w:hAnsiTheme="minorHAnsi" w:cstheme="minorHAnsi"/>
                          <w:sz w:val="28"/>
                          <w:szCs w:val="28"/>
                        </w:rPr>
                      </w:pPr>
                      <w:r w:rsidRPr="00C315E7">
                        <w:rPr>
                          <w:rFonts w:asciiTheme="minorHAnsi" w:hAnsiTheme="minorHAnsi" w:cstheme="minorHAnsi"/>
                          <w:sz w:val="28"/>
                          <w:szCs w:val="28"/>
                        </w:rPr>
                        <w:t>Talk with your doctor or healthcare provider to find out what other tests or services you may need.</w:t>
                      </w:r>
                    </w:p>
                  </w:txbxContent>
                </v:textbox>
                <w10:wrap type="square" anchorx="margin"/>
              </v:shape>
            </w:pict>
          </mc:Fallback>
        </mc:AlternateContent>
      </w:r>
    </w:p>
    <w:p w14:paraId="2BDEE3B7" w14:textId="6E6E907B" w:rsidR="00AD74C8" w:rsidRPr="00AD74C8" w:rsidRDefault="00AD74C8" w:rsidP="00AD74C8">
      <w:pPr>
        <w:keepNext/>
        <w:spacing w:after="0" w:line="240" w:lineRule="auto"/>
        <w:jc w:val="center"/>
        <w:outlineLvl w:val="3"/>
        <w:rPr>
          <w:rFonts w:ascii="Times New Roman" w:hAnsi="Times New Roman"/>
          <w:sz w:val="36"/>
          <w:szCs w:val="28"/>
        </w:rPr>
      </w:pPr>
    </w:p>
    <w:p w14:paraId="20D2B06F" w14:textId="5E108149" w:rsidR="00AD74C8" w:rsidRPr="00AD74C8" w:rsidRDefault="00AD74C8" w:rsidP="00AD74C8">
      <w:pPr>
        <w:keepNext/>
        <w:spacing w:line="240" w:lineRule="auto"/>
        <w:jc w:val="center"/>
        <w:outlineLvl w:val="3"/>
        <w:rPr>
          <w:rFonts w:asciiTheme="minorHAnsi" w:hAnsiTheme="minorHAnsi" w:cstheme="minorHAnsi"/>
          <w:sz w:val="36"/>
          <w:szCs w:val="28"/>
        </w:rPr>
      </w:pPr>
      <w:r w:rsidRPr="00AD74C8">
        <w:rPr>
          <w:rFonts w:asciiTheme="minorHAnsi" w:hAnsiTheme="minorHAnsi" w:cstheme="minorHAnsi"/>
          <w:sz w:val="36"/>
          <w:szCs w:val="28"/>
        </w:rPr>
        <w:t>For assistance with Medicare or other benefits, contact</w:t>
      </w:r>
    </w:p>
    <w:p w14:paraId="4DC75AB4" w14:textId="77777777" w:rsidR="00AD74C8" w:rsidRPr="00AD74C8" w:rsidRDefault="00AD74C8" w:rsidP="00AD74C8">
      <w:pPr>
        <w:spacing w:line="240" w:lineRule="auto"/>
        <w:jc w:val="center"/>
        <w:rPr>
          <w:rFonts w:asciiTheme="minorHAnsi" w:hAnsiTheme="minorHAnsi" w:cstheme="minorHAnsi"/>
          <w:b/>
          <w:color w:val="FF0000"/>
          <w:sz w:val="36"/>
          <w:szCs w:val="28"/>
        </w:rPr>
      </w:pPr>
      <w:r w:rsidRPr="00AD74C8">
        <w:rPr>
          <w:rFonts w:asciiTheme="minorHAnsi" w:hAnsiTheme="minorHAnsi" w:cstheme="minorHAnsi"/>
          <w:b/>
          <w:color w:val="FF0000"/>
          <w:sz w:val="36"/>
          <w:szCs w:val="28"/>
        </w:rPr>
        <w:t xml:space="preserve"> &lt;YOUR CONTACT INFO HERE&gt;</w:t>
      </w:r>
    </w:p>
    <w:p w14:paraId="73EF970F" w14:textId="19EF4D2C" w:rsidR="00AD74C8" w:rsidRPr="00AD74C8" w:rsidRDefault="00AD74C8" w:rsidP="00AD74C8">
      <w:pPr>
        <w:spacing w:line="240" w:lineRule="auto"/>
        <w:jc w:val="center"/>
        <w:rPr>
          <w:rFonts w:ascii="Times New Roman" w:hAnsi="Times New Roman"/>
          <w:b/>
          <w:color w:val="FF0000"/>
          <w:sz w:val="36"/>
          <w:szCs w:val="28"/>
        </w:rPr>
      </w:pPr>
    </w:p>
    <w:p w14:paraId="5C1A0DAD" w14:textId="49D75FDF" w:rsidR="00A56C44" w:rsidRDefault="00A56C44" w:rsidP="001E264F">
      <w:pPr>
        <w:jc w:val="center"/>
      </w:pPr>
    </w:p>
    <w:p w14:paraId="201E8E86" w14:textId="77777777" w:rsidR="00A56C44" w:rsidRDefault="00A56C44" w:rsidP="00E16431"/>
    <w:sectPr w:rsidR="00A56C44" w:rsidSect="0093249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C272F" w14:textId="77777777" w:rsidR="00546CEA" w:rsidRDefault="00546CEA" w:rsidP="00546CEA">
      <w:pPr>
        <w:spacing w:after="0" w:line="240" w:lineRule="auto"/>
      </w:pPr>
      <w:r>
        <w:separator/>
      </w:r>
    </w:p>
  </w:endnote>
  <w:endnote w:type="continuationSeparator" w:id="0">
    <w:p w14:paraId="734879F3" w14:textId="77777777" w:rsidR="00546CEA" w:rsidRDefault="00546CEA" w:rsidP="0054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E079" w14:textId="0AAC473C" w:rsidR="00546CEA" w:rsidRPr="00E16431" w:rsidRDefault="00E16431" w:rsidP="00E16431">
    <w:pPr>
      <w:pStyle w:val="Footer"/>
      <w:rPr>
        <w:rFonts w:asciiTheme="minorHAnsi" w:eastAsiaTheme="minorHAnsi" w:hAnsiTheme="minorHAnsi"/>
        <w:sz w:val="19"/>
        <w:szCs w:val="19"/>
      </w:rPr>
    </w:pPr>
    <w:r>
      <w:rPr>
        <w:rFonts w:asciiTheme="minorHAnsi" w:eastAsiaTheme="minorHAnsi" w:hAnsiTheme="minorHAnsi"/>
        <w:noProof/>
      </w:rPr>
      <w:drawing>
        <wp:anchor distT="0" distB="0" distL="114300" distR="114300" simplePos="0" relativeHeight="251658240" behindDoc="1" locked="0" layoutInCell="1" allowOverlap="1" wp14:anchorId="3CC096D4" wp14:editId="3647843A">
          <wp:simplePos x="0" y="0"/>
          <wp:positionH relativeFrom="page">
            <wp:posOffset>5920740</wp:posOffset>
          </wp:positionH>
          <wp:positionV relativeFrom="paragraph">
            <wp:posOffset>45720</wp:posOffset>
          </wp:positionV>
          <wp:extent cx="1592580" cy="499745"/>
          <wp:effectExtent l="0" t="0" r="7620" b="0"/>
          <wp:wrapTight wrapText="bothSides">
            <wp:wrapPolygon edited="0">
              <wp:start x="0" y="0"/>
              <wp:lineTo x="0" y="20584"/>
              <wp:lineTo x="21445" y="20584"/>
              <wp:lineTo x="21445" y="0"/>
              <wp:lineTo x="0" y="0"/>
            </wp:wrapPolygon>
          </wp:wrapTight>
          <wp:docPr id="3" name="Picture 3" descr="https://share.health.wisconsin.gov/ltc/teams/EBS/SHIPLogo/No_Tagline_JPG_SHIP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hare.health.wisconsin.gov/ltc/teams/EBS/SHIPLogo/No_Tagline_JPG_SHIP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499745"/>
                  </a:xfrm>
                  <a:prstGeom prst="rect">
                    <a:avLst/>
                  </a:prstGeom>
                  <a:noFill/>
                </pic:spPr>
              </pic:pic>
            </a:graphicData>
          </a:graphic>
          <wp14:sizeRelH relativeFrom="page">
            <wp14:pctWidth>0</wp14:pctWidth>
          </wp14:sizeRelH>
          <wp14:sizeRelV relativeFrom="page">
            <wp14:pctHeight>0</wp14:pctHeight>
          </wp14:sizeRelV>
        </wp:anchor>
      </w:drawing>
    </w:r>
    <w:r>
      <w:rPr>
        <w:sz w:val="19"/>
        <w:szCs w:val="19"/>
      </w:rPr>
      <w:t>This project was supported by the Wisconsin Department of Health Services with financial assistance, in whole or in part, by grant number 90SAPG0091, from the U.S. Administration for Community Living, Department of Health and Human Services, Washington, D.C. 20201.</w:t>
    </w:r>
    <w:r>
      <w:rPr>
        <w:noProof/>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B5FA" w14:textId="77777777" w:rsidR="00546CEA" w:rsidRDefault="00546CEA" w:rsidP="00546CEA">
      <w:pPr>
        <w:spacing w:after="0" w:line="240" w:lineRule="auto"/>
      </w:pPr>
      <w:r>
        <w:separator/>
      </w:r>
    </w:p>
  </w:footnote>
  <w:footnote w:type="continuationSeparator" w:id="0">
    <w:p w14:paraId="73A0D638" w14:textId="77777777" w:rsidR="00546CEA" w:rsidRDefault="00546CEA" w:rsidP="00546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24F8C"/>
    <w:multiLevelType w:val="hybridMultilevel"/>
    <w:tmpl w:val="EBB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8348D"/>
    <w:multiLevelType w:val="hybridMultilevel"/>
    <w:tmpl w:val="92BC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96"/>
    <w:rsid w:val="001110E8"/>
    <w:rsid w:val="001E264F"/>
    <w:rsid w:val="00440CE8"/>
    <w:rsid w:val="00546CEA"/>
    <w:rsid w:val="00600828"/>
    <w:rsid w:val="007F168A"/>
    <w:rsid w:val="00913663"/>
    <w:rsid w:val="00932496"/>
    <w:rsid w:val="00983920"/>
    <w:rsid w:val="00A56C44"/>
    <w:rsid w:val="00AD74C8"/>
    <w:rsid w:val="00C315E7"/>
    <w:rsid w:val="00C4764D"/>
    <w:rsid w:val="00E16431"/>
    <w:rsid w:val="00F51E27"/>
    <w:rsid w:val="00FD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8C74F"/>
  <w15:chartTrackingRefBased/>
  <w15:docId w15:val="{B4EFD296-FE32-4527-9C0C-F988149C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49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440CE8"/>
    <w:pPr>
      <w:keepNext/>
      <w:spacing w:after="0" w:line="240" w:lineRule="auto"/>
      <w:jc w:val="center"/>
      <w:outlineLvl w:val="0"/>
    </w:pPr>
    <w:rPr>
      <w:rFonts w:ascii="Times New Roman" w:hAnsi="Times New Roman"/>
      <w:b/>
      <w:sz w:val="56"/>
      <w:szCs w:val="56"/>
    </w:rPr>
  </w:style>
  <w:style w:type="paragraph" w:styleId="Heading3">
    <w:name w:val="heading 3"/>
    <w:basedOn w:val="Normal"/>
    <w:next w:val="Normal"/>
    <w:link w:val="Heading3Char"/>
    <w:uiPriority w:val="9"/>
    <w:semiHidden/>
    <w:unhideWhenUsed/>
    <w:qFormat/>
    <w:rsid w:val="00AD74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D74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440CE8"/>
    <w:pPr>
      <w:spacing w:after="120" w:line="480" w:lineRule="auto"/>
    </w:pPr>
  </w:style>
  <w:style w:type="character" w:customStyle="1" w:styleId="BodyText2Char">
    <w:name w:val="Body Text 2 Char"/>
    <w:basedOn w:val="DefaultParagraphFont"/>
    <w:link w:val="BodyText2"/>
    <w:uiPriority w:val="99"/>
    <w:semiHidden/>
    <w:rsid w:val="00440CE8"/>
    <w:rPr>
      <w:rFonts w:ascii="Calibri" w:eastAsia="Calibri" w:hAnsi="Calibri" w:cs="Times New Roman"/>
    </w:rPr>
  </w:style>
  <w:style w:type="character" w:customStyle="1" w:styleId="Heading1Char">
    <w:name w:val="Heading 1 Char"/>
    <w:basedOn w:val="DefaultParagraphFont"/>
    <w:link w:val="Heading1"/>
    <w:uiPriority w:val="9"/>
    <w:rsid w:val="00440CE8"/>
    <w:rPr>
      <w:rFonts w:ascii="Times New Roman" w:eastAsia="Calibri" w:hAnsi="Times New Roman" w:cs="Times New Roman"/>
      <w:b/>
      <w:sz w:val="56"/>
      <w:szCs w:val="56"/>
    </w:rPr>
  </w:style>
  <w:style w:type="paragraph" w:styleId="Header">
    <w:name w:val="header"/>
    <w:basedOn w:val="Normal"/>
    <w:link w:val="HeaderChar"/>
    <w:uiPriority w:val="99"/>
    <w:unhideWhenUsed/>
    <w:rsid w:val="00546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CEA"/>
    <w:rPr>
      <w:rFonts w:ascii="Calibri" w:eastAsia="Calibri" w:hAnsi="Calibri" w:cs="Times New Roman"/>
    </w:rPr>
  </w:style>
  <w:style w:type="paragraph" w:styleId="Footer">
    <w:name w:val="footer"/>
    <w:basedOn w:val="Normal"/>
    <w:link w:val="FooterChar"/>
    <w:uiPriority w:val="99"/>
    <w:unhideWhenUsed/>
    <w:rsid w:val="00546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CEA"/>
    <w:rPr>
      <w:rFonts w:ascii="Calibri" w:eastAsia="Calibri" w:hAnsi="Calibri" w:cs="Times New Roman"/>
    </w:rPr>
  </w:style>
  <w:style w:type="character" w:customStyle="1" w:styleId="Heading3Char">
    <w:name w:val="Heading 3 Char"/>
    <w:basedOn w:val="DefaultParagraphFont"/>
    <w:link w:val="Heading3"/>
    <w:uiPriority w:val="9"/>
    <w:semiHidden/>
    <w:rsid w:val="00AD74C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D74C8"/>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99"/>
    <w:semiHidden/>
    <w:unhideWhenUsed/>
    <w:rsid w:val="00AD74C8"/>
    <w:pPr>
      <w:spacing w:after="120"/>
    </w:pPr>
  </w:style>
  <w:style w:type="character" w:customStyle="1" w:styleId="BodyTextChar">
    <w:name w:val="Body Text Char"/>
    <w:basedOn w:val="DefaultParagraphFont"/>
    <w:link w:val="BodyText"/>
    <w:uiPriority w:val="99"/>
    <w:semiHidden/>
    <w:rsid w:val="00AD74C8"/>
    <w:rPr>
      <w:rFonts w:ascii="Calibri" w:eastAsia="Calibri" w:hAnsi="Calibri" w:cs="Times New Roman"/>
    </w:rPr>
  </w:style>
  <w:style w:type="paragraph" w:styleId="ListParagraph">
    <w:name w:val="List Paragraph"/>
    <w:basedOn w:val="Normal"/>
    <w:uiPriority w:val="34"/>
    <w:qFormat/>
    <w:rsid w:val="00AD74C8"/>
    <w:pPr>
      <w:ind w:left="720"/>
      <w:contextualSpacing/>
    </w:pPr>
  </w:style>
  <w:style w:type="character" w:styleId="Hyperlink">
    <w:name w:val="Hyperlink"/>
    <w:uiPriority w:val="99"/>
    <w:unhideWhenUsed/>
    <w:rsid w:val="00AD74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0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healthyaging.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ihealthyagin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Bisswurm</dc:creator>
  <cp:keywords/>
  <dc:description/>
  <cp:lastModifiedBy>Debbie Bisswurm</cp:lastModifiedBy>
  <cp:revision>3</cp:revision>
  <cp:lastPrinted>2021-02-23T21:17:00Z</cp:lastPrinted>
  <dcterms:created xsi:type="dcterms:W3CDTF">2021-11-11T17:33:00Z</dcterms:created>
  <dcterms:modified xsi:type="dcterms:W3CDTF">2022-01-27T18:00:00Z</dcterms:modified>
</cp:coreProperties>
</file>