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83FD" w14:textId="77777777" w:rsidR="00272016" w:rsidRDefault="003A1E02">
      <w:pPr>
        <w:rPr>
          <w:rFonts w:ascii="Times New Roman" w:hAnsi="Times New Roman" w:cs="Times New Roman"/>
          <w:sz w:val="24"/>
          <w:szCs w:val="24"/>
        </w:rPr>
      </w:pPr>
      <w:r w:rsidRPr="003A1E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BA85CB" wp14:editId="24AB85A7">
                <wp:simplePos x="0" y="0"/>
                <wp:positionH relativeFrom="column">
                  <wp:posOffset>3565581</wp:posOffset>
                </wp:positionH>
                <wp:positionV relativeFrom="paragraph">
                  <wp:posOffset>172977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F8EB4" w14:textId="77777777" w:rsidR="003A1E02" w:rsidRPr="003A1E02" w:rsidRDefault="003A1E02" w:rsidP="003A1E02"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3A1E02">
                              <w:rPr>
                                <w:color w:val="FF0000"/>
                                <w:sz w:val="44"/>
                                <w:szCs w:val="44"/>
                              </w:rPr>
                              <w:t>&lt;YOUR AGENCY LOGO HERE&gt;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75pt;margin-top:13.6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NOkOdzfAAAACgEAAA8AAABkcnMvZG93bnJldi54bWxM&#10;j01Pg0AQhu8m/ofNmHizS4FiiyxNQ/TapK2J1ym7BXQ/kF0o/nvHUz3OzJN3nrfYzkazSQ2+c1bA&#10;chEBU7Z2srONgPfT29MamA9oJWpnlYAf5WFb3t8VmEt3tQc1HUPDKMT6HAW0IfQ5575ulUG/cL2y&#10;dLu4wWCgcWi4HPBK4UbzOIoybrCz9KHFXlWtqr+OoxEwnqrddKjiz49pL9N99ooG9bcQjw/z7gVY&#10;UHO4wfCnT+pQktPZjVZ6pgWssuWKUAHxcwyMgE2SJMDOtEjXKfCy4P8rlL8AAAD//wMAUEsBAi0A&#10;FAAGAAgAAAAhALaDOJL+AAAA4QEAABMAAAAAAAAAAAAAAAAAAAAAAFtDb250ZW50X1R5cGVzXS54&#10;bWxQSwECLQAUAAYACAAAACEAOP0h/9YAAACUAQAACwAAAAAAAAAAAAAAAAAvAQAAX3JlbHMvLnJl&#10;bHNQSwECLQAUAAYACAAAACEAJsvtYiUCAABHBAAADgAAAAAAAAAAAAAAAAAuAgAAZHJzL2Uyb0Rv&#10;Yy54bWxQSwECLQAUAAYACAAAACEA06Q53N8AAAAKAQAADwAAAAAAAAAAAAAAAAB/BAAAZHJzL2Rv&#10;d25yZXYueG1sUEsFBgAAAAAEAAQA8wAAAIsFAAAAAA==&#10;">
                <v:textbox style="mso-fit-shape-to-text:t">
                  <w:txbxContent>
                    <w:p w:rsidR="003A1E02" w:rsidRPr="003A1E02" w:rsidRDefault="003A1E02" w:rsidP="003A1E02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3A1E02">
                        <w:rPr>
                          <w:color w:val="FF0000"/>
                          <w:sz w:val="44"/>
                          <w:szCs w:val="44"/>
                        </w:rPr>
                        <w:t>&lt;YOUR AGENCY LOGO HERE&gt;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2C6AC8" w14:textId="77777777" w:rsidR="007C3732" w:rsidRDefault="007C3732">
      <w:pPr>
        <w:rPr>
          <w:rFonts w:ascii="Times New Roman" w:hAnsi="Times New Roman" w:cs="Times New Roman"/>
          <w:sz w:val="24"/>
          <w:szCs w:val="24"/>
        </w:rPr>
      </w:pPr>
    </w:p>
    <w:p w14:paraId="0A096DC0" w14:textId="77777777" w:rsidR="00FA04F3" w:rsidRDefault="00FA04F3">
      <w:pPr>
        <w:rPr>
          <w:rFonts w:ascii="Times New Roman" w:hAnsi="Times New Roman" w:cs="Times New Roman"/>
          <w:sz w:val="24"/>
          <w:szCs w:val="24"/>
        </w:rPr>
      </w:pPr>
    </w:p>
    <w:p w14:paraId="26C4123A" w14:textId="63621E9C" w:rsidR="005045B8" w:rsidRDefault="00D117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  <w:r w:rsidR="00CA503E">
        <w:rPr>
          <w:rFonts w:ascii="Times New Roman" w:hAnsi="Times New Roman" w:cs="Times New Roman"/>
          <w:sz w:val="24"/>
          <w:szCs w:val="24"/>
        </w:rPr>
        <w:t xml:space="preserve"> </w:t>
      </w:r>
      <w:r w:rsidR="00EB6E5B">
        <w:rPr>
          <w:rFonts w:ascii="Times New Roman" w:hAnsi="Times New Roman" w:cs="Times New Roman"/>
          <w:sz w:val="24"/>
          <w:szCs w:val="24"/>
        </w:rPr>
        <w:t>20</w:t>
      </w:r>
      <w:r w:rsidR="001B7CD2">
        <w:rPr>
          <w:rFonts w:ascii="Times New Roman" w:hAnsi="Times New Roman" w:cs="Times New Roman"/>
          <w:sz w:val="24"/>
          <w:szCs w:val="24"/>
        </w:rPr>
        <w:t>2</w:t>
      </w:r>
      <w:r w:rsidR="00C75B96">
        <w:rPr>
          <w:rFonts w:ascii="Times New Roman" w:hAnsi="Times New Roman" w:cs="Times New Roman"/>
          <w:sz w:val="24"/>
          <w:szCs w:val="24"/>
        </w:rPr>
        <w:t>5</w:t>
      </w:r>
    </w:p>
    <w:p w14:paraId="4AFC0CBE" w14:textId="463D2827" w:rsidR="00240962" w:rsidRDefault="00EB6E5B" w:rsidP="00B72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Pharmacy Manager</w:t>
      </w:r>
    </w:p>
    <w:p w14:paraId="4281AE6A" w14:textId="77777777" w:rsidR="00B7256F" w:rsidRDefault="00B7256F" w:rsidP="00B72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CE6BD" w14:textId="333A4612" w:rsidR="00B7256F" w:rsidRDefault="00EB6E5B" w:rsidP="00B72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Medicare’s annual Open Enrollment Period</w:t>
      </w:r>
    </w:p>
    <w:p w14:paraId="7DFC860C" w14:textId="77777777" w:rsidR="00B7256F" w:rsidRDefault="00B7256F" w:rsidP="00B72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F6CB3" w14:textId="77777777" w:rsidR="00EB6E5B" w:rsidRDefault="00AB3B49" w:rsidP="00B72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Attention</w:t>
      </w:r>
      <w:r w:rsidR="00EB6E5B">
        <w:rPr>
          <w:rFonts w:ascii="Times New Roman" w:hAnsi="Times New Roman" w:cs="Times New Roman"/>
          <w:sz w:val="24"/>
          <w:szCs w:val="24"/>
        </w:rPr>
        <w:t xml:space="preserve"> Pharmacist</w:t>
      </w:r>
      <w:r>
        <w:rPr>
          <w:rFonts w:ascii="Times New Roman" w:hAnsi="Times New Roman" w:cs="Times New Roman"/>
          <w:sz w:val="24"/>
          <w:szCs w:val="24"/>
        </w:rPr>
        <w:t>/Pharmacy Manager:</w:t>
      </w:r>
    </w:p>
    <w:p w14:paraId="73E9F00E" w14:textId="77777777" w:rsidR="00EB6E5B" w:rsidRDefault="00EB6E5B" w:rsidP="00B72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B51E7" w14:textId="7C9BEABC" w:rsidR="00273703" w:rsidRDefault="00AB3B49" w:rsidP="00B72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year </w:t>
      </w:r>
      <w:r w:rsidR="00EB6E5B">
        <w:rPr>
          <w:rFonts w:ascii="Times New Roman" w:hAnsi="Times New Roman" w:cs="Times New Roman"/>
          <w:sz w:val="24"/>
          <w:szCs w:val="24"/>
        </w:rPr>
        <w:t>Medicare prescription drug plans and Medicare Advantage Plans can change their formularies (list of covered drugs) and other plan details.  This can make a significant difference in the cost of a person’s medications.  A plan that works well for someone in 20</w:t>
      </w:r>
      <w:r w:rsidR="001B7CD2">
        <w:rPr>
          <w:rFonts w:ascii="Times New Roman" w:hAnsi="Times New Roman" w:cs="Times New Roman"/>
          <w:sz w:val="24"/>
          <w:szCs w:val="24"/>
        </w:rPr>
        <w:t>2</w:t>
      </w:r>
      <w:r w:rsidR="00C75B96">
        <w:rPr>
          <w:rFonts w:ascii="Times New Roman" w:hAnsi="Times New Roman" w:cs="Times New Roman"/>
          <w:sz w:val="24"/>
          <w:szCs w:val="24"/>
        </w:rPr>
        <w:t>5</w:t>
      </w:r>
      <w:r w:rsidR="00EB6E5B">
        <w:rPr>
          <w:rFonts w:ascii="Times New Roman" w:hAnsi="Times New Roman" w:cs="Times New Roman"/>
          <w:sz w:val="24"/>
          <w:szCs w:val="24"/>
        </w:rPr>
        <w:t xml:space="preserve"> may or may not be the best plan for them in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75B96">
        <w:rPr>
          <w:rFonts w:ascii="Times New Roman" w:hAnsi="Times New Roman" w:cs="Times New Roman"/>
          <w:sz w:val="24"/>
          <w:szCs w:val="24"/>
        </w:rPr>
        <w:t>6</w:t>
      </w:r>
      <w:r w:rsidR="00EB6E5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During Medicare’s annual open enrollment period, O</w:t>
      </w:r>
      <w:r w:rsidR="00EB6E5B">
        <w:rPr>
          <w:rFonts w:ascii="Times New Roman" w:hAnsi="Times New Roman" w:cs="Times New Roman"/>
          <w:sz w:val="24"/>
          <w:szCs w:val="24"/>
        </w:rPr>
        <w:t xml:space="preserve">ctober 15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EB6E5B">
        <w:rPr>
          <w:rFonts w:ascii="Times New Roman" w:hAnsi="Times New Roman" w:cs="Times New Roman"/>
          <w:sz w:val="24"/>
          <w:szCs w:val="24"/>
        </w:rPr>
        <w:t>December 7</w:t>
      </w:r>
      <w:r>
        <w:rPr>
          <w:rFonts w:ascii="Times New Roman" w:hAnsi="Times New Roman" w:cs="Times New Roman"/>
          <w:sz w:val="24"/>
          <w:szCs w:val="24"/>
        </w:rPr>
        <w:t>,</w:t>
      </w:r>
      <w:r w:rsidR="00EB6E5B">
        <w:rPr>
          <w:rFonts w:ascii="Times New Roman" w:hAnsi="Times New Roman" w:cs="Times New Roman"/>
          <w:sz w:val="24"/>
          <w:szCs w:val="24"/>
        </w:rPr>
        <w:t xml:space="preserve"> all people with Medicare should review their current </w:t>
      </w:r>
      <w:r>
        <w:rPr>
          <w:rFonts w:ascii="Times New Roman" w:hAnsi="Times New Roman" w:cs="Times New Roman"/>
          <w:sz w:val="24"/>
          <w:szCs w:val="24"/>
        </w:rPr>
        <w:t xml:space="preserve">drug </w:t>
      </w:r>
      <w:r w:rsidR="00EB6E5B">
        <w:rPr>
          <w:rFonts w:ascii="Times New Roman" w:hAnsi="Times New Roman" w:cs="Times New Roman"/>
          <w:sz w:val="24"/>
          <w:szCs w:val="24"/>
        </w:rPr>
        <w:t xml:space="preserve">plan and </w:t>
      </w:r>
      <w:r w:rsidR="00737058">
        <w:rPr>
          <w:rFonts w:ascii="Times New Roman" w:hAnsi="Times New Roman" w:cs="Times New Roman"/>
          <w:sz w:val="24"/>
          <w:szCs w:val="24"/>
        </w:rPr>
        <w:t>make</w:t>
      </w:r>
      <w:r w:rsidR="00BC3B4C">
        <w:rPr>
          <w:rFonts w:ascii="Times New Roman" w:hAnsi="Times New Roman" w:cs="Times New Roman"/>
          <w:sz w:val="24"/>
          <w:szCs w:val="24"/>
        </w:rPr>
        <w:t xml:space="preserve"> sure they will have appropr</w:t>
      </w:r>
      <w:r w:rsidR="00EB6E5B">
        <w:rPr>
          <w:rFonts w:ascii="Times New Roman" w:hAnsi="Times New Roman" w:cs="Times New Roman"/>
          <w:sz w:val="24"/>
          <w:szCs w:val="24"/>
        </w:rPr>
        <w:t xml:space="preserve">iate coverage in the new year. </w:t>
      </w:r>
    </w:p>
    <w:p w14:paraId="7771FED4" w14:textId="77777777" w:rsidR="00273703" w:rsidRDefault="00273703" w:rsidP="00B72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A0B37" w14:textId="5FE05325" w:rsidR="003A1E02" w:rsidRDefault="008E637E" w:rsidP="00B7256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C3B4C">
        <w:rPr>
          <w:rFonts w:ascii="Times New Roman" w:hAnsi="Times New Roman" w:cs="Times New Roman"/>
          <w:sz w:val="24"/>
          <w:szCs w:val="24"/>
        </w:rPr>
        <w:t>Elder Benefit Specialist</w:t>
      </w:r>
      <w:r w:rsidR="00F57C2F">
        <w:rPr>
          <w:rFonts w:ascii="Times New Roman" w:hAnsi="Times New Roman" w:cs="Times New Roman"/>
          <w:sz w:val="24"/>
          <w:szCs w:val="24"/>
        </w:rPr>
        <w:t>(</w:t>
      </w:r>
      <w:r w:rsidR="00BC3B4C">
        <w:rPr>
          <w:rFonts w:ascii="Times New Roman" w:hAnsi="Times New Roman" w:cs="Times New Roman"/>
          <w:sz w:val="24"/>
          <w:szCs w:val="24"/>
        </w:rPr>
        <w:t>s</w:t>
      </w:r>
      <w:r w:rsidR="00F57C2F">
        <w:rPr>
          <w:rFonts w:ascii="Times New Roman" w:hAnsi="Times New Roman" w:cs="Times New Roman"/>
          <w:sz w:val="24"/>
          <w:szCs w:val="24"/>
        </w:rPr>
        <w:t>)</w:t>
      </w:r>
      <w:r w:rsidR="009002AC">
        <w:rPr>
          <w:rFonts w:ascii="Times New Roman" w:hAnsi="Times New Roman" w:cs="Times New Roman"/>
          <w:sz w:val="24"/>
          <w:szCs w:val="24"/>
        </w:rPr>
        <w:t>/SHIP Counselor</w:t>
      </w:r>
      <w:r w:rsidR="00F57C2F">
        <w:rPr>
          <w:rFonts w:ascii="Times New Roman" w:hAnsi="Times New Roman" w:cs="Times New Roman"/>
          <w:sz w:val="24"/>
          <w:szCs w:val="24"/>
        </w:rPr>
        <w:t>(s)</w:t>
      </w:r>
      <w:r w:rsidR="00BC3B4C">
        <w:rPr>
          <w:rFonts w:ascii="Times New Roman" w:hAnsi="Times New Roman" w:cs="Times New Roman"/>
          <w:sz w:val="24"/>
          <w:szCs w:val="24"/>
        </w:rPr>
        <w:t xml:space="preserve"> at the </w:t>
      </w:r>
      <w:r w:rsidR="00EB6E5B" w:rsidRPr="00EB6E5B">
        <w:rPr>
          <w:rFonts w:ascii="Times New Roman" w:hAnsi="Times New Roman" w:cs="Times New Roman"/>
          <w:color w:val="FF0000"/>
          <w:sz w:val="24"/>
          <w:szCs w:val="24"/>
        </w:rPr>
        <w:t>&lt;YOUR AGENCY INFO HERE&gt;</w:t>
      </w:r>
      <w:r w:rsidR="00BC3B4C">
        <w:rPr>
          <w:rFonts w:ascii="Times New Roman" w:hAnsi="Times New Roman" w:cs="Times New Roman"/>
          <w:sz w:val="24"/>
          <w:szCs w:val="24"/>
        </w:rPr>
        <w:t xml:space="preserve"> can assist people with </w:t>
      </w:r>
      <w:r w:rsidR="00273703">
        <w:rPr>
          <w:rFonts w:ascii="Times New Roman" w:hAnsi="Times New Roman" w:cs="Times New Roman"/>
          <w:sz w:val="24"/>
          <w:szCs w:val="24"/>
        </w:rPr>
        <w:t xml:space="preserve">objective </w:t>
      </w:r>
      <w:r w:rsidR="00BC3B4C">
        <w:rPr>
          <w:rFonts w:ascii="Times New Roman" w:hAnsi="Times New Roman" w:cs="Times New Roman"/>
          <w:sz w:val="24"/>
          <w:szCs w:val="24"/>
        </w:rPr>
        <w:t xml:space="preserve">plan comparisons.  </w:t>
      </w:r>
      <w:r w:rsidR="00D11725">
        <w:rPr>
          <w:rFonts w:ascii="Times New Roman" w:hAnsi="Times New Roman" w:cs="Times New Roman"/>
          <w:sz w:val="24"/>
          <w:szCs w:val="24"/>
        </w:rPr>
        <w:t>They do not sell anything!   The Elder Benefit Specialists</w:t>
      </w:r>
      <w:r w:rsidR="00F57C2F">
        <w:rPr>
          <w:rFonts w:ascii="Times New Roman" w:hAnsi="Times New Roman" w:cs="Times New Roman"/>
          <w:sz w:val="24"/>
          <w:szCs w:val="24"/>
        </w:rPr>
        <w:t>/SHIP Counselor(s)</w:t>
      </w:r>
      <w:r w:rsidR="00D11725">
        <w:rPr>
          <w:rFonts w:ascii="Times New Roman" w:hAnsi="Times New Roman" w:cs="Times New Roman"/>
          <w:sz w:val="24"/>
          <w:szCs w:val="24"/>
        </w:rPr>
        <w:t xml:space="preserve"> strictly provide un-biased information and assistance.  </w:t>
      </w:r>
      <w:r w:rsidR="00273703">
        <w:rPr>
          <w:rFonts w:ascii="Times New Roman" w:hAnsi="Times New Roman" w:cs="Times New Roman"/>
          <w:sz w:val="24"/>
          <w:szCs w:val="24"/>
        </w:rPr>
        <w:t>There is no charge for t</w:t>
      </w:r>
      <w:r w:rsidR="00EB6E5B">
        <w:rPr>
          <w:rFonts w:ascii="Times New Roman" w:hAnsi="Times New Roman" w:cs="Times New Roman"/>
          <w:sz w:val="24"/>
          <w:szCs w:val="24"/>
        </w:rPr>
        <w:t>his service</w:t>
      </w:r>
      <w:r w:rsidR="003A1E02">
        <w:rPr>
          <w:rFonts w:ascii="Times New Roman" w:hAnsi="Times New Roman" w:cs="Times New Roman"/>
          <w:sz w:val="24"/>
          <w:szCs w:val="24"/>
        </w:rPr>
        <w:t>.</w:t>
      </w:r>
      <w:r w:rsidR="00EB6E5B">
        <w:t xml:space="preserve"> </w:t>
      </w:r>
    </w:p>
    <w:p w14:paraId="129D3518" w14:textId="77777777" w:rsidR="00AB3B49" w:rsidRDefault="00AB3B49" w:rsidP="00B7256F">
      <w:pPr>
        <w:spacing w:after="0" w:line="240" w:lineRule="auto"/>
      </w:pPr>
    </w:p>
    <w:p w14:paraId="340A93CA" w14:textId="77777777" w:rsidR="00EB6E5B" w:rsidRPr="003A1E02" w:rsidRDefault="00EB6E5B" w:rsidP="00B72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E02">
        <w:rPr>
          <w:rFonts w:ascii="Times New Roman" w:hAnsi="Times New Roman" w:cs="Times New Roman"/>
          <w:sz w:val="24"/>
          <w:szCs w:val="24"/>
        </w:rPr>
        <w:t xml:space="preserve">Enclosed you will find a poster for display and “half-sheet” leaflet </w:t>
      </w:r>
      <w:r w:rsidR="00AB3B49">
        <w:rPr>
          <w:rFonts w:ascii="Times New Roman" w:hAnsi="Times New Roman" w:cs="Times New Roman"/>
          <w:sz w:val="24"/>
          <w:szCs w:val="24"/>
        </w:rPr>
        <w:t>that can be used as a consumer handout.</w:t>
      </w:r>
      <w:r w:rsidR="003A1E02" w:rsidRPr="003A1E02">
        <w:rPr>
          <w:rFonts w:ascii="Times New Roman" w:hAnsi="Times New Roman" w:cs="Times New Roman"/>
          <w:sz w:val="24"/>
          <w:szCs w:val="24"/>
        </w:rPr>
        <w:t xml:space="preserve"> Please share this in</w:t>
      </w:r>
      <w:r w:rsidR="00824BD3">
        <w:rPr>
          <w:rFonts w:ascii="Times New Roman" w:hAnsi="Times New Roman" w:cs="Times New Roman"/>
          <w:sz w:val="24"/>
          <w:szCs w:val="24"/>
        </w:rPr>
        <w:t>formation with any customers</w:t>
      </w:r>
      <w:r w:rsidR="003A1E02" w:rsidRPr="003A1E02">
        <w:rPr>
          <w:rFonts w:ascii="Times New Roman" w:hAnsi="Times New Roman" w:cs="Times New Roman"/>
          <w:sz w:val="24"/>
          <w:szCs w:val="24"/>
        </w:rPr>
        <w:t xml:space="preserve"> who may benefit from our assistance.  If you have any questions please contact me at the number below.</w:t>
      </w:r>
    </w:p>
    <w:p w14:paraId="14D47D75" w14:textId="77777777" w:rsidR="003A1E02" w:rsidRPr="003A1E02" w:rsidRDefault="003A1E02" w:rsidP="00B72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DB983" w14:textId="77777777" w:rsidR="00D11725" w:rsidRDefault="00D11725" w:rsidP="00B72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</w:t>
      </w:r>
      <w:r w:rsidR="003A1E02">
        <w:rPr>
          <w:rFonts w:ascii="Times New Roman" w:hAnsi="Times New Roman" w:cs="Times New Roman"/>
          <w:sz w:val="24"/>
          <w:szCs w:val="24"/>
        </w:rPr>
        <w:t xml:space="preserve">r your help in sharing this important information with Medicare beneficiaries in </w:t>
      </w:r>
      <w:r w:rsidR="003A1E02" w:rsidRPr="003A1E02">
        <w:rPr>
          <w:rFonts w:ascii="Times New Roman" w:hAnsi="Times New Roman" w:cs="Times New Roman"/>
          <w:color w:val="FF0000"/>
          <w:sz w:val="24"/>
          <w:szCs w:val="24"/>
        </w:rPr>
        <w:t>XYZ County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73229F6B" w14:textId="77777777" w:rsidR="007C3732" w:rsidRDefault="007C3732" w:rsidP="00B72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ABAFE" w14:textId="77777777" w:rsidR="00AA1084" w:rsidRDefault="00AA1084" w:rsidP="00B72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57F46422" w14:textId="77777777" w:rsidR="00AA1084" w:rsidRDefault="00AA1084" w:rsidP="00B72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25F97" w14:textId="77777777" w:rsidR="001A3A99" w:rsidRDefault="001A3A99" w:rsidP="00B72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A0BA2" w14:textId="77777777" w:rsidR="001A3A99" w:rsidRDefault="001A3A99" w:rsidP="00B72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D0F49" w14:textId="77777777" w:rsidR="007E32A8" w:rsidRPr="003A1E02" w:rsidRDefault="003A1E02" w:rsidP="00A557FD">
      <w:pPr>
        <w:spacing w:after="0" w:line="240" w:lineRule="auto"/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</w:pPr>
      <w:r w:rsidRPr="003A1E02">
        <w:rPr>
          <w:rStyle w:val="Hyperlink"/>
          <w:rFonts w:ascii="Times New Roman" w:hAnsi="Times New Roman" w:cs="Times New Roman"/>
          <w:color w:val="FF0000"/>
          <w:sz w:val="28"/>
          <w:szCs w:val="28"/>
          <w:u w:val="none"/>
        </w:rPr>
        <w:t>&lt;YOUR AGENCY CONTACT HERE&gt;</w:t>
      </w:r>
    </w:p>
    <w:p w14:paraId="4DF0174B" w14:textId="08F2A8B5" w:rsidR="007E32A8" w:rsidRDefault="007E32A8" w:rsidP="00A55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F5061" w14:textId="77777777" w:rsidR="00C75B96" w:rsidRPr="00C75B96" w:rsidRDefault="00C75B96" w:rsidP="00C75B96">
      <w:pPr>
        <w:rPr>
          <w:rFonts w:ascii="Times New Roman" w:hAnsi="Times New Roman" w:cs="Times New Roman"/>
          <w:sz w:val="24"/>
          <w:szCs w:val="24"/>
        </w:rPr>
      </w:pPr>
    </w:p>
    <w:p w14:paraId="1010BD5B" w14:textId="77777777" w:rsidR="00C75B96" w:rsidRDefault="00C75B96" w:rsidP="00C75B96">
      <w:pPr>
        <w:rPr>
          <w:rFonts w:ascii="Times New Roman" w:hAnsi="Times New Roman" w:cs="Times New Roman"/>
          <w:sz w:val="24"/>
          <w:szCs w:val="24"/>
        </w:rPr>
      </w:pPr>
    </w:p>
    <w:p w14:paraId="5A0406D8" w14:textId="77777777" w:rsidR="00C75B96" w:rsidRPr="00C75B96" w:rsidRDefault="00C75B96" w:rsidP="00C75B96">
      <w:pPr>
        <w:rPr>
          <w:rFonts w:ascii="Times New Roman" w:hAnsi="Times New Roman" w:cs="Times New Roman"/>
          <w:sz w:val="24"/>
          <w:szCs w:val="24"/>
        </w:rPr>
      </w:pPr>
    </w:p>
    <w:sectPr w:rsidR="00C75B96" w:rsidRPr="00C75B96" w:rsidSect="00D11725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D13A9" w14:textId="77777777" w:rsidR="00041054" w:rsidRDefault="00041054" w:rsidP="00364871">
      <w:pPr>
        <w:spacing w:after="0" w:line="240" w:lineRule="auto"/>
      </w:pPr>
      <w:r>
        <w:separator/>
      </w:r>
    </w:p>
  </w:endnote>
  <w:endnote w:type="continuationSeparator" w:id="0">
    <w:p w14:paraId="04C46F9C" w14:textId="77777777" w:rsidR="00041054" w:rsidRDefault="00041054" w:rsidP="0036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8E03" w14:textId="4B5D079F" w:rsidR="00364871" w:rsidRPr="00483D09" w:rsidRDefault="00483D09" w:rsidP="00C75B96">
    <w:pPr>
      <w:tabs>
        <w:tab w:val="center" w:pos="4680"/>
        <w:tab w:val="right" w:pos="9360"/>
      </w:tabs>
      <w:spacing w:after="0" w:line="240" w:lineRule="auto"/>
      <w:rPr>
        <w:sz w:val="18"/>
        <w:szCs w:val="18"/>
      </w:rPr>
    </w:pPr>
    <w:r w:rsidRPr="00212288">
      <w:rPr>
        <w:noProof/>
        <w:sz w:val="18"/>
        <w:szCs w:val="18"/>
        <w14:ligatures w14:val="standardContextual"/>
      </w:rPr>
      <w:drawing>
        <wp:anchor distT="0" distB="0" distL="114300" distR="114300" simplePos="0" relativeHeight="251659264" behindDoc="1" locked="0" layoutInCell="1" allowOverlap="1" wp14:anchorId="0B2DA90F" wp14:editId="273228A4">
          <wp:simplePos x="0" y="0"/>
          <wp:positionH relativeFrom="column">
            <wp:posOffset>4286250</wp:posOffset>
          </wp:positionH>
          <wp:positionV relativeFrom="paragraph">
            <wp:posOffset>5080</wp:posOffset>
          </wp:positionV>
          <wp:extent cx="1892300" cy="927735"/>
          <wp:effectExtent l="0" t="0" r="0" b="5715"/>
          <wp:wrapTight wrapText="bothSides">
            <wp:wrapPolygon edited="0">
              <wp:start x="0" y="0"/>
              <wp:lineTo x="0" y="21290"/>
              <wp:lineTo x="21310" y="21290"/>
              <wp:lineTo x="21310" y="0"/>
              <wp:lineTo x="0" y="0"/>
            </wp:wrapPolygon>
          </wp:wrapTight>
          <wp:docPr id="2" name="Picture 2" descr="A logo for a health insuranc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health insurance compan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5B96" w:rsidRPr="00C75B96">
      <w:rPr>
        <w:sz w:val="18"/>
        <w:szCs w:val="18"/>
      </w:rPr>
      <w:t>This project was supported by the Administration for Community Living (ACL), U.S. Department of Health and Human Services (HHS) as part of a financial assistance award totaling $1,061,673 with 100 percent funding by ACL/HHS. The contents are those of the author(s) and do not necessarily represent the official views of, nor an endorsement, by ACL/HHS, or the U.S. Government.”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776EB" w14:textId="77777777" w:rsidR="00041054" w:rsidRDefault="00041054" w:rsidP="00364871">
      <w:pPr>
        <w:spacing w:after="0" w:line="240" w:lineRule="auto"/>
      </w:pPr>
      <w:r>
        <w:separator/>
      </w:r>
    </w:p>
  </w:footnote>
  <w:footnote w:type="continuationSeparator" w:id="0">
    <w:p w14:paraId="7D91D1F5" w14:textId="77777777" w:rsidR="00041054" w:rsidRDefault="00041054" w:rsidP="00364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6F"/>
    <w:rsid w:val="00041054"/>
    <w:rsid w:val="00052949"/>
    <w:rsid w:val="001A3A99"/>
    <w:rsid w:val="001B7CD2"/>
    <w:rsid w:val="001D1814"/>
    <w:rsid w:val="00240962"/>
    <w:rsid w:val="00272016"/>
    <w:rsid w:val="00273703"/>
    <w:rsid w:val="00340321"/>
    <w:rsid w:val="00344584"/>
    <w:rsid w:val="00364871"/>
    <w:rsid w:val="003A1E02"/>
    <w:rsid w:val="004105AC"/>
    <w:rsid w:val="00483D09"/>
    <w:rsid w:val="004A4C7D"/>
    <w:rsid w:val="005045B8"/>
    <w:rsid w:val="0050507D"/>
    <w:rsid w:val="00737058"/>
    <w:rsid w:val="00787009"/>
    <w:rsid w:val="007C3732"/>
    <w:rsid w:val="007E32A8"/>
    <w:rsid w:val="00824BD3"/>
    <w:rsid w:val="008C15B5"/>
    <w:rsid w:val="008E637E"/>
    <w:rsid w:val="009002AC"/>
    <w:rsid w:val="00A557FD"/>
    <w:rsid w:val="00AA1084"/>
    <w:rsid w:val="00AB3B49"/>
    <w:rsid w:val="00AD5F96"/>
    <w:rsid w:val="00B02C07"/>
    <w:rsid w:val="00B07F57"/>
    <w:rsid w:val="00B53276"/>
    <w:rsid w:val="00B7256F"/>
    <w:rsid w:val="00BB0537"/>
    <w:rsid w:val="00BC3B4C"/>
    <w:rsid w:val="00BF37C3"/>
    <w:rsid w:val="00C75B96"/>
    <w:rsid w:val="00CA503E"/>
    <w:rsid w:val="00D11725"/>
    <w:rsid w:val="00E83B8D"/>
    <w:rsid w:val="00EB6E5B"/>
    <w:rsid w:val="00F57C2F"/>
    <w:rsid w:val="00F90307"/>
    <w:rsid w:val="00F92703"/>
    <w:rsid w:val="00FA04F3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2916"/>
  <w15:docId w15:val="{F9B35114-F5A9-469E-BFF8-32DD8BBE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0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9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871"/>
  </w:style>
  <w:style w:type="paragraph" w:styleId="Footer">
    <w:name w:val="footer"/>
    <w:basedOn w:val="Normal"/>
    <w:link w:val="FooterChar"/>
    <w:uiPriority w:val="99"/>
    <w:unhideWhenUsed/>
    <w:rsid w:val="0036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20306-c3cc-468a-a239-4e523414fbf6" xsi:nil="true"/>
    <lcf76f155ced4ddcb4097134ff3c332f xmlns="ad47a332-a926-4fe1-b72a-61f1acad30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68C70DBDCD74682F124B3B88A0832" ma:contentTypeVersion="14" ma:contentTypeDescription="Create a new document." ma:contentTypeScope="" ma:versionID="464a2fc9577229abbcb46e3ab32ef793">
  <xsd:schema xmlns:xsd="http://www.w3.org/2001/XMLSchema" xmlns:xs="http://www.w3.org/2001/XMLSchema" xmlns:p="http://schemas.microsoft.com/office/2006/metadata/properties" xmlns:ns2="ad47a332-a926-4fe1-b72a-61f1acad3064" xmlns:ns3="46020306-c3cc-468a-a239-4e523414fbf6" targetNamespace="http://schemas.microsoft.com/office/2006/metadata/properties" ma:root="true" ma:fieldsID="38337da033a1aae05052577c574e5f5c" ns2:_="" ns3:_="">
    <xsd:import namespace="ad47a332-a926-4fe1-b72a-61f1acad3064"/>
    <xsd:import namespace="46020306-c3cc-468a-a239-4e523414f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7a332-a926-4fe1-b72a-61f1acad3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5e3b5d-00ce-4b78-af77-171e4bcd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20306-c3cc-468a-a239-4e523414fbf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fe2e9b-aa1e-4465-8d8d-22b359d344d8}" ma:internalName="TaxCatchAll" ma:showField="CatchAllData" ma:web="46020306-c3cc-468a-a239-4e523414f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C869C-AD4D-48DA-9D36-4534E5FCA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F5753-D49D-4695-900C-EC007AF43B86}">
  <ds:schemaRefs>
    <ds:schemaRef ds:uri="http://schemas.microsoft.com/office/2006/metadata/properties"/>
    <ds:schemaRef ds:uri="http://schemas.microsoft.com/office/infopath/2007/PartnerControls"/>
    <ds:schemaRef ds:uri="46020306-c3cc-468a-a239-4e523414fbf6"/>
    <ds:schemaRef ds:uri="ad47a332-a926-4fe1-b72a-61f1acad3064"/>
  </ds:schemaRefs>
</ds:datastoreItem>
</file>

<file path=customXml/itemProps3.xml><?xml version="1.0" encoding="utf-8"?>
<ds:datastoreItem xmlns:ds="http://schemas.openxmlformats.org/officeDocument/2006/customXml" ds:itemID="{7E8D6220-E969-4B89-86BB-C8B93E020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7a332-a926-4fe1-b72a-61f1acad3064"/>
    <ds:schemaRef ds:uri="46020306-c3cc-468a-a239-4e523414f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e087664-409d-4c4c-a6b4-7aa01020d6ea}" enabled="0" method="" siteId="{8e087664-409d-4c4c-a6b4-7aa01020d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Bisswurm</dc:creator>
  <cp:lastModifiedBy>Stephanie Haas</cp:lastModifiedBy>
  <cp:revision>3</cp:revision>
  <cp:lastPrinted>2016-08-30T15:50:00Z</cp:lastPrinted>
  <dcterms:created xsi:type="dcterms:W3CDTF">2025-08-22T15:46:00Z</dcterms:created>
  <dcterms:modified xsi:type="dcterms:W3CDTF">2025-08-22T15:46:00Z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0x01010072068C70DBDCD74682F124B3B88A0832</vt:lpwstr>
  </property>
  <property fmtid="{D5CDD505-2E9C-101B-9397-08002B2CF9AE}" pid="3" name="MediaServiceImageTags">
    <vt:lpwstr/>
  </property>
</Properties>
</file>