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095" w:rsidRPr="00A81095" w:rsidRDefault="00A81095" w:rsidP="00A81095">
      <w:pPr>
        <w:rPr>
          <w:b/>
          <w:bCs/>
          <w:sz w:val="32"/>
          <w:szCs w:val="32"/>
        </w:rPr>
      </w:pPr>
      <w:bookmarkStart w:id="0" w:name="_GoBack"/>
      <w:bookmarkEnd w:id="0"/>
      <w:r w:rsidRPr="00A81095">
        <w:rPr>
          <w:b/>
          <w:bCs/>
          <w:sz w:val="32"/>
          <w:szCs w:val="32"/>
        </w:rPr>
        <w:t>THREE TIPS TO CHOOSE BETWEEN ASSISTED LIVING VS IN-HOME CARE</w:t>
      </w:r>
    </w:p>
    <w:p w:rsidR="00A81095" w:rsidRPr="00A81095" w:rsidRDefault="00A81095" w:rsidP="002D7BC0">
      <w:pPr>
        <w:jc w:val="center"/>
      </w:pPr>
      <w:r w:rsidRPr="00A81095">
        <w:rPr>
          <w:noProof/>
        </w:rPr>
        <w:drawing>
          <wp:inline distT="0" distB="0" distL="0" distR="0">
            <wp:extent cx="4262357" cy="2470150"/>
            <wp:effectExtent l="0" t="0" r="5080" b="6350"/>
            <wp:docPr id="2" name="Picture 2" descr="3 essential factors that help you choose between assisted living and in-home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 essential factors that help you choose between assisted living and in-home ca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286" cy="24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095" w:rsidRPr="00A81095" w:rsidRDefault="00A81095" w:rsidP="00A81095">
      <w:pPr>
        <w:rPr>
          <w:sz w:val="24"/>
          <w:szCs w:val="24"/>
        </w:rPr>
      </w:pPr>
      <w:r w:rsidRPr="00A81095">
        <w:rPr>
          <w:b/>
          <w:bCs/>
          <w:sz w:val="24"/>
          <w:szCs w:val="24"/>
        </w:rPr>
        <w:t>Assisted living vs in home care is a tough choice</w:t>
      </w:r>
    </w:p>
    <w:p w:rsidR="00A81095" w:rsidRPr="00A81095" w:rsidRDefault="00A81095" w:rsidP="00A81095">
      <w:pPr>
        <w:rPr>
          <w:sz w:val="24"/>
          <w:szCs w:val="24"/>
        </w:rPr>
      </w:pPr>
      <w:r w:rsidRPr="00A81095">
        <w:rPr>
          <w:sz w:val="24"/>
          <w:szCs w:val="24"/>
        </w:rPr>
        <w:t>When your parent or spouse needs assistance in their daily life, many families face a tough choice – </w:t>
      </w:r>
      <w:hyperlink r:id="rId8" w:history="1">
        <w:r w:rsidRPr="00A81095">
          <w:rPr>
            <w:rStyle w:val="Hyperlink"/>
            <w:sz w:val="24"/>
            <w:szCs w:val="24"/>
          </w:rPr>
          <w:t>assisted living</w:t>
        </w:r>
      </w:hyperlink>
      <w:r w:rsidRPr="00A81095">
        <w:rPr>
          <w:sz w:val="24"/>
          <w:szCs w:val="24"/>
        </w:rPr>
        <w:t> vs </w:t>
      </w:r>
      <w:hyperlink r:id="rId9" w:history="1">
        <w:r w:rsidRPr="00A81095">
          <w:rPr>
            <w:rStyle w:val="Hyperlink"/>
            <w:sz w:val="24"/>
            <w:szCs w:val="24"/>
          </w:rPr>
          <w:t>in-home care</w:t>
        </w:r>
      </w:hyperlink>
      <w:r w:rsidRPr="00A8109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81095">
        <w:rPr>
          <w:sz w:val="24"/>
          <w:szCs w:val="24"/>
        </w:rPr>
        <w:t>Choosing between assisted living and home care involves many factors, both personal and financial.</w:t>
      </w:r>
      <w:r>
        <w:rPr>
          <w:sz w:val="24"/>
          <w:szCs w:val="24"/>
        </w:rPr>
        <w:t xml:space="preserve"> </w:t>
      </w:r>
      <w:r w:rsidRPr="00A81095">
        <w:rPr>
          <w:sz w:val="24"/>
          <w:szCs w:val="24"/>
        </w:rPr>
        <w:t>It’s a complex decision and the answer depends on your older adult’s specific situation.</w:t>
      </w:r>
    </w:p>
    <w:p w:rsidR="00A81095" w:rsidRPr="00A81095" w:rsidRDefault="00A81095" w:rsidP="00A81095">
      <w:pPr>
        <w:rPr>
          <w:sz w:val="24"/>
          <w:szCs w:val="24"/>
        </w:rPr>
      </w:pPr>
      <w:r>
        <w:rPr>
          <w:sz w:val="24"/>
          <w:szCs w:val="24"/>
        </w:rPr>
        <w:t>These are three</w:t>
      </w:r>
      <w:r w:rsidRPr="00A81095">
        <w:rPr>
          <w:sz w:val="24"/>
          <w:szCs w:val="24"/>
        </w:rPr>
        <w:t xml:space="preserve"> essential factors to consider: </w:t>
      </w:r>
      <w:r>
        <w:rPr>
          <w:sz w:val="24"/>
          <w:szCs w:val="24"/>
        </w:rPr>
        <w:t xml:space="preserve">1) </w:t>
      </w:r>
      <w:r w:rsidRPr="00A81095">
        <w:rPr>
          <w:sz w:val="24"/>
          <w:szCs w:val="24"/>
        </w:rPr>
        <w:t xml:space="preserve">how much help they need, </w:t>
      </w:r>
      <w:r>
        <w:rPr>
          <w:sz w:val="24"/>
          <w:szCs w:val="24"/>
        </w:rPr>
        <w:t xml:space="preserve">2.) </w:t>
      </w:r>
      <w:r w:rsidRPr="00A81095">
        <w:rPr>
          <w:sz w:val="24"/>
          <w:szCs w:val="24"/>
        </w:rPr>
        <w:t xml:space="preserve">key differences between assisted living vs home care, and </w:t>
      </w:r>
      <w:r>
        <w:rPr>
          <w:sz w:val="24"/>
          <w:szCs w:val="24"/>
        </w:rPr>
        <w:t xml:space="preserve">3) </w:t>
      </w:r>
      <w:r w:rsidRPr="00A81095">
        <w:rPr>
          <w:sz w:val="24"/>
          <w:szCs w:val="24"/>
        </w:rPr>
        <w:t>their financial situation.</w:t>
      </w:r>
    </w:p>
    <w:p w:rsidR="00A81095" w:rsidRPr="00A81095" w:rsidRDefault="00A81095" w:rsidP="00A81095">
      <w:pPr>
        <w:rPr>
          <w:sz w:val="24"/>
          <w:szCs w:val="24"/>
        </w:rPr>
      </w:pPr>
      <w:r w:rsidRPr="00A81095">
        <w:rPr>
          <w:sz w:val="24"/>
          <w:szCs w:val="24"/>
        </w:rPr>
        <w:t>Knowing the facts helps you make the best choice for (or with) your older adult.</w:t>
      </w:r>
    </w:p>
    <w:p w:rsidR="00A81095" w:rsidRPr="00A81095" w:rsidRDefault="00A81095" w:rsidP="00A81095">
      <w:pPr>
        <w:rPr>
          <w:sz w:val="24"/>
          <w:szCs w:val="24"/>
        </w:rPr>
      </w:pPr>
      <w:r w:rsidRPr="00A81095">
        <w:rPr>
          <w:b/>
          <w:bCs/>
          <w:sz w:val="24"/>
          <w:szCs w:val="24"/>
        </w:rPr>
        <w:br/>
        <w:t>1. Figure out how much help they need</w:t>
      </w:r>
    </w:p>
    <w:p w:rsidR="00A81095" w:rsidRPr="00A81095" w:rsidRDefault="00A81095" w:rsidP="00A81095">
      <w:pPr>
        <w:rPr>
          <w:sz w:val="24"/>
          <w:szCs w:val="24"/>
        </w:rPr>
      </w:pPr>
      <w:r w:rsidRPr="00A81095">
        <w:rPr>
          <w:sz w:val="24"/>
          <w:szCs w:val="24"/>
        </w:rPr>
        <w:t>Before making any decisions, it’s necessary to find out how much help your older adult needs and compare that with how much help is already available.</w:t>
      </w:r>
      <w:r>
        <w:rPr>
          <w:sz w:val="24"/>
          <w:szCs w:val="24"/>
        </w:rPr>
        <w:t xml:space="preserve"> It may be beneficial to begin by revisiting the topic of </w:t>
      </w:r>
      <w:hyperlink r:id="rId10" w:history="1">
        <w:r w:rsidRPr="00A81095">
          <w:rPr>
            <w:rStyle w:val="Hyperlink"/>
            <w:sz w:val="24"/>
            <w:szCs w:val="24"/>
          </w:rPr>
          <w:t>understanding their needs in 8 key areas of life</w:t>
        </w:r>
      </w:hyperlink>
      <w:r w:rsidRPr="00A81095">
        <w:rPr>
          <w:sz w:val="24"/>
          <w:szCs w:val="24"/>
        </w:rPr>
        <w:t> and being realistic about how much help family will provide.</w:t>
      </w:r>
    </w:p>
    <w:p w:rsidR="00A81095" w:rsidRPr="00A81095" w:rsidRDefault="00A81095" w:rsidP="00A81095">
      <w:pPr>
        <w:rPr>
          <w:sz w:val="24"/>
          <w:szCs w:val="24"/>
        </w:rPr>
      </w:pPr>
      <w:r w:rsidRPr="00A81095">
        <w:rPr>
          <w:sz w:val="24"/>
          <w:szCs w:val="24"/>
        </w:rPr>
        <w:t>First, make a list of everything your older adult needs help with on a daily, weekly, and monthly basis. Being able to see the whole picture helps you choose the correct level of care.</w:t>
      </w:r>
    </w:p>
    <w:p w:rsidR="00A81095" w:rsidRPr="00A81095" w:rsidRDefault="00A81095" w:rsidP="00A81095">
      <w:pPr>
        <w:rPr>
          <w:sz w:val="24"/>
          <w:szCs w:val="24"/>
        </w:rPr>
      </w:pPr>
      <w:r w:rsidRPr="00A81095">
        <w:rPr>
          <w:sz w:val="24"/>
          <w:szCs w:val="24"/>
        </w:rPr>
        <w:t>Next, be realistic about how much help you, family, or friends and neighbors will provide. It’s important to think about this in terms of long-term, ongoing help – a few weeks or months isn’t going to be enough.</w:t>
      </w:r>
    </w:p>
    <w:p w:rsidR="00A81095" w:rsidRPr="00A81095" w:rsidRDefault="00A81095" w:rsidP="00A81095">
      <w:pPr>
        <w:rPr>
          <w:sz w:val="24"/>
          <w:szCs w:val="24"/>
        </w:rPr>
      </w:pPr>
      <w:r w:rsidRPr="00A81095">
        <w:rPr>
          <w:sz w:val="24"/>
          <w:szCs w:val="24"/>
        </w:rPr>
        <w:t>After comparing those two lists, you’ll have a better sense for the tasks your older adult will need additional help with</w:t>
      </w:r>
      <w:r>
        <w:rPr>
          <w:sz w:val="24"/>
          <w:szCs w:val="24"/>
        </w:rPr>
        <w:t xml:space="preserve"> and what isn’t or cannot be covered by someone on your list. </w:t>
      </w:r>
      <w:r w:rsidRPr="00A81095">
        <w:rPr>
          <w:sz w:val="24"/>
          <w:szCs w:val="24"/>
        </w:rPr>
        <w:t xml:space="preserve">In some </w:t>
      </w:r>
      <w:r w:rsidRPr="00A81095">
        <w:rPr>
          <w:sz w:val="24"/>
          <w:szCs w:val="24"/>
        </w:rPr>
        <w:lastRenderedPageBreak/>
        <w:t>cases, looking at this list makes it obvious that in home care will work best. In other cases, assisted living might be the clear choice. </w:t>
      </w:r>
    </w:p>
    <w:p w:rsidR="00A81095" w:rsidRPr="00A81095" w:rsidRDefault="00A81095" w:rsidP="00A81095">
      <w:pPr>
        <w:rPr>
          <w:sz w:val="24"/>
          <w:szCs w:val="24"/>
        </w:rPr>
      </w:pPr>
      <w:r w:rsidRPr="00A81095">
        <w:rPr>
          <w:b/>
          <w:bCs/>
          <w:sz w:val="24"/>
          <w:szCs w:val="24"/>
        </w:rPr>
        <w:t>2. Understand key differences between in home care and assisted living</w:t>
      </w:r>
    </w:p>
    <w:p w:rsidR="00A81095" w:rsidRPr="00A81095" w:rsidRDefault="00A81095" w:rsidP="00A81095">
      <w:pPr>
        <w:rPr>
          <w:sz w:val="24"/>
          <w:szCs w:val="24"/>
        </w:rPr>
      </w:pPr>
      <w:r w:rsidRPr="00A81095">
        <w:rPr>
          <w:sz w:val="24"/>
          <w:szCs w:val="24"/>
        </w:rPr>
        <w:t>Before you can choose between in home care and assisted living, it’s important to understand how they work.</w:t>
      </w:r>
    </w:p>
    <w:p w:rsidR="00A81095" w:rsidRPr="00A81095" w:rsidRDefault="00A81095" w:rsidP="00A81095">
      <w:pPr>
        <w:rPr>
          <w:sz w:val="24"/>
          <w:szCs w:val="24"/>
        </w:rPr>
      </w:pPr>
      <w:r w:rsidRPr="00A81095">
        <w:rPr>
          <w:sz w:val="24"/>
          <w:szCs w:val="24"/>
        </w:rPr>
        <w:t>Here are the basics and key pros and cons for each.</w:t>
      </w:r>
    </w:p>
    <w:p w:rsidR="00A81095" w:rsidRPr="00A81095" w:rsidRDefault="00A81095" w:rsidP="00A81095">
      <w:pPr>
        <w:rPr>
          <w:sz w:val="24"/>
          <w:szCs w:val="24"/>
        </w:rPr>
      </w:pPr>
      <w:r w:rsidRPr="00A81095">
        <w:rPr>
          <w:b/>
          <w:bCs/>
          <w:sz w:val="24"/>
          <w:szCs w:val="24"/>
        </w:rPr>
        <w:t>In-home care: pros and cons</w:t>
      </w:r>
      <w:r w:rsidRPr="00A81095">
        <w:rPr>
          <w:sz w:val="24"/>
          <w:szCs w:val="24"/>
        </w:rPr>
        <w:br/>
      </w:r>
      <w:hyperlink r:id="rId11" w:history="1">
        <w:r w:rsidRPr="00A81095">
          <w:rPr>
            <w:rStyle w:val="Hyperlink"/>
            <w:sz w:val="24"/>
            <w:szCs w:val="24"/>
          </w:rPr>
          <w:t>In-home care</w:t>
        </w:r>
      </w:hyperlink>
      <w:r w:rsidRPr="00A81095">
        <w:rPr>
          <w:sz w:val="24"/>
          <w:szCs w:val="24"/>
        </w:rPr>
        <w:t> is when a caregiver is hired to come into the home to help seniors with activities of daily living. This enables your older adult to continue living safely at home.</w:t>
      </w:r>
    </w:p>
    <w:p w:rsidR="00A81095" w:rsidRPr="00A81095" w:rsidRDefault="00A81095" w:rsidP="00A81095">
      <w:pPr>
        <w:rPr>
          <w:sz w:val="24"/>
          <w:szCs w:val="24"/>
        </w:rPr>
      </w:pPr>
      <w:r w:rsidRPr="00A81095">
        <w:rPr>
          <w:sz w:val="24"/>
          <w:szCs w:val="24"/>
        </w:rPr>
        <w:t>The specific help prov</w:t>
      </w:r>
      <w:r>
        <w:rPr>
          <w:sz w:val="24"/>
          <w:szCs w:val="24"/>
        </w:rPr>
        <w:t xml:space="preserve">ided depends on the person’s </w:t>
      </w:r>
      <w:r w:rsidRPr="00A81095">
        <w:rPr>
          <w:sz w:val="24"/>
          <w:szCs w:val="24"/>
        </w:rPr>
        <w:t>needs and could include meal preparation, getting around the house, </w:t>
      </w:r>
      <w:hyperlink r:id="rId12" w:history="1">
        <w:r w:rsidRPr="00A81095">
          <w:rPr>
            <w:rStyle w:val="Hyperlink"/>
            <w:sz w:val="24"/>
            <w:szCs w:val="24"/>
          </w:rPr>
          <w:t>transportation</w:t>
        </w:r>
      </w:hyperlink>
      <w:r w:rsidRPr="00A81095">
        <w:rPr>
          <w:sz w:val="24"/>
          <w:szCs w:val="24"/>
        </w:rPr>
        <w:t>, </w:t>
      </w:r>
      <w:hyperlink r:id="rId13" w:history="1">
        <w:r w:rsidRPr="00A81095">
          <w:rPr>
            <w:rStyle w:val="Hyperlink"/>
            <w:sz w:val="24"/>
            <w:szCs w:val="24"/>
          </w:rPr>
          <w:t>bathing</w:t>
        </w:r>
      </w:hyperlink>
      <w:r w:rsidRPr="00A81095">
        <w:rPr>
          <w:sz w:val="24"/>
          <w:szCs w:val="24"/>
        </w:rPr>
        <w:t>, dressing, using the toilet, etc.</w:t>
      </w:r>
    </w:p>
    <w:p w:rsidR="00A81095" w:rsidRPr="00A81095" w:rsidRDefault="00A81095" w:rsidP="002D7BC0">
      <w:pPr>
        <w:ind w:firstLine="360"/>
        <w:rPr>
          <w:sz w:val="24"/>
          <w:szCs w:val="24"/>
        </w:rPr>
      </w:pPr>
      <w:r w:rsidRPr="00A81095">
        <w:rPr>
          <w:sz w:val="24"/>
          <w:szCs w:val="24"/>
        </w:rPr>
        <w:t>Pros</w:t>
      </w:r>
    </w:p>
    <w:p w:rsidR="00A81095" w:rsidRPr="00A81095" w:rsidRDefault="00A81095" w:rsidP="00A81095">
      <w:pPr>
        <w:numPr>
          <w:ilvl w:val="0"/>
          <w:numId w:val="1"/>
        </w:numPr>
        <w:rPr>
          <w:sz w:val="24"/>
          <w:szCs w:val="24"/>
        </w:rPr>
      </w:pPr>
      <w:r w:rsidRPr="00A81095">
        <w:rPr>
          <w:sz w:val="24"/>
          <w:szCs w:val="24"/>
        </w:rPr>
        <w:t>Senior gets one-on-one care tailored to their needs and preferences</w:t>
      </w:r>
      <w:r w:rsidR="00267041">
        <w:rPr>
          <w:sz w:val="24"/>
          <w:szCs w:val="24"/>
        </w:rPr>
        <w:t>.</w:t>
      </w:r>
    </w:p>
    <w:p w:rsidR="00A81095" w:rsidRPr="00A81095" w:rsidRDefault="00A81095" w:rsidP="00A81095">
      <w:pPr>
        <w:numPr>
          <w:ilvl w:val="0"/>
          <w:numId w:val="1"/>
        </w:numPr>
        <w:rPr>
          <w:sz w:val="24"/>
          <w:szCs w:val="24"/>
        </w:rPr>
      </w:pPr>
      <w:r w:rsidRPr="00A81095">
        <w:rPr>
          <w:sz w:val="24"/>
          <w:szCs w:val="24"/>
        </w:rPr>
        <w:t>Senior can stay in their home or a relative’s home as they age</w:t>
      </w:r>
      <w:r w:rsidR="00267041">
        <w:rPr>
          <w:sz w:val="24"/>
          <w:szCs w:val="24"/>
        </w:rPr>
        <w:t>.</w:t>
      </w:r>
    </w:p>
    <w:p w:rsidR="00A81095" w:rsidRPr="00A81095" w:rsidRDefault="00A81095" w:rsidP="00A81095">
      <w:pPr>
        <w:numPr>
          <w:ilvl w:val="0"/>
          <w:numId w:val="1"/>
        </w:numPr>
        <w:rPr>
          <w:sz w:val="24"/>
          <w:szCs w:val="24"/>
        </w:rPr>
      </w:pPr>
      <w:r w:rsidRPr="00A81095">
        <w:rPr>
          <w:sz w:val="24"/>
          <w:szCs w:val="24"/>
        </w:rPr>
        <w:t>Costs can be lower depending on hours of care needed and caregiver skill level</w:t>
      </w:r>
      <w:r w:rsidR="00267041">
        <w:rPr>
          <w:sz w:val="24"/>
          <w:szCs w:val="24"/>
        </w:rPr>
        <w:t>.</w:t>
      </w:r>
    </w:p>
    <w:p w:rsidR="00A81095" w:rsidRPr="00A81095" w:rsidRDefault="00A81095" w:rsidP="00A81095">
      <w:pPr>
        <w:numPr>
          <w:ilvl w:val="0"/>
          <w:numId w:val="1"/>
        </w:numPr>
        <w:rPr>
          <w:sz w:val="24"/>
          <w:szCs w:val="24"/>
        </w:rPr>
      </w:pPr>
      <w:r w:rsidRPr="00A81095">
        <w:rPr>
          <w:sz w:val="24"/>
          <w:szCs w:val="24"/>
        </w:rPr>
        <w:t>Family gets to choose the caregiver</w:t>
      </w:r>
      <w:r w:rsidR="00267041">
        <w:rPr>
          <w:sz w:val="24"/>
          <w:szCs w:val="24"/>
        </w:rPr>
        <w:t>.</w:t>
      </w:r>
    </w:p>
    <w:p w:rsidR="00A81095" w:rsidRPr="00A81095" w:rsidRDefault="00A81095" w:rsidP="00A8109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Older adult</w:t>
      </w:r>
      <w:r w:rsidRPr="00A81095">
        <w:rPr>
          <w:sz w:val="24"/>
          <w:szCs w:val="24"/>
        </w:rPr>
        <w:t xml:space="preserve"> gets to know one caregiver</w:t>
      </w:r>
      <w:r>
        <w:rPr>
          <w:sz w:val="24"/>
          <w:szCs w:val="24"/>
        </w:rPr>
        <w:t xml:space="preserve"> well</w:t>
      </w:r>
      <w:r w:rsidRPr="00A81095">
        <w:rPr>
          <w:sz w:val="24"/>
          <w:szCs w:val="24"/>
        </w:rPr>
        <w:t>, rather than being cared for by many different people</w:t>
      </w:r>
      <w:r w:rsidR="00267041">
        <w:rPr>
          <w:sz w:val="24"/>
          <w:szCs w:val="24"/>
        </w:rPr>
        <w:t>.</w:t>
      </w:r>
    </w:p>
    <w:p w:rsidR="00A81095" w:rsidRPr="00A81095" w:rsidRDefault="00A81095" w:rsidP="00A81095">
      <w:pPr>
        <w:numPr>
          <w:ilvl w:val="0"/>
          <w:numId w:val="1"/>
        </w:numPr>
        <w:rPr>
          <w:sz w:val="24"/>
          <w:szCs w:val="24"/>
        </w:rPr>
      </w:pPr>
      <w:r w:rsidRPr="00A81095">
        <w:rPr>
          <w:sz w:val="24"/>
          <w:szCs w:val="24"/>
        </w:rPr>
        <w:t>Flexibility in care arrangements: different types of care could be </w:t>
      </w:r>
      <w:hyperlink r:id="rId14" w:history="1">
        <w:r w:rsidRPr="00A81095">
          <w:rPr>
            <w:rStyle w:val="Hyperlink"/>
            <w:sz w:val="24"/>
            <w:szCs w:val="24"/>
          </w:rPr>
          <w:t>combined to lower costs</w:t>
        </w:r>
      </w:hyperlink>
      <w:r w:rsidRPr="00A81095">
        <w:rPr>
          <w:sz w:val="24"/>
          <w:szCs w:val="24"/>
        </w:rPr>
        <w:t>, increase social interaction, or provide medical-type care – </w:t>
      </w:r>
      <w:hyperlink r:id="rId15" w:history="1">
        <w:r w:rsidRPr="00A81095">
          <w:rPr>
            <w:rStyle w:val="Hyperlink"/>
            <w:sz w:val="24"/>
            <w:szCs w:val="24"/>
          </w:rPr>
          <w:t>family help</w:t>
        </w:r>
      </w:hyperlink>
      <w:r w:rsidRPr="00A81095">
        <w:rPr>
          <w:sz w:val="24"/>
          <w:szCs w:val="24"/>
        </w:rPr>
        <w:t>, </w:t>
      </w:r>
      <w:hyperlink r:id="rId16" w:history="1">
        <w:r w:rsidRPr="00A81095">
          <w:rPr>
            <w:rStyle w:val="Hyperlink"/>
            <w:sz w:val="24"/>
            <w:szCs w:val="24"/>
          </w:rPr>
          <w:t>adult day programs</w:t>
        </w:r>
      </w:hyperlink>
      <w:r w:rsidRPr="00A81095">
        <w:rPr>
          <w:sz w:val="24"/>
          <w:szCs w:val="24"/>
        </w:rPr>
        <w:t>, </w:t>
      </w:r>
      <w:hyperlink r:id="rId17" w:history="1">
        <w:r w:rsidRPr="00A81095">
          <w:rPr>
            <w:rStyle w:val="Hyperlink"/>
            <w:sz w:val="24"/>
            <w:szCs w:val="24"/>
          </w:rPr>
          <w:t>privately-hired caregivers</w:t>
        </w:r>
      </w:hyperlink>
      <w:r w:rsidRPr="00A81095">
        <w:rPr>
          <w:sz w:val="24"/>
          <w:szCs w:val="24"/>
        </w:rPr>
        <w:t>, </w:t>
      </w:r>
      <w:hyperlink r:id="rId18" w:history="1">
        <w:r w:rsidRPr="00A81095">
          <w:rPr>
            <w:rStyle w:val="Hyperlink"/>
            <w:sz w:val="24"/>
            <w:szCs w:val="24"/>
          </w:rPr>
          <w:t>agency caregivers</w:t>
        </w:r>
      </w:hyperlink>
      <w:r w:rsidRPr="00A81095">
        <w:rPr>
          <w:sz w:val="24"/>
          <w:szCs w:val="24"/>
        </w:rPr>
        <w:t>, and </w:t>
      </w:r>
      <w:hyperlink r:id="rId19" w:history="1">
        <w:r w:rsidRPr="00A81095">
          <w:rPr>
            <w:rStyle w:val="Hyperlink"/>
            <w:sz w:val="24"/>
            <w:szCs w:val="24"/>
          </w:rPr>
          <w:t>home health care</w:t>
        </w:r>
      </w:hyperlink>
    </w:p>
    <w:p w:rsidR="00A81095" w:rsidRPr="00A81095" w:rsidRDefault="00A81095" w:rsidP="002D7BC0">
      <w:pPr>
        <w:ind w:firstLine="360"/>
        <w:rPr>
          <w:sz w:val="24"/>
          <w:szCs w:val="24"/>
        </w:rPr>
      </w:pPr>
      <w:r w:rsidRPr="00A81095">
        <w:rPr>
          <w:sz w:val="24"/>
          <w:szCs w:val="24"/>
        </w:rPr>
        <w:t>Cons</w:t>
      </w:r>
    </w:p>
    <w:p w:rsidR="00A81095" w:rsidRPr="00A81095" w:rsidRDefault="00A81095" w:rsidP="00A81095">
      <w:pPr>
        <w:numPr>
          <w:ilvl w:val="0"/>
          <w:numId w:val="2"/>
        </w:numPr>
        <w:rPr>
          <w:sz w:val="24"/>
          <w:szCs w:val="24"/>
        </w:rPr>
      </w:pPr>
      <w:r w:rsidRPr="00A81095">
        <w:rPr>
          <w:sz w:val="24"/>
          <w:szCs w:val="24"/>
        </w:rPr>
        <w:t>High costs if 24/7 care is needed</w:t>
      </w:r>
      <w:r w:rsidR="00267041">
        <w:rPr>
          <w:sz w:val="24"/>
          <w:szCs w:val="24"/>
        </w:rPr>
        <w:t>.</w:t>
      </w:r>
    </w:p>
    <w:p w:rsidR="00A81095" w:rsidRPr="00A81095" w:rsidRDefault="00A81095" w:rsidP="00A81095">
      <w:pPr>
        <w:numPr>
          <w:ilvl w:val="0"/>
          <w:numId w:val="2"/>
        </w:numPr>
        <w:rPr>
          <w:sz w:val="24"/>
          <w:szCs w:val="24"/>
        </w:rPr>
      </w:pPr>
      <w:r w:rsidRPr="00A81095">
        <w:rPr>
          <w:sz w:val="24"/>
          <w:szCs w:val="24"/>
        </w:rPr>
        <w:t>Ongoing family involvement is needed for hiring and managing caregivers as well as planning backup care options</w:t>
      </w:r>
      <w:r w:rsidR="00267041">
        <w:rPr>
          <w:sz w:val="24"/>
          <w:szCs w:val="24"/>
        </w:rPr>
        <w:t>.</w:t>
      </w:r>
    </w:p>
    <w:p w:rsidR="00A81095" w:rsidRPr="00A81095" w:rsidRDefault="00A81095" w:rsidP="00A81095">
      <w:pPr>
        <w:numPr>
          <w:ilvl w:val="0"/>
          <w:numId w:val="2"/>
        </w:numPr>
        <w:rPr>
          <w:sz w:val="24"/>
          <w:szCs w:val="24"/>
        </w:rPr>
      </w:pPr>
      <w:r w:rsidRPr="00A81095">
        <w:rPr>
          <w:sz w:val="24"/>
          <w:szCs w:val="24"/>
        </w:rPr>
        <w:t>Potential for </w:t>
      </w:r>
      <w:hyperlink r:id="rId20" w:history="1">
        <w:r w:rsidRPr="00A81095">
          <w:rPr>
            <w:rStyle w:val="Hyperlink"/>
            <w:sz w:val="24"/>
            <w:szCs w:val="24"/>
          </w:rPr>
          <w:t>social isolation</w:t>
        </w:r>
      </w:hyperlink>
      <w:r w:rsidRPr="00A81095">
        <w:rPr>
          <w:sz w:val="24"/>
          <w:szCs w:val="24"/>
        </w:rPr>
        <w:t>, which can contribute to </w:t>
      </w:r>
      <w:hyperlink r:id="rId21" w:history="1">
        <w:r w:rsidRPr="00A81095">
          <w:rPr>
            <w:rStyle w:val="Hyperlink"/>
            <w:sz w:val="24"/>
            <w:szCs w:val="24"/>
          </w:rPr>
          <w:t>depression</w:t>
        </w:r>
      </w:hyperlink>
      <w:r w:rsidRPr="00A81095">
        <w:rPr>
          <w:sz w:val="24"/>
          <w:szCs w:val="24"/>
        </w:rPr>
        <w:t>, </w:t>
      </w:r>
      <w:hyperlink r:id="rId22" w:history="1">
        <w:r w:rsidRPr="00A81095">
          <w:rPr>
            <w:rStyle w:val="Hyperlink"/>
            <w:sz w:val="24"/>
            <w:szCs w:val="24"/>
          </w:rPr>
          <w:t>cognitive decline</w:t>
        </w:r>
      </w:hyperlink>
      <w:r w:rsidRPr="00A81095">
        <w:rPr>
          <w:sz w:val="24"/>
          <w:szCs w:val="24"/>
        </w:rPr>
        <w:t>, or health problems</w:t>
      </w:r>
      <w:r w:rsidR="00267041">
        <w:rPr>
          <w:sz w:val="24"/>
          <w:szCs w:val="24"/>
        </w:rPr>
        <w:t>.</w:t>
      </w:r>
    </w:p>
    <w:p w:rsidR="00A81095" w:rsidRPr="00A81095" w:rsidRDefault="00A81095" w:rsidP="00A8109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h</w:t>
      </w:r>
      <w:r w:rsidRPr="00A81095">
        <w:rPr>
          <w:sz w:val="24"/>
          <w:szCs w:val="24"/>
        </w:rPr>
        <w:t>ome may need </w:t>
      </w:r>
      <w:hyperlink r:id="rId23" w:history="1">
        <w:r w:rsidRPr="00A81095">
          <w:rPr>
            <w:rStyle w:val="Hyperlink"/>
            <w:sz w:val="24"/>
            <w:szCs w:val="24"/>
          </w:rPr>
          <w:t>modifications for safety</w:t>
        </w:r>
      </w:hyperlink>
      <w:r w:rsidRPr="00A81095">
        <w:rPr>
          <w:sz w:val="24"/>
          <w:szCs w:val="24"/>
        </w:rPr>
        <w:t> or </w:t>
      </w:r>
      <w:hyperlink r:id="rId24" w:history="1">
        <w:r w:rsidRPr="00A81095">
          <w:rPr>
            <w:rStyle w:val="Hyperlink"/>
            <w:sz w:val="24"/>
            <w:szCs w:val="24"/>
          </w:rPr>
          <w:t>wheelchair accessibility</w:t>
        </w:r>
      </w:hyperlink>
      <w:r w:rsidR="00267041">
        <w:rPr>
          <w:sz w:val="24"/>
          <w:szCs w:val="24"/>
        </w:rPr>
        <w:t>.</w:t>
      </w:r>
    </w:p>
    <w:p w:rsidR="00A81095" w:rsidRPr="00A81095" w:rsidRDefault="00A81095" w:rsidP="00A81095">
      <w:pPr>
        <w:numPr>
          <w:ilvl w:val="0"/>
          <w:numId w:val="2"/>
        </w:numPr>
        <w:rPr>
          <w:sz w:val="24"/>
          <w:szCs w:val="24"/>
        </w:rPr>
      </w:pPr>
      <w:r w:rsidRPr="00A81095">
        <w:rPr>
          <w:sz w:val="24"/>
          <w:szCs w:val="24"/>
        </w:rPr>
        <w:t xml:space="preserve">Housekeeping and home maintenance </w:t>
      </w:r>
      <w:r w:rsidR="00267041">
        <w:rPr>
          <w:sz w:val="24"/>
          <w:szCs w:val="24"/>
        </w:rPr>
        <w:t xml:space="preserve">will still </w:t>
      </w:r>
      <w:r w:rsidRPr="00A81095">
        <w:rPr>
          <w:sz w:val="24"/>
          <w:szCs w:val="24"/>
        </w:rPr>
        <w:t xml:space="preserve">need to be done and groceries and personal care and household supplies </w:t>
      </w:r>
      <w:r w:rsidR="00267041">
        <w:rPr>
          <w:sz w:val="24"/>
          <w:szCs w:val="24"/>
        </w:rPr>
        <w:t xml:space="preserve">will still </w:t>
      </w:r>
      <w:r w:rsidRPr="00A81095">
        <w:rPr>
          <w:sz w:val="24"/>
          <w:szCs w:val="24"/>
        </w:rPr>
        <w:t>need to be bought</w:t>
      </w:r>
      <w:r w:rsidR="00267041">
        <w:rPr>
          <w:sz w:val="24"/>
          <w:szCs w:val="24"/>
        </w:rPr>
        <w:t xml:space="preserve"> in most instances. </w:t>
      </w:r>
    </w:p>
    <w:p w:rsidR="00A81095" w:rsidRPr="00A81095" w:rsidRDefault="00A81095" w:rsidP="00A81095">
      <w:pPr>
        <w:rPr>
          <w:sz w:val="24"/>
          <w:szCs w:val="24"/>
        </w:rPr>
      </w:pPr>
      <w:r w:rsidRPr="00A81095">
        <w:rPr>
          <w:b/>
          <w:bCs/>
          <w:sz w:val="24"/>
          <w:szCs w:val="24"/>
        </w:rPr>
        <w:lastRenderedPageBreak/>
        <w:t>Assisted living: pros and cons</w:t>
      </w:r>
      <w:r w:rsidRPr="00A81095">
        <w:rPr>
          <w:sz w:val="24"/>
          <w:szCs w:val="24"/>
        </w:rPr>
        <w:br/>
        <w:t>An assisted living community is a place where many seniors live, in rooms or small apartments.</w:t>
      </w:r>
      <w:r w:rsidR="00267041">
        <w:rPr>
          <w:sz w:val="24"/>
          <w:szCs w:val="24"/>
        </w:rPr>
        <w:t xml:space="preserve"> </w:t>
      </w:r>
      <w:r w:rsidRPr="00A81095">
        <w:rPr>
          <w:sz w:val="24"/>
          <w:szCs w:val="24"/>
        </w:rPr>
        <w:t>Most communities offer a wide range of car</w:t>
      </w:r>
      <w:r w:rsidR="00267041">
        <w:rPr>
          <w:sz w:val="24"/>
          <w:szCs w:val="24"/>
        </w:rPr>
        <w:t>e options, from seniors who are m</w:t>
      </w:r>
      <w:r w:rsidRPr="00A81095">
        <w:rPr>
          <w:sz w:val="24"/>
          <w:szCs w:val="24"/>
        </w:rPr>
        <w:t>ostly </w:t>
      </w:r>
      <w:hyperlink r:id="rId25" w:history="1">
        <w:r w:rsidRPr="00A81095">
          <w:rPr>
            <w:rStyle w:val="Hyperlink"/>
            <w:sz w:val="24"/>
            <w:szCs w:val="24"/>
          </w:rPr>
          <w:t>independent</w:t>
        </w:r>
      </w:hyperlink>
      <w:r w:rsidRPr="00A81095">
        <w:rPr>
          <w:sz w:val="24"/>
          <w:szCs w:val="24"/>
        </w:rPr>
        <w:t> to those who need a high level of care.</w:t>
      </w:r>
      <w:r w:rsidR="00267041">
        <w:rPr>
          <w:sz w:val="24"/>
          <w:szCs w:val="24"/>
        </w:rPr>
        <w:t xml:space="preserve"> </w:t>
      </w:r>
      <w:r w:rsidRPr="00A81095">
        <w:rPr>
          <w:sz w:val="24"/>
          <w:szCs w:val="24"/>
        </w:rPr>
        <w:t>Services like meals, transportation, group activities, and housekeeping are typically included in the monthly fee.</w:t>
      </w:r>
    </w:p>
    <w:p w:rsidR="00A81095" w:rsidRPr="00A81095" w:rsidRDefault="00A81095" w:rsidP="002D7BC0">
      <w:pPr>
        <w:ind w:firstLine="360"/>
        <w:rPr>
          <w:sz w:val="24"/>
          <w:szCs w:val="24"/>
        </w:rPr>
      </w:pPr>
      <w:r w:rsidRPr="00A81095">
        <w:rPr>
          <w:sz w:val="24"/>
          <w:szCs w:val="24"/>
        </w:rPr>
        <w:t>Pros</w:t>
      </w:r>
    </w:p>
    <w:p w:rsidR="00A81095" w:rsidRPr="00A81095" w:rsidRDefault="00A81095" w:rsidP="00A81095">
      <w:pPr>
        <w:numPr>
          <w:ilvl w:val="0"/>
          <w:numId w:val="3"/>
        </w:numPr>
        <w:rPr>
          <w:sz w:val="24"/>
          <w:szCs w:val="24"/>
        </w:rPr>
      </w:pPr>
      <w:r w:rsidRPr="00A81095">
        <w:rPr>
          <w:sz w:val="24"/>
          <w:szCs w:val="24"/>
        </w:rPr>
        <w:t>More affordable way to get 24/7 supervision and care</w:t>
      </w:r>
      <w:r w:rsidR="00267041">
        <w:rPr>
          <w:sz w:val="24"/>
          <w:szCs w:val="24"/>
        </w:rPr>
        <w:t>.</w:t>
      </w:r>
    </w:p>
    <w:p w:rsidR="00A81095" w:rsidRPr="00A81095" w:rsidRDefault="00A81095" w:rsidP="00A81095">
      <w:pPr>
        <w:numPr>
          <w:ilvl w:val="0"/>
          <w:numId w:val="3"/>
        </w:numPr>
        <w:rPr>
          <w:sz w:val="24"/>
          <w:szCs w:val="24"/>
        </w:rPr>
      </w:pPr>
      <w:r w:rsidRPr="00A81095">
        <w:rPr>
          <w:sz w:val="24"/>
          <w:szCs w:val="24"/>
        </w:rPr>
        <w:t>Family can focus more on the relationship rather than on care needs</w:t>
      </w:r>
      <w:r w:rsidR="00267041">
        <w:rPr>
          <w:sz w:val="24"/>
          <w:szCs w:val="24"/>
        </w:rPr>
        <w:t>.</w:t>
      </w:r>
    </w:p>
    <w:p w:rsidR="00A81095" w:rsidRPr="00A81095" w:rsidRDefault="00A81095" w:rsidP="00A81095">
      <w:pPr>
        <w:numPr>
          <w:ilvl w:val="0"/>
          <w:numId w:val="3"/>
        </w:numPr>
        <w:rPr>
          <w:sz w:val="24"/>
          <w:szCs w:val="24"/>
        </w:rPr>
      </w:pPr>
      <w:r w:rsidRPr="00A81095">
        <w:rPr>
          <w:sz w:val="24"/>
          <w:szCs w:val="24"/>
        </w:rPr>
        <w:t>Senior has plenty of opportunities for social interaction with other residents</w:t>
      </w:r>
      <w:r w:rsidR="00267041">
        <w:rPr>
          <w:sz w:val="24"/>
          <w:szCs w:val="24"/>
        </w:rPr>
        <w:t>.</w:t>
      </w:r>
    </w:p>
    <w:p w:rsidR="00A81095" w:rsidRPr="00A81095" w:rsidRDefault="00A81095" w:rsidP="00A81095">
      <w:pPr>
        <w:numPr>
          <w:ilvl w:val="0"/>
          <w:numId w:val="3"/>
        </w:numPr>
        <w:rPr>
          <w:sz w:val="24"/>
          <w:szCs w:val="24"/>
        </w:rPr>
      </w:pPr>
      <w:r w:rsidRPr="00A81095">
        <w:rPr>
          <w:sz w:val="24"/>
          <w:szCs w:val="24"/>
        </w:rPr>
        <w:t>Family doesn’t need to worry about hiring, scheduling, or managing caregivers</w:t>
      </w:r>
      <w:r w:rsidR="00267041">
        <w:rPr>
          <w:sz w:val="24"/>
          <w:szCs w:val="24"/>
        </w:rPr>
        <w:t>.</w:t>
      </w:r>
    </w:p>
    <w:p w:rsidR="00A81095" w:rsidRPr="00A81095" w:rsidRDefault="00A81095" w:rsidP="00A81095">
      <w:pPr>
        <w:numPr>
          <w:ilvl w:val="0"/>
          <w:numId w:val="3"/>
        </w:numPr>
        <w:rPr>
          <w:sz w:val="24"/>
          <w:szCs w:val="24"/>
        </w:rPr>
      </w:pPr>
      <w:r w:rsidRPr="00A81095">
        <w:rPr>
          <w:sz w:val="24"/>
          <w:szCs w:val="24"/>
        </w:rPr>
        <w:t xml:space="preserve">Level of care can be </w:t>
      </w:r>
      <w:r w:rsidR="00267041">
        <w:rPr>
          <w:sz w:val="24"/>
          <w:szCs w:val="24"/>
        </w:rPr>
        <w:t xml:space="preserve">increased </w:t>
      </w:r>
      <w:r w:rsidRPr="00A81095">
        <w:rPr>
          <w:sz w:val="24"/>
          <w:szCs w:val="24"/>
        </w:rPr>
        <w:t>as needed because staff is already in place</w:t>
      </w:r>
      <w:r w:rsidR="00267041">
        <w:rPr>
          <w:sz w:val="24"/>
          <w:szCs w:val="24"/>
        </w:rPr>
        <w:t>.</w:t>
      </w:r>
    </w:p>
    <w:p w:rsidR="00A81095" w:rsidRPr="00A81095" w:rsidRDefault="00A81095" w:rsidP="002D7BC0">
      <w:pPr>
        <w:ind w:firstLine="360"/>
        <w:rPr>
          <w:sz w:val="24"/>
          <w:szCs w:val="24"/>
        </w:rPr>
      </w:pPr>
      <w:r w:rsidRPr="00A81095">
        <w:rPr>
          <w:sz w:val="24"/>
          <w:szCs w:val="24"/>
        </w:rPr>
        <w:t>Cons</w:t>
      </w:r>
    </w:p>
    <w:p w:rsidR="00A81095" w:rsidRPr="00A81095" w:rsidRDefault="00A81095" w:rsidP="00A81095">
      <w:pPr>
        <w:numPr>
          <w:ilvl w:val="0"/>
          <w:numId w:val="4"/>
        </w:numPr>
        <w:rPr>
          <w:sz w:val="24"/>
          <w:szCs w:val="24"/>
        </w:rPr>
      </w:pPr>
      <w:r w:rsidRPr="00A81095">
        <w:rPr>
          <w:sz w:val="24"/>
          <w:szCs w:val="24"/>
        </w:rPr>
        <w:t xml:space="preserve">One-on-one care won’t be as personal </w:t>
      </w:r>
      <w:r w:rsidR="00267041">
        <w:rPr>
          <w:sz w:val="24"/>
          <w:szCs w:val="24"/>
        </w:rPr>
        <w:t>or consistent as it is at home. F</w:t>
      </w:r>
      <w:r w:rsidRPr="00A81095">
        <w:rPr>
          <w:sz w:val="24"/>
          <w:szCs w:val="24"/>
        </w:rPr>
        <w:t>requent changes in staff is common</w:t>
      </w:r>
      <w:r w:rsidR="00267041">
        <w:rPr>
          <w:sz w:val="24"/>
          <w:szCs w:val="24"/>
        </w:rPr>
        <w:t>.</w:t>
      </w:r>
    </w:p>
    <w:p w:rsidR="00A81095" w:rsidRPr="00A81095" w:rsidRDefault="00A81095" w:rsidP="00A81095">
      <w:pPr>
        <w:numPr>
          <w:ilvl w:val="0"/>
          <w:numId w:val="4"/>
        </w:numPr>
        <w:rPr>
          <w:sz w:val="24"/>
          <w:szCs w:val="24"/>
        </w:rPr>
      </w:pPr>
      <w:r w:rsidRPr="00A81095">
        <w:rPr>
          <w:sz w:val="24"/>
          <w:szCs w:val="24"/>
        </w:rPr>
        <w:t>Quality of care can vary depending on the staff</w:t>
      </w:r>
      <w:r w:rsidR="00267041">
        <w:rPr>
          <w:sz w:val="24"/>
          <w:szCs w:val="24"/>
        </w:rPr>
        <w:t>.</w:t>
      </w:r>
    </w:p>
    <w:p w:rsidR="00A81095" w:rsidRPr="00A81095" w:rsidRDefault="00A81095" w:rsidP="00A81095">
      <w:pPr>
        <w:numPr>
          <w:ilvl w:val="0"/>
          <w:numId w:val="4"/>
        </w:numPr>
        <w:rPr>
          <w:sz w:val="24"/>
          <w:szCs w:val="24"/>
        </w:rPr>
      </w:pPr>
      <w:r w:rsidRPr="00A81095">
        <w:rPr>
          <w:sz w:val="24"/>
          <w:szCs w:val="24"/>
        </w:rPr>
        <w:t>If significant one-on-one care is needed, hiring (and paying out-of-pocket for) a private aide may become necessary</w:t>
      </w:r>
      <w:r w:rsidR="00267041">
        <w:rPr>
          <w:sz w:val="24"/>
          <w:szCs w:val="24"/>
        </w:rPr>
        <w:t>.</w:t>
      </w:r>
    </w:p>
    <w:p w:rsidR="00A81095" w:rsidRPr="00A81095" w:rsidRDefault="00A81095" w:rsidP="00A81095">
      <w:pPr>
        <w:numPr>
          <w:ilvl w:val="0"/>
          <w:numId w:val="4"/>
        </w:numPr>
        <w:rPr>
          <w:sz w:val="24"/>
          <w:szCs w:val="24"/>
        </w:rPr>
      </w:pPr>
      <w:r w:rsidRPr="00A81095">
        <w:rPr>
          <w:sz w:val="24"/>
          <w:szCs w:val="24"/>
        </w:rPr>
        <w:t>Seniors </w:t>
      </w:r>
      <w:hyperlink r:id="rId26" w:history="1">
        <w:r w:rsidRPr="00A81095">
          <w:rPr>
            <w:rStyle w:val="Hyperlink"/>
            <w:sz w:val="24"/>
            <w:szCs w:val="24"/>
          </w:rPr>
          <w:t>could get kicked out of the community</w:t>
        </w:r>
      </w:hyperlink>
      <w:r w:rsidRPr="00A81095">
        <w:rPr>
          <w:sz w:val="24"/>
          <w:szCs w:val="24"/>
        </w:rPr>
        <w:t> for a variety of reasons with little advanced notice</w:t>
      </w:r>
      <w:r w:rsidR="00267041">
        <w:rPr>
          <w:sz w:val="24"/>
          <w:szCs w:val="24"/>
        </w:rPr>
        <w:t>.</w:t>
      </w:r>
    </w:p>
    <w:p w:rsidR="00A81095" w:rsidRPr="00A81095" w:rsidRDefault="00267041" w:rsidP="00A8109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older adult</w:t>
      </w:r>
      <w:r w:rsidR="00A81095" w:rsidRPr="00A81095">
        <w:rPr>
          <w:sz w:val="24"/>
          <w:szCs w:val="24"/>
        </w:rPr>
        <w:t xml:space="preserve"> may not enjoy being in a group living environment</w:t>
      </w:r>
      <w:r>
        <w:rPr>
          <w:sz w:val="24"/>
          <w:szCs w:val="24"/>
        </w:rPr>
        <w:t>.</w:t>
      </w:r>
    </w:p>
    <w:p w:rsidR="00A81095" w:rsidRPr="00A81095" w:rsidRDefault="00267041" w:rsidP="00A81095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A81095" w:rsidRPr="00A81095">
        <w:rPr>
          <w:sz w:val="24"/>
          <w:szCs w:val="24"/>
        </w:rPr>
        <w:t>Now that you know mo</w:t>
      </w:r>
      <w:r>
        <w:rPr>
          <w:sz w:val="24"/>
          <w:szCs w:val="24"/>
        </w:rPr>
        <w:t>re about assisted living and in-</w:t>
      </w:r>
      <w:r w:rsidR="00A81095" w:rsidRPr="00A81095">
        <w:rPr>
          <w:sz w:val="24"/>
          <w:szCs w:val="24"/>
        </w:rPr>
        <w:t>home care, the choice between them is probably becoming clearer. The next critical item to consider is the </w:t>
      </w:r>
      <w:hyperlink r:id="rId27" w:history="1">
        <w:r w:rsidR="00A81095" w:rsidRPr="00A81095">
          <w:rPr>
            <w:rStyle w:val="Hyperlink"/>
            <w:sz w:val="24"/>
            <w:szCs w:val="24"/>
          </w:rPr>
          <w:t>cost of care</w:t>
        </w:r>
      </w:hyperlink>
      <w:r w:rsidR="00A81095" w:rsidRPr="00A81095">
        <w:rPr>
          <w:sz w:val="24"/>
          <w:szCs w:val="24"/>
        </w:rPr>
        <w:t>.</w:t>
      </w:r>
    </w:p>
    <w:p w:rsidR="00A63931" w:rsidRDefault="00A63931"/>
    <w:sectPr w:rsidR="00A63931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041" w:rsidRDefault="00267041" w:rsidP="00267041">
      <w:pPr>
        <w:spacing w:after="0" w:line="240" w:lineRule="auto"/>
      </w:pPr>
      <w:r>
        <w:separator/>
      </w:r>
    </w:p>
  </w:endnote>
  <w:endnote w:type="continuationSeparator" w:id="0">
    <w:p w:rsidR="00267041" w:rsidRDefault="00267041" w:rsidP="0026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8961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7BC0" w:rsidRDefault="002D7B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4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7041" w:rsidRDefault="00267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041" w:rsidRDefault="00267041" w:rsidP="00267041">
      <w:pPr>
        <w:spacing w:after="0" w:line="240" w:lineRule="auto"/>
      </w:pPr>
      <w:r>
        <w:separator/>
      </w:r>
    </w:p>
  </w:footnote>
  <w:footnote w:type="continuationSeparator" w:id="0">
    <w:p w:rsidR="00267041" w:rsidRDefault="00267041" w:rsidP="00267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7162"/>
    <w:multiLevelType w:val="multilevel"/>
    <w:tmpl w:val="0854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35A94"/>
    <w:multiLevelType w:val="multilevel"/>
    <w:tmpl w:val="5E72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B47EB"/>
    <w:multiLevelType w:val="multilevel"/>
    <w:tmpl w:val="8B3A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B92A96"/>
    <w:multiLevelType w:val="multilevel"/>
    <w:tmpl w:val="E94A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95"/>
    <w:rsid w:val="00267041"/>
    <w:rsid w:val="002D7BC0"/>
    <w:rsid w:val="00A63931"/>
    <w:rsid w:val="00A81095"/>
    <w:rsid w:val="00D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3FD71-938A-4219-BAEA-1BD0954B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10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7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041"/>
  </w:style>
  <w:style w:type="paragraph" w:styleId="Footer">
    <w:name w:val="footer"/>
    <w:basedOn w:val="Normal"/>
    <w:link w:val="FooterChar"/>
    <w:uiPriority w:val="99"/>
    <w:unhideWhenUsed/>
    <w:rsid w:val="00267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595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320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5333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8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5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0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8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1BACB"/>
                                                <w:left w:val="single" w:sz="6" w:space="0" w:color="B1BACB"/>
                                                <w:bottom w:val="single" w:sz="6" w:space="0" w:color="B1BACB"/>
                                                <w:right w:val="single" w:sz="6" w:space="0" w:color="B1BACB"/>
                                              </w:divBdr>
                                              <w:divsChild>
                                                <w:div w:id="203846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1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91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230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927425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819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362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1658269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719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078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000000"/>
                                                                                        <w:left w:val="single" w:sz="2" w:space="4" w:color="000000"/>
                                                                                        <w:bottom w:val="single" w:sz="2" w:space="4" w:color="000000"/>
                                                                                        <w:right w:val="single" w:sz="2" w:space="4" w:color="00000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9559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39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25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32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422266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55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4995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4" w:color="000000"/>
                                                                                        <w:left w:val="single" w:sz="2" w:space="2" w:color="000000"/>
                                                                                        <w:bottom w:val="single" w:sz="2" w:space="4" w:color="000000"/>
                                                                                        <w:right w:val="single" w:sz="2" w:space="2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caring.com/senior-housing-options-overview/" TargetMode="External"/><Relationship Id="rId13" Type="http://schemas.openxmlformats.org/officeDocument/2006/relationships/hyperlink" Target="https://dailycaring.com/senior-bathing-whats-really-necessary/" TargetMode="External"/><Relationship Id="rId18" Type="http://schemas.openxmlformats.org/officeDocument/2006/relationships/hyperlink" Target="https://dailycaring.com/4-questions-to-ask-when-choosing-a-home-care-agency/" TargetMode="External"/><Relationship Id="rId26" Type="http://schemas.openxmlformats.org/officeDocument/2006/relationships/hyperlink" Target="https://dailycaring.com/it-can-happen-seniors-getting-kicked-out-of-assisted-livin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ailycaring.com/1-in-10-seniors-has-depression-infographic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ailycaring.com/6-tips-for-hiring-a-caregiver-to-drive-your-senior/" TargetMode="External"/><Relationship Id="rId17" Type="http://schemas.openxmlformats.org/officeDocument/2006/relationships/hyperlink" Target="https://dailycaring.com/7-things-you-must-do-when-hiring-an-in-home-caregiver/" TargetMode="External"/><Relationship Id="rId25" Type="http://schemas.openxmlformats.org/officeDocument/2006/relationships/hyperlink" Target="https://dailycaring.com/should-your-parents-consider-moving-to-independent-livin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ilycaring.com/adult-day-services-help-seniors-live-at-home-longer/" TargetMode="External"/><Relationship Id="rId20" Type="http://schemas.openxmlformats.org/officeDocument/2006/relationships/hyperlink" Target="https://dailycaring.com/how-to-prevent-social-isolation-in-seniors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ilycaring.com/home-health-care-vs-in-home-care-difference/" TargetMode="External"/><Relationship Id="rId24" Type="http://schemas.openxmlformats.org/officeDocument/2006/relationships/hyperlink" Target="https://dailycaring.com/3-inexpensive-door-updates-make-aging-in-place-easier-and-safe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ailycaring.com/4-tips-get-family-to-help-with-elderly-parents/" TargetMode="External"/><Relationship Id="rId23" Type="http://schemas.openxmlformats.org/officeDocument/2006/relationships/hyperlink" Target="https://dailycaring.com/home-modifications-for-seniors-a-room-by-room-guide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ailycaring.com/7-steps-to-take-when-aging-parents-need-help/" TargetMode="External"/><Relationship Id="rId19" Type="http://schemas.openxmlformats.org/officeDocument/2006/relationships/hyperlink" Target="https://dailycaring.com/home-health-care-vs-in-home-care-differe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ilycaring.com/when-they-say-no-8-ways-to-introduce-in-home-care-for-seniors/" TargetMode="External"/><Relationship Id="rId14" Type="http://schemas.openxmlformats.org/officeDocument/2006/relationships/hyperlink" Target="https://dailycaring.com/8-ways-to-lower-the-cost-of-in-home-care-for-seniors/" TargetMode="External"/><Relationship Id="rId22" Type="http://schemas.openxmlformats.org/officeDocument/2006/relationships/hyperlink" Target="https://dailycaring.com/mild-cognitive-impairment-not-dementia-but-more-than-normal-forgetfulness/" TargetMode="External"/><Relationship Id="rId27" Type="http://schemas.openxmlformats.org/officeDocument/2006/relationships/hyperlink" Target="https://dailycaring.com/estimate-long-term-care-costs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Gall, Lynn K.</dc:creator>
  <cp:keywords/>
  <dc:description/>
  <cp:lastModifiedBy>Gall, Lynn K.</cp:lastModifiedBy>
  <cp:revision>2</cp:revision>
  <dcterms:created xsi:type="dcterms:W3CDTF">2021-07-20T18:56:00Z</dcterms:created>
  <dcterms:modified xsi:type="dcterms:W3CDTF">2021-07-20T18:56:00Z</dcterms:modified>
</cp:coreProperties>
</file>