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0CC7" w14:textId="77777777" w:rsidR="007A571B" w:rsidRPr="007A571B" w:rsidRDefault="0094102A" w:rsidP="007A571B">
      <w:pPr>
        <w:spacing w:before="240"/>
        <w:jc w:val="center"/>
        <w:rPr>
          <w:sz w:val="2"/>
        </w:rPr>
      </w:pPr>
      <w:r>
        <w:rPr>
          <w:noProof/>
          <w:sz w:val="36"/>
        </w:rPr>
        <w:drawing>
          <wp:anchor distT="0" distB="0" distL="114300" distR="114300" simplePos="0" relativeHeight="251663360" behindDoc="1" locked="0" layoutInCell="1" allowOverlap="1" wp14:anchorId="5501DEB1" wp14:editId="43C91B1F">
            <wp:simplePos x="0" y="0"/>
            <wp:positionH relativeFrom="column">
              <wp:posOffset>-351155</wp:posOffset>
            </wp:positionH>
            <wp:positionV relativeFrom="page">
              <wp:posOffset>295275</wp:posOffset>
            </wp:positionV>
            <wp:extent cx="1628775" cy="781050"/>
            <wp:effectExtent l="0" t="0" r="9525" b="0"/>
            <wp:wrapTight wrapText="bothSides">
              <wp:wrapPolygon edited="0">
                <wp:start x="3789" y="0"/>
                <wp:lineTo x="2021" y="2107"/>
                <wp:lineTo x="0" y="6849"/>
                <wp:lineTo x="0" y="13171"/>
                <wp:lineTo x="758" y="17912"/>
                <wp:lineTo x="3537" y="21073"/>
                <wp:lineTo x="3789" y="21073"/>
                <wp:lineTo x="6316" y="21073"/>
                <wp:lineTo x="6568" y="21073"/>
                <wp:lineTo x="9095" y="17912"/>
                <wp:lineTo x="21474" y="15805"/>
                <wp:lineTo x="21474" y="14224"/>
                <wp:lineTo x="17432" y="8429"/>
                <wp:lineTo x="6316" y="0"/>
                <wp:lineTo x="378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1B">
        <w:rPr>
          <w:noProof/>
          <w:sz w:val="36"/>
        </w:rPr>
        <w:drawing>
          <wp:anchor distT="0" distB="0" distL="114300" distR="114300" simplePos="0" relativeHeight="251660288" behindDoc="1" locked="0" layoutInCell="1" allowOverlap="1" wp14:anchorId="1522408B" wp14:editId="5E12C486">
            <wp:simplePos x="0" y="0"/>
            <wp:positionH relativeFrom="column">
              <wp:posOffset>4754880</wp:posOffset>
            </wp:positionH>
            <wp:positionV relativeFrom="page">
              <wp:posOffset>295275</wp:posOffset>
            </wp:positionV>
            <wp:extent cx="195453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giver_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A4518" w14:textId="77777777" w:rsidR="000F14FB" w:rsidRPr="00A47803" w:rsidRDefault="000F14FB" w:rsidP="007A571B">
      <w:pPr>
        <w:jc w:val="center"/>
        <w:rPr>
          <w:rFonts w:ascii="Candara" w:hAnsi="Candara"/>
          <w:sz w:val="36"/>
        </w:rPr>
      </w:pPr>
      <w:r w:rsidRPr="00A47803">
        <w:rPr>
          <w:rFonts w:ascii="Candara" w:hAnsi="Candara"/>
          <w:sz w:val="36"/>
        </w:rPr>
        <w:t xml:space="preserve">Wisconsin Caregiver Support Community </w:t>
      </w:r>
      <w:r w:rsidR="00DC05D4" w:rsidRPr="00A47803">
        <w:rPr>
          <w:rFonts w:ascii="Candara" w:hAnsi="Candara"/>
          <w:sz w:val="36"/>
        </w:rPr>
        <w:t>Statewide</w:t>
      </w:r>
      <w:r w:rsidRPr="00A47803">
        <w:rPr>
          <w:rFonts w:ascii="Candara" w:hAnsi="Candara"/>
          <w:sz w:val="36"/>
        </w:rPr>
        <w:t xml:space="preserve"> Call </w:t>
      </w:r>
    </w:p>
    <w:p w14:paraId="3B3966C9" w14:textId="3781F9D4" w:rsidR="00F14ACA" w:rsidRPr="00A47803" w:rsidRDefault="00EA37A9" w:rsidP="000B1960">
      <w:pPr>
        <w:spacing w:line="276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April 27</w:t>
      </w:r>
      <w:r w:rsidR="008643E6" w:rsidRPr="00A47803">
        <w:rPr>
          <w:rFonts w:ascii="Candara" w:hAnsi="Candara"/>
          <w:sz w:val="28"/>
          <w:szCs w:val="28"/>
        </w:rPr>
        <w:t>, 202</w:t>
      </w:r>
      <w:r w:rsidR="00221EDC">
        <w:rPr>
          <w:rFonts w:ascii="Candara" w:hAnsi="Candara"/>
          <w:sz w:val="28"/>
          <w:szCs w:val="28"/>
        </w:rPr>
        <w:t>1</w:t>
      </w:r>
      <w:r w:rsidR="000B1960" w:rsidRPr="00A47803">
        <w:rPr>
          <w:rFonts w:ascii="Candara" w:hAnsi="Candara"/>
          <w:sz w:val="28"/>
          <w:szCs w:val="28"/>
        </w:rPr>
        <w:t xml:space="preserve">  ---  </w:t>
      </w:r>
      <w:r w:rsidR="00F14ACA" w:rsidRPr="00A47803">
        <w:rPr>
          <w:rFonts w:ascii="Candara" w:hAnsi="Candara"/>
          <w:sz w:val="28"/>
          <w:szCs w:val="28"/>
        </w:rPr>
        <w:t>1</w:t>
      </w:r>
      <w:r w:rsidR="007F2081" w:rsidRPr="00A47803">
        <w:rPr>
          <w:rFonts w:ascii="Candara" w:hAnsi="Candara"/>
          <w:sz w:val="28"/>
          <w:szCs w:val="28"/>
        </w:rPr>
        <w:t>0</w:t>
      </w:r>
      <w:r w:rsidR="00F14ACA" w:rsidRPr="00A47803">
        <w:rPr>
          <w:rFonts w:ascii="Candara" w:hAnsi="Candara"/>
          <w:sz w:val="28"/>
          <w:szCs w:val="28"/>
        </w:rPr>
        <w:t>:</w:t>
      </w:r>
      <w:r w:rsidR="00E62467" w:rsidRPr="00A47803">
        <w:rPr>
          <w:rFonts w:ascii="Candara" w:hAnsi="Candara"/>
          <w:sz w:val="28"/>
          <w:szCs w:val="28"/>
        </w:rPr>
        <w:t>00</w:t>
      </w:r>
      <w:r w:rsidR="007F2081" w:rsidRPr="00A47803">
        <w:rPr>
          <w:rFonts w:ascii="Candara" w:hAnsi="Candara"/>
          <w:sz w:val="28"/>
          <w:szCs w:val="28"/>
        </w:rPr>
        <w:t>-11</w:t>
      </w:r>
      <w:r w:rsidR="00F14ACA" w:rsidRPr="00A47803">
        <w:rPr>
          <w:rFonts w:ascii="Candara" w:hAnsi="Candara"/>
          <w:sz w:val="28"/>
          <w:szCs w:val="28"/>
        </w:rPr>
        <w:t>:</w:t>
      </w:r>
      <w:r w:rsidR="00E62467" w:rsidRPr="00A47803">
        <w:rPr>
          <w:rFonts w:ascii="Candara" w:hAnsi="Candara"/>
          <w:sz w:val="28"/>
          <w:szCs w:val="28"/>
        </w:rPr>
        <w:t>00</w:t>
      </w:r>
      <w:r w:rsidR="00F14ACA" w:rsidRPr="00A47803">
        <w:rPr>
          <w:rFonts w:ascii="Candara" w:hAnsi="Candara"/>
          <w:sz w:val="28"/>
          <w:szCs w:val="28"/>
        </w:rPr>
        <w:t xml:space="preserve"> </w:t>
      </w:r>
      <w:r w:rsidR="0034235C" w:rsidRPr="00A47803">
        <w:rPr>
          <w:rFonts w:ascii="Candara" w:hAnsi="Candara"/>
          <w:sz w:val="28"/>
          <w:szCs w:val="28"/>
        </w:rPr>
        <w:t>a</w:t>
      </w:r>
      <w:r w:rsidR="00F14ACA" w:rsidRPr="00A47803">
        <w:rPr>
          <w:rFonts w:ascii="Candara" w:hAnsi="Candara"/>
          <w:sz w:val="28"/>
          <w:szCs w:val="28"/>
        </w:rPr>
        <w:t>.m.</w:t>
      </w:r>
    </w:p>
    <w:p w14:paraId="24290849" w14:textId="2FF9EE8F" w:rsidR="00F14ACA" w:rsidRDefault="00AA5B08" w:rsidP="00F14ACA">
      <w:pPr>
        <w:jc w:val="center"/>
        <w:rPr>
          <w:rFonts w:ascii="Candara" w:hAnsi="Candara"/>
          <w:sz w:val="28"/>
          <w:szCs w:val="24"/>
        </w:rPr>
      </w:pPr>
      <w:r>
        <w:rPr>
          <w:rFonts w:ascii="Candara" w:hAnsi="Candara"/>
          <w:sz w:val="28"/>
          <w:szCs w:val="24"/>
        </w:rPr>
        <w:t>NOTES</w:t>
      </w:r>
    </w:p>
    <w:p w14:paraId="5ED13F96" w14:textId="77777777" w:rsidR="00AA5B08" w:rsidRPr="00A47803" w:rsidRDefault="00AA5B08" w:rsidP="00F14ACA">
      <w:pPr>
        <w:jc w:val="center"/>
        <w:rPr>
          <w:rFonts w:ascii="Candara" w:hAnsi="Candara"/>
          <w:sz w:val="28"/>
          <w:szCs w:val="24"/>
        </w:rPr>
      </w:pPr>
    </w:p>
    <w:p w14:paraId="4DF2A7CD" w14:textId="43B5CF15" w:rsidR="00027B44" w:rsidRPr="00AE1D22" w:rsidRDefault="00027B44" w:rsidP="00BC19D7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Candara" w:hAnsi="Candara"/>
          <w:b/>
          <w:bCs/>
          <w:sz w:val="24"/>
          <w:szCs w:val="24"/>
        </w:rPr>
      </w:pPr>
      <w:bookmarkStart w:id="0" w:name="_Hlk30507230"/>
      <w:bookmarkStart w:id="1" w:name="_Hlk508008146"/>
      <w:bookmarkStart w:id="2" w:name="_Hlk2844960"/>
      <w:bookmarkStart w:id="3" w:name="_Hlk51061508"/>
      <w:bookmarkStart w:id="4" w:name="_Hlk48644119"/>
      <w:bookmarkStart w:id="5" w:name="_Hlk54099143"/>
      <w:r w:rsidRPr="00AE1D22">
        <w:rPr>
          <w:rFonts w:ascii="Candara" w:hAnsi="Candara"/>
          <w:b/>
          <w:bCs/>
          <w:sz w:val="24"/>
          <w:szCs w:val="24"/>
        </w:rPr>
        <w:t>Welcome</w:t>
      </w:r>
    </w:p>
    <w:p w14:paraId="61832D97" w14:textId="77777777" w:rsidR="00027B44" w:rsidRPr="00AE1D22" w:rsidRDefault="00027B44" w:rsidP="00BC19D7">
      <w:pPr>
        <w:pStyle w:val="ListParagraph"/>
        <w:spacing w:after="0" w:line="276" w:lineRule="auto"/>
        <w:contextualSpacing w:val="0"/>
        <w:rPr>
          <w:rFonts w:ascii="Candara" w:hAnsi="Candara"/>
          <w:sz w:val="24"/>
          <w:szCs w:val="24"/>
        </w:rPr>
      </w:pPr>
    </w:p>
    <w:bookmarkEnd w:id="0"/>
    <w:p w14:paraId="0C328DB0" w14:textId="11EDC12F" w:rsidR="00BB1845" w:rsidRPr="006D5FA0" w:rsidRDefault="00BB1845" w:rsidP="008E3AB2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r w:rsidRPr="00AE1D22">
        <w:rPr>
          <w:rFonts w:ascii="Candara" w:hAnsi="Candara"/>
          <w:b/>
          <w:sz w:val="24"/>
          <w:szCs w:val="24"/>
        </w:rPr>
        <w:t>Advocacy Update</w:t>
      </w:r>
      <w:r w:rsidRPr="00AE1D22">
        <w:rPr>
          <w:rFonts w:ascii="Candara" w:hAnsi="Candara"/>
          <w:bCs/>
          <w:sz w:val="24"/>
          <w:szCs w:val="24"/>
        </w:rPr>
        <w:t xml:space="preserve"> – </w:t>
      </w:r>
      <w:r w:rsidRPr="00AE1D22">
        <w:rPr>
          <w:rFonts w:ascii="Candara" w:hAnsi="Candara"/>
          <w:bCs/>
          <w:i/>
          <w:iCs/>
          <w:sz w:val="24"/>
          <w:szCs w:val="24"/>
        </w:rPr>
        <w:t>Janet Zander, GWAAR</w:t>
      </w:r>
      <w:r w:rsidR="000C1EEC" w:rsidRPr="00AE1D22">
        <w:rPr>
          <w:rFonts w:ascii="Candara" w:hAnsi="Candara"/>
          <w:bCs/>
          <w:i/>
          <w:iCs/>
          <w:sz w:val="24"/>
          <w:szCs w:val="24"/>
        </w:rPr>
        <w:t xml:space="preserve"> </w:t>
      </w:r>
    </w:p>
    <w:p w14:paraId="500F5080" w14:textId="4ACB40F1" w:rsidR="00EC4513" w:rsidRDefault="00C405A8" w:rsidP="00C405A8">
      <w:pPr>
        <w:pStyle w:val="ListParagraph"/>
        <w:spacing w:after="0" w:line="276" w:lineRule="auto"/>
        <w:contextualSpacing w:val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Please see Advocacy Report for</w:t>
      </w:r>
      <w:r w:rsidR="00AA5B08">
        <w:rPr>
          <w:rFonts w:ascii="Candara" w:hAnsi="Candara"/>
          <w:bCs/>
          <w:sz w:val="24"/>
          <w:szCs w:val="24"/>
        </w:rPr>
        <w:t xml:space="preserve"> more </w:t>
      </w:r>
      <w:r>
        <w:rPr>
          <w:rFonts w:ascii="Candara" w:hAnsi="Candara"/>
          <w:bCs/>
          <w:sz w:val="24"/>
          <w:szCs w:val="24"/>
        </w:rPr>
        <w:t xml:space="preserve">details.  </w:t>
      </w:r>
      <w:r w:rsidR="00AA5B08">
        <w:rPr>
          <w:rFonts w:ascii="Candara" w:hAnsi="Candara"/>
          <w:bCs/>
          <w:sz w:val="24"/>
          <w:szCs w:val="24"/>
        </w:rPr>
        <w:t xml:space="preserve"> Here are some important highlights.</w:t>
      </w:r>
    </w:p>
    <w:p w14:paraId="0E2B1B58" w14:textId="61BB8B03" w:rsidR="006D5FA0" w:rsidRPr="00EC4513" w:rsidRDefault="00EC4513" w:rsidP="00EC4513">
      <w:pPr>
        <w:pStyle w:val="ListParagraph"/>
        <w:numPr>
          <w:ilvl w:val="0"/>
          <w:numId w:val="31"/>
        </w:numPr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P</w:t>
      </w:r>
      <w:r w:rsidR="00C405A8">
        <w:rPr>
          <w:rFonts w:ascii="Candara" w:hAnsi="Candara"/>
          <w:bCs/>
          <w:sz w:val="24"/>
          <w:szCs w:val="24"/>
        </w:rPr>
        <w:t>lease note that the</w:t>
      </w:r>
      <w:r w:rsidR="00C405A8" w:rsidRPr="00C405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deadline for </w:t>
      </w:r>
      <w:r w:rsidR="00C405A8">
        <w:rPr>
          <w:sz w:val="24"/>
          <w:szCs w:val="24"/>
        </w:rPr>
        <w:t>submit</w:t>
      </w:r>
      <w:r>
        <w:rPr>
          <w:sz w:val="24"/>
          <w:szCs w:val="24"/>
        </w:rPr>
        <w:t>ting</w:t>
      </w:r>
      <w:r w:rsidR="00C405A8">
        <w:rPr>
          <w:sz w:val="24"/>
          <w:szCs w:val="24"/>
        </w:rPr>
        <w:t xml:space="preserve"> comments about the State budget </w:t>
      </w:r>
      <w:r w:rsidR="00C405A8">
        <w:rPr>
          <w:sz w:val="24"/>
          <w:szCs w:val="24"/>
        </w:rPr>
        <w:t xml:space="preserve">has been </w:t>
      </w:r>
      <w:r>
        <w:rPr>
          <w:sz w:val="24"/>
          <w:szCs w:val="24"/>
        </w:rPr>
        <w:t xml:space="preserve">extended to </w:t>
      </w:r>
      <w:r w:rsidR="00C405A8">
        <w:rPr>
          <w:sz w:val="24"/>
          <w:szCs w:val="24"/>
        </w:rPr>
        <w:t>noon on Fri. 4/30</w:t>
      </w:r>
    </w:p>
    <w:p w14:paraId="72D0CDB9" w14:textId="3CF69320" w:rsidR="00EC4513" w:rsidRPr="00AA5B08" w:rsidRDefault="00AA5B08" w:rsidP="004A7A7D">
      <w:pPr>
        <w:pStyle w:val="ListParagraph"/>
        <w:numPr>
          <w:ilvl w:val="0"/>
          <w:numId w:val="31"/>
        </w:numPr>
        <w:spacing w:after="0" w:line="276" w:lineRule="auto"/>
        <w:contextualSpacing w:val="0"/>
        <w:rPr>
          <w:rFonts w:ascii="Candara" w:hAnsi="Candara"/>
          <w:sz w:val="24"/>
          <w:szCs w:val="24"/>
        </w:rPr>
      </w:pPr>
      <w:hyperlink r:id="rId7" w:history="1">
        <w:r w:rsidR="00EC4513" w:rsidRPr="00AA5B08">
          <w:rPr>
            <w:rStyle w:val="Hyperlink"/>
            <w:b/>
            <w:bCs/>
            <w:sz w:val="23"/>
            <w:szCs w:val="23"/>
          </w:rPr>
          <w:t>Aging Advocacy Online</w:t>
        </w:r>
      </w:hyperlink>
      <w:r>
        <w:rPr>
          <w:b/>
          <w:bCs/>
          <w:sz w:val="23"/>
          <w:szCs w:val="23"/>
        </w:rPr>
        <w:t>:</w:t>
      </w:r>
      <w:r w:rsidR="00EC4513" w:rsidRPr="00AA5B08">
        <w:rPr>
          <w:sz w:val="23"/>
          <w:szCs w:val="23"/>
        </w:rPr>
        <w:t xml:space="preserve"> </w:t>
      </w:r>
      <w:r w:rsidR="00EC4513" w:rsidRPr="00AA5B08">
        <w:rPr>
          <w:sz w:val="23"/>
          <w:szCs w:val="23"/>
        </w:rPr>
        <w:t>Janet is looking for more l</w:t>
      </w:r>
      <w:r w:rsidR="00EC4513" w:rsidRPr="00AA5B08">
        <w:rPr>
          <w:sz w:val="23"/>
          <w:szCs w:val="23"/>
        </w:rPr>
        <w:t xml:space="preserve">ocal hosts for </w:t>
      </w:r>
      <w:r w:rsidR="00EC4513" w:rsidRPr="00AA5B08">
        <w:rPr>
          <w:sz w:val="23"/>
          <w:szCs w:val="23"/>
        </w:rPr>
        <w:t xml:space="preserve">the </w:t>
      </w:r>
      <w:r w:rsidR="00EC4513" w:rsidRPr="00AA5B08">
        <w:rPr>
          <w:sz w:val="23"/>
          <w:szCs w:val="23"/>
        </w:rPr>
        <w:t>May 12</w:t>
      </w:r>
      <w:r w:rsidR="00EC4513" w:rsidRPr="00AA5B08">
        <w:rPr>
          <w:sz w:val="16"/>
          <w:szCs w:val="16"/>
        </w:rPr>
        <w:t xml:space="preserve">th </w:t>
      </w:r>
      <w:r w:rsidR="00EC4513" w:rsidRPr="00AA5B08">
        <w:rPr>
          <w:sz w:val="23"/>
          <w:szCs w:val="23"/>
        </w:rPr>
        <w:t>legislative visits.</w:t>
      </w:r>
      <w:r w:rsidRPr="00AA5B08">
        <w:rPr>
          <w:sz w:val="23"/>
          <w:szCs w:val="23"/>
        </w:rPr>
        <w:t xml:space="preserve">  </w:t>
      </w:r>
      <w:r w:rsidRPr="00AA5B08">
        <w:rPr>
          <w:sz w:val="23"/>
          <w:szCs w:val="23"/>
        </w:rPr>
        <w:t>Hosts can be ADRCs/aging units, senior centers, or other aging network partners. Hosting involves setting up and facilitating a virtual meeting on May 12 from 1:00-2:00 p.m.</w:t>
      </w:r>
      <w:r w:rsidRPr="00AA5B08">
        <w:rPr>
          <w:sz w:val="23"/>
          <w:szCs w:val="23"/>
        </w:rPr>
        <w:t xml:space="preserve">  </w:t>
      </w:r>
      <w:r w:rsidRPr="00AA5B08">
        <w:rPr>
          <w:sz w:val="23"/>
          <w:szCs w:val="23"/>
        </w:rPr>
        <w:t>If you are willing to serve as a host on May 12th, please send your name, agency name, email address, phone number, and the Senate district you wish</w:t>
      </w:r>
      <w:r>
        <w:rPr>
          <w:sz w:val="23"/>
          <w:szCs w:val="23"/>
        </w:rPr>
        <w:t xml:space="preserve"> </w:t>
      </w:r>
      <w:r w:rsidRPr="00AA5B08">
        <w:rPr>
          <w:sz w:val="23"/>
          <w:szCs w:val="23"/>
        </w:rPr>
        <w:t xml:space="preserve">to host to Janet Zander, Advocacy and Public Policy Coordinator at: janet.zander@gwaar.org </w:t>
      </w:r>
    </w:p>
    <w:p w14:paraId="38666310" w14:textId="14151797" w:rsidR="00AA5B08" w:rsidRPr="00AA5B08" w:rsidRDefault="00AA5B08" w:rsidP="00AA5B08">
      <w:pPr>
        <w:pStyle w:val="ListParagraph"/>
        <w:numPr>
          <w:ilvl w:val="0"/>
          <w:numId w:val="31"/>
        </w:numPr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Watch the GWAAR newsletter and Advocacy Alert emails from Janet to stay updated on advocacy issues.  </w:t>
      </w:r>
    </w:p>
    <w:p w14:paraId="2ABCBC37" w14:textId="77777777" w:rsidR="00EA37A9" w:rsidRPr="00EA37A9" w:rsidRDefault="00EA37A9" w:rsidP="00EA37A9">
      <w:pPr>
        <w:pStyle w:val="ListParagraph"/>
        <w:spacing w:after="0" w:line="276" w:lineRule="auto"/>
        <w:contextualSpacing w:val="0"/>
        <w:rPr>
          <w:rFonts w:ascii="Candara" w:hAnsi="Candara"/>
          <w:bCs/>
          <w:sz w:val="24"/>
          <w:szCs w:val="24"/>
        </w:rPr>
      </w:pPr>
    </w:p>
    <w:p w14:paraId="3027A58B" w14:textId="77777777" w:rsidR="00BC08AC" w:rsidRDefault="00410824" w:rsidP="003E2FF7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r w:rsidRPr="00AE1D22">
        <w:rPr>
          <w:rFonts w:ascii="Candara" w:hAnsi="Candara"/>
          <w:b/>
          <w:sz w:val="24"/>
          <w:szCs w:val="24"/>
        </w:rPr>
        <w:t>State and GWAAR Updates</w:t>
      </w:r>
    </w:p>
    <w:p w14:paraId="495368F7" w14:textId="4C1A60AB" w:rsidR="00BC08AC" w:rsidRPr="00C405A8" w:rsidRDefault="00BC08AC" w:rsidP="00C405A8">
      <w:pPr>
        <w:pStyle w:val="ListParagraph"/>
        <w:numPr>
          <w:ilvl w:val="0"/>
          <w:numId w:val="30"/>
        </w:numPr>
        <w:spacing w:line="276" w:lineRule="auto"/>
        <w:rPr>
          <w:rFonts w:ascii="Candara" w:hAnsi="Candara"/>
          <w:bCs/>
          <w:sz w:val="24"/>
          <w:szCs w:val="24"/>
        </w:rPr>
      </w:pPr>
      <w:r w:rsidRPr="00C405A8">
        <w:rPr>
          <w:rFonts w:ascii="Candara" w:hAnsi="Candara"/>
          <w:bCs/>
          <w:sz w:val="24"/>
          <w:szCs w:val="24"/>
        </w:rPr>
        <w:t>More focus on Relative Caregivers</w:t>
      </w:r>
      <w:r w:rsidR="00C405A8" w:rsidRPr="00C405A8">
        <w:rPr>
          <w:rFonts w:ascii="Candara" w:hAnsi="Candara"/>
          <w:bCs/>
          <w:sz w:val="24"/>
          <w:szCs w:val="24"/>
        </w:rPr>
        <w:t xml:space="preserve"> – With the removal of the 10% cap on spending, please have a plan for how to identify and serve grandparents/relative caregivers. </w:t>
      </w:r>
    </w:p>
    <w:p w14:paraId="464380ED" w14:textId="5D5051FF" w:rsidR="00E37C34" w:rsidRPr="00C405A8" w:rsidRDefault="00E37C34" w:rsidP="00C405A8">
      <w:pPr>
        <w:pStyle w:val="ListParagraph"/>
        <w:numPr>
          <w:ilvl w:val="0"/>
          <w:numId w:val="30"/>
        </w:numPr>
        <w:spacing w:line="276" w:lineRule="auto"/>
        <w:rPr>
          <w:rFonts w:ascii="Candara" w:hAnsi="Candara"/>
          <w:bCs/>
          <w:sz w:val="24"/>
          <w:szCs w:val="24"/>
        </w:rPr>
      </w:pPr>
      <w:r w:rsidRPr="00C405A8">
        <w:rPr>
          <w:rFonts w:ascii="Candara" w:hAnsi="Candara"/>
          <w:bCs/>
          <w:sz w:val="24"/>
          <w:szCs w:val="24"/>
        </w:rPr>
        <w:t>New resource showing cross comparison of AFCSP, NFCSP and RCAW’s Caregiver Respite Grant Program</w:t>
      </w:r>
      <w:r w:rsidR="00C405A8" w:rsidRPr="00C405A8">
        <w:rPr>
          <w:rFonts w:ascii="Candara" w:hAnsi="Candara"/>
          <w:bCs/>
          <w:sz w:val="24"/>
          <w:szCs w:val="24"/>
        </w:rPr>
        <w:t xml:space="preserve"> – uploaded to the </w:t>
      </w:r>
      <w:hyperlink r:id="rId8" w:history="1">
        <w:r w:rsidR="00C405A8" w:rsidRPr="00C405A8">
          <w:rPr>
            <w:rStyle w:val="Hyperlink"/>
            <w:rFonts w:ascii="Candara" w:hAnsi="Candara"/>
            <w:bCs/>
            <w:sz w:val="24"/>
            <w:szCs w:val="24"/>
          </w:rPr>
          <w:t>website</w:t>
        </w:r>
      </w:hyperlink>
      <w:r w:rsidRPr="00C405A8">
        <w:rPr>
          <w:rFonts w:ascii="Candara" w:hAnsi="Candara"/>
          <w:bCs/>
          <w:sz w:val="24"/>
          <w:szCs w:val="24"/>
        </w:rPr>
        <w:t>.</w:t>
      </w:r>
      <w:r w:rsidR="00C405A8" w:rsidRPr="00C405A8">
        <w:rPr>
          <w:rFonts w:ascii="Candara" w:hAnsi="Candara"/>
          <w:bCs/>
          <w:sz w:val="24"/>
          <w:szCs w:val="24"/>
        </w:rPr>
        <w:t xml:space="preserve">  Look under Program Management Resources.</w:t>
      </w:r>
    </w:p>
    <w:p w14:paraId="0F68CFCC" w14:textId="77777777" w:rsidR="00BC08AC" w:rsidRDefault="00BC08AC" w:rsidP="00BC08AC">
      <w:pPr>
        <w:pStyle w:val="ListParagraph"/>
        <w:spacing w:after="0" w:line="276" w:lineRule="auto"/>
        <w:ind w:left="1440"/>
        <w:contextualSpacing w:val="0"/>
        <w:rPr>
          <w:rFonts w:ascii="Candara" w:hAnsi="Candara"/>
          <w:b/>
          <w:sz w:val="24"/>
          <w:szCs w:val="24"/>
        </w:rPr>
      </w:pPr>
    </w:p>
    <w:p w14:paraId="0A7042C5" w14:textId="77777777" w:rsidR="00BC08AC" w:rsidRDefault="00BC08AC" w:rsidP="00BC08AC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National Family Caregiver Support Program – Policy Overview - </w:t>
      </w:r>
      <w:r>
        <w:rPr>
          <w:rFonts w:ascii="Candara" w:hAnsi="Candara"/>
          <w:i/>
          <w:sz w:val="24"/>
          <w:szCs w:val="24"/>
        </w:rPr>
        <w:t>Jane Mahoney, GWAAR</w:t>
      </w:r>
    </w:p>
    <w:p w14:paraId="5B574A4E" w14:textId="2FF49A13" w:rsidR="00410824" w:rsidRPr="00BC08AC" w:rsidRDefault="00C405A8" w:rsidP="00BC08AC">
      <w:pPr>
        <w:pStyle w:val="ListParagraph"/>
        <w:spacing w:after="0" w:line="276" w:lineRule="auto"/>
        <w:contextualSpacing w:val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PowerPoint</w:t>
      </w:r>
      <w:r w:rsidR="00AA5B08">
        <w:rPr>
          <w:rFonts w:ascii="Candara" w:hAnsi="Candara"/>
          <w:bCs/>
          <w:sz w:val="24"/>
          <w:szCs w:val="24"/>
        </w:rPr>
        <w:t xml:space="preserve"> can be found </w:t>
      </w:r>
      <w:hyperlink r:id="rId9" w:history="1">
        <w:r w:rsidR="00AA5B08" w:rsidRPr="00AA5B08">
          <w:rPr>
            <w:rStyle w:val="Hyperlink"/>
            <w:rFonts w:ascii="Candara" w:hAnsi="Candara"/>
            <w:bCs/>
            <w:sz w:val="24"/>
            <w:szCs w:val="24"/>
          </w:rPr>
          <w:t>here</w:t>
        </w:r>
      </w:hyperlink>
      <w:r w:rsidR="00AA5B08">
        <w:rPr>
          <w:rFonts w:ascii="Candara" w:hAnsi="Candara"/>
          <w:bCs/>
          <w:sz w:val="24"/>
          <w:szCs w:val="24"/>
        </w:rPr>
        <w:t xml:space="preserve"> and </w:t>
      </w:r>
      <w:r w:rsidR="00AA5B08">
        <w:rPr>
          <w:rFonts w:ascii="Candara" w:hAnsi="Candara"/>
          <w:bCs/>
          <w:sz w:val="24"/>
          <w:szCs w:val="24"/>
        </w:rPr>
        <w:t>supporting documents</w:t>
      </w:r>
      <w:r w:rsidR="00AA5B08">
        <w:rPr>
          <w:rFonts w:ascii="Candara" w:hAnsi="Candara"/>
          <w:bCs/>
          <w:sz w:val="24"/>
          <w:szCs w:val="24"/>
        </w:rPr>
        <w:t xml:space="preserve"> can be found </w:t>
      </w:r>
      <w:hyperlink r:id="rId10" w:history="1">
        <w:r w:rsidR="00AA5B08" w:rsidRPr="00AA5B08">
          <w:rPr>
            <w:rStyle w:val="Hyperlink"/>
            <w:rFonts w:ascii="Candara" w:hAnsi="Candara"/>
            <w:bCs/>
            <w:sz w:val="24"/>
            <w:szCs w:val="24"/>
          </w:rPr>
          <w:t>here</w:t>
        </w:r>
      </w:hyperlink>
      <w:r w:rsidR="00AA5B08">
        <w:rPr>
          <w:rFonts w:ascii="Candara" w:hAnsi="Candara"/>
          <w:bCs/>
          <w:sz w:val="24"/>
          <w:szCs w:val="24"/>
        </w:rPr>
        <w:t>.</w:t>
      </w:r>
    </w:p>
    <w:p w14:paraId="2493F48F" w14:textId="77777777" w:rsidR="003E2FF7" w:rsidRPr="00AE1D22" w:rsidRDefault="003E2FF7" w:rsidP="003E2FF7">
      <w:pPr>
        <w:pStyle w:val="ListParagraph"/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</w:p>
    <w:p w14:paraId="5D02F1C4" w14:textId="7F96F125" w:rsidR="00EA6912" w:rsidRPr="00AE1D22" w:rsidRDefault="007275E3" w:rsidP="0016541B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contextualSpacing w:val="0"/>
        <w:rPr>
          <w:rFonts w:ascii="Candara" w:hAnsi="Candara" w:cs="Times New Roman"/>
          <w:color w:val="000000"/>
          <w:sz w:val="24"/>
          <w:lang w:val="en"/>
        </w:rPr>
      </w:pPr>
      <w:r w:rsidRPr="00AE1D22">
        <w:rPr>
          <w:rFonts w:ascii="Candara" w:hAnsi="Candara"/>
          <w:b/>
          <w:sz w:val="24"/>
          <w:szCs w:val="24"/>
        </w:rPr>
        <w:t>Q/A and Sharing</w:t>
      </w:r>
      <w:bookmarkEnd w:id="4"/>
      <w:bookmarkEnd w:id="1"/>
      <w:bookmarkEnd w:id="2"/>
      <w:bookmarkEnd w:id="3"/>
      <w:bookmarkEnd w:id="5"/>
    </w:p>
    <w:sectPr w:rsidR="00EA6912" w:rsidRPr="00AE1D22" w:rsidSect="00242A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80C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9C0"/>
    <w:multiLevelType w:val="multilevel"/>
    <w:tmpl w:val="062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F4572"/>
    <w:multiLevelType w:val="hybridMultilevel"/>
    <w:tmpl w:val="D8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215"/>
    <w:multiLevelType w:val="multilevel"/>
    <w:tmpl w:val="C45A68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DC7E1B"/>
    <w:multiLevelType w:val="hybridMultilevel"/>
    <w:tmpl w:val="4242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F17C0"/>
    <w:multiLevelType w:val="hybridMultilevel"/>
    <w:tmpl w:val="B7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70B"/>
    <w:multiLevelType w:val="hybridMultilevel"/>
    <w:tmpl w:val="4304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914FE"/>
    <w:multiLevelType w:val="hybridMultilevel"/>
    <w:tmpl w:val="2220A8D2"/>
    <w:lvl w:ilvl="0" w:tplc="262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7862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5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BB3F42"/>
    <w:multiLevelType w:val="multilevel"/>
    <w:tmpl w:val="FD6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B0A3A"/>
    <w:multiLevelType w:val="hybridMultilevel"/>
    <w:tmpl w:val="217E3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7A43D7"/>
    <w:multiLevelType w:val="hybridMultilevel"/>
    <w:tmpl w:val="A992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9260A"/>
    <w:multiLevelType w:val="hybridMultilevel"/>
    <w:tmpl w:val="14020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90EB7"/>
    <w:multiLevelType w:val="hybridMultilevel"/>
    <w:tmpl w:val="ED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3ED8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E432E"/>
    <w:multiLevelType w:val="hybridMultilevel"/>
    <w:tmpl w:val="21FC1CFC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3C64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18644B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7B29DA"/>
    <w:multiLevelType w:val="hybridMultilevel"/>
    <w:tmpl w:val="9F5C0570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F55812"/>
    <w:multiLevelType w:val="hybridMultilevel"/>
    <w:tmpl w:val="CCCA0A98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8B36CA"/>
    <w:multiLevelType w:val="hybridMultilevel"/>
    <w:tmpl w:val="3F808B94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943AB"/>
    <w:multiLevelType w:val="hybridMultilevel"/>
    <w:tmpl w:val="64383336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00156"/>
    <w:multiLevelType w:val="multilevel"/>
    <w:tmpl w:val="DCFE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A745A"/>
    <w:multiLevelType w:val="hybridMultilevel"/>
    <w:tmpl w:val="F2880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7B7845"/>
    <w:multiLevelType w:val="multilevel"/>
    <w:tmpl w:val="819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15D17"/>
    <w:multiLevelType w:val="multilevel"/>
    <w:tmpl w:val="17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C95414"/>
    <w:multiLevelType w:val="hybridMultilevel"/>
    <w:tmpl w:val="6C1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6D4"/>
    <w:multiLevelType w:val="multilevel"/>
    <w:tmpl w:val="46823E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768F13A3"/>
    <w:multiLevelType w:val="hybridMultilevel"/>
    <w:tmpl w:val="EE68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F274FE"/>
    <w:multiLevelType w:val="hybridMultilevel"/>
    <w:tmpl w:val="1FEE2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E96C4F"/>
    <w:multiLevelType w:val="hybridMultilevel"/>
    <w:tmpl w:val="B1440EFA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14"/>
  </w:num>
  <w:num w:numId="5">
    <w:abstractNumId w:val="20"/>
  </w:num>
  <w:num w:numId="6">
    <w:abstractNumId w:val="2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19"/>
  </w:num>
  <w:num w:numId="14">
    <w:abstractNumId w:val="29"/>
  </w:num>
  <w:num w:numId="15">
    <w:abstractNumId w:val="18"/>
  </w:num>
  <w:num w:numId="16">
    <w:abstractNumId w:val="11"/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6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5"/>
  </w:num>
  <w:num w:numId="26">
    <w:abstractNumId w:val="1"/>
  </w:num>
  <w:num w:numId="27">
    <w:abstractNumId w:val="0"/>
  </w:num>
  <w:num w:numId="28">
    <w:abstractNumId w:val="13"/>
  </w:num>
  <w:num w:numId="29">
    <w:abstractNumId w:val="22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CA"/>
    <w:rsid w:val="00016587"/>
    <w:rsid w:val="0002504F"/>
    <w:rsid w:val="00027B44"/>
    <w:rsid w:val="000459C2"/>
    <w:rsid w:val="00061076"/>
    <w:rsid w:val="00085C25"/>
    <w:rsid w:val="000B1960"/>
    <w:rsid w:val="000C1EEC"/>
    <w:rsid w:val="000D0536"/>
    <w:rsid w:val="000E6E39"/>
    <w:rsid w:val="000E6FDE"/>
    <w:rsid w:val="000F14FB"/>
    <w:rsid w:val="000F3540"/>
    <w:rsid w:val="00107100"/>
    <w:rsid w:val="00107BF6"/>
    <w:rsid w:val="00114BB5"/>
    <w:rsid w:val="00141471"/>
    <w:rsid w:val="00146CB1"/>
    <w:rsid w:val="00152D6E"/>
    <w:rsid w:val="001563E5"/>
    <w:rsid w:val="00163999"/>
    <w:rsid w:val="001A121D"/>
    <w:rsid w:val="001A1CC8"/>
    <w:rsid w:val="001C3960"/>
    <w:rsid w:val="001C3FD0"/>
    <w:rsid w:val="001E6351"/>
    <w:rsid w:val="001E7079"/>
    <w:rsid w:val="001E7C4C"/>
    <w:rsid w:val="001F375D"/>
    <w:rsid w:val="001F639C"/>
    <w:rsid w:val="001F74D6"/>
    <w:rsid w:val="00200729"/>
    <w:rsid w:val="00200822"/>
    <w:rsid w:val="00212C02"/>
    <w:rsid w:val="00221EDC"/>
    <w:rsid w:val="00242A0F"/>
    <w:rsid w:val="00246B34"/>
    <w:rsid w:val="002646AD"/>
    <w:rsid w:val="00264A55"/>
    <w:rsid w:val="0028012C"/>
    <w:rsid w:val="00282027"/>
    <w:rsid w:val="00282FE5"/>
    <w:rsid w:val="00297C32"/>
    <w:rsid w:val="002C4CF8"/>
    <w:rsid w:val="002C5B45"/>
    <w:rsid w:val="002C79A8"/>
    <w:rsid w:val="002D19F9"/>
    <w:rsid w:val="002D4359"/>
    <w:rsid w:val="002F04C1"/>
    <w:rsid w:val="002F1373"/>
    <w:rsid w:val="00301ED8"/>
    <w:rsid w:val="00311A9C"/>
    <w:rsid w:val="00317FF5"/>
    <w:rsid w:val="003215E6"/>
    <w:rsid w:val="00330CEB"/>
    <w:rsid w:val="00332671"/>
    <w:rsid w:val="0034235C"/>
    <w:rsid w:val="003529A6"/>
    <w:rsid w:val="00395B00"/>
    <w:rsid w:val="00395F4C"/>
    <w:rsid w:val="003E2FF7"/>
    <w:rsid w:val="003E3553"/>
    <w:rsid w:val="003F03BA"/>
    <w:rsid w:val="003F2BDB"/>
    <w:rsid w:val="00410824"/>
    <w:rsid w:val="00422528"/>
    <w:rsid w:val="00462DBC"/>
    <w:rsid w:val="00485D7B"/>
    <w:rsid w:val="004968E8"/>
    <w:rsid w:val="004B780C"/>
    <w:rsid w:val="004C0744"/>
    <w:rsid w:val="004C4500"/>
    <w:rsid w:val="004E6096"/>
    <w:rsid w:val="004E7117"/>
    <w:rsid w:val="004F20E9"/>
    <w:rsid w:val="004F612B"/>
    <w:rsid w:val="004F7E57"/>
    <w:rsid w:val="005047BC"/>
    <w:rsid w:val="0051108E"/>
    <w:rsid w:val="00534229"/>
    <w:rsid w:val="0057206F"/>
    <w:rsid w:val="005A1ECF"/>
    <w:rsid w:val="005A3221"/>
    <w:rsid w:val="005A3E44"/>
    <w:rsid w:val="005C2787"/>
    <w:rsid w:val="006133E9"/>
    <w:rsid w:val="006222B1"/>
    <w:rsid w:val="006364CE"/>
    <w:rsid w:val="00644B88"/>
    <w:rsid w:val="0065480F"/>
    <w:rsid w:val="00663FB3"/>
    <w:rsid w:val="0066420E"/>
    <w:rsid w:val="00666495"/>
    <w:rsid w:val="006726F4"/>
    <w:rsid w:val="00674BD6"/>
    <w:rsid w:val="00696815"/>
    <w:rsid w:val="006A171C"/>
    <w:rsid w:val="006A27B1"/>
    <w:rsid w:val="006A47A3"/>
    <w:rsid w:val="006D5FA0"/>
    <w:rsid w:val="00713FE4"/>
    <w:rsid w:val="00715BD3"/>
    <w:rsid w:val="00722458"/>
    <w:rsid w:val="007275E3"/>
    <w:rsid w:val="007372E2"/>
    <w:rsid w:val="00744379"/>
    <w:rsid w:val="00747EF1"/>
    <w:rsid w:val="00751D35"/>
    <w:rsid w:val="0075230C"/>
    <w:rsid w:val="00766556"/>
    <w:rsid w:val="0077572F"/>
    <w:rsid w:val="00793380"/>
    <w:rsid w:val="00793869"/>
    <w:rsid w:val="00796E7F"/>
    <w:rsid w:val="007A571B"/>
    <w:rsid w:val="007B16D8"/>
    <w:rsid w:val="007B17B6"/>
    <w:rsid w:val="007D4B3E"/>
    <w:rsid w:val="007F2081"/>
    <w:rsid w:val="007F5F39"/>
    <w:rsid w:val="008044D4"/>
    <w:rsid w:val="00811506"/>
    <w:rsid w:val="00821F24"/>
    <w:rsid w:val="00823619"/>
    <w:rsid w:val="00837F2D"/>
    <w:rsid w:val="008412FF"/>
    <w:rsid w:val="008643E6"/>
    <w:rsid w:val="00871760"/>
    <w:rsid w:val="00877D16"/>
    <w:rsid w:val="00883BBF"/>
    <w:rsid w:val="00894DBC"/>
    <w:rsid w:val="008A4137"/>
    <w:rsid w:val="008B7098"/>
    <w:rsid w:val="008C2EDA"/>
    <w:rsid w:val="008E3AB2"/>
    <w:rsid w:val="008E4006"/>
    <w:rsid w:val="00902E01"/>
    <w:rsid w:val="009167E9"/>
    <w:rsid w:val="00922FFD"/>
    <w:rsid w:val="00924325"/>
    <w:rsid w:val="009257E1"/>
    <w:rsid w:val="00926CAB"/>
    <w:rsid w:val="0094102A"/>
    <w:rsid w:val="0096124E"/>
    <w:rsid w:val="00962CC4"/>
    <w:rsid w:val="00963559"/>
    <w:rsid w:val="00980502"/>
    <w:rsid w:val="009A7932"/>
    <w:rsid w:val="009E0C74"/>
    <w:rsid w:val="009E48AD"/>
    <w:rsid w:val="009E586E"/>
    <w:rsid w:val="00A2300F"/>
    <w:rsid w:val="00A47803"/>
    <w:rsid w:val="00A61E13"/>
    <w:rsid w:val="00A642E0"/>
    <w:rsid w:val="00A730B7"/>
    <w:rsid w:val="00A86F91"/>
    <w:rsid w:val="00AA5B08"/>
    <w:rsid w:val="00AB5CBD"/>
    <w:rsid w:val="00AB6FAA"/>
    <w:rsid w:val="00AE1D22"/>
    <w:rsid w:val="00AE5F71"/>
    <w:rsid w:val="00AE660E"/>
    <w:rsid w:val="00AF06AA"/>
    <w:rsid w:val="00AF08BF"/>
    <w:rsid w:val="00AF10BC"/>
    <w:rsid w:val="00B02F44"/>
    <w:rsid w:val="00B059C0"/>
    <w:rsid w:val="00B24C61"/>
    <w:rsid w:val="00B3433E"/>
    <w:rsid w:val="00B354E8"/>
    <w:rsid w:val="00B62CA7"/>
    <w:rsid w:val="00B90611"/>
    <w:rsid w:val="00B969F5"/>
    <w:rsid w:val="00BB1845"/>
    <w:rsid w:val="00BC08AC"/>
    <w:rsid w:val="00BC19D7"/>
    <w:rsid w:val="00BC1D37"/>
    <w:rsid w:val="00BC2049"/>
    <w:rsid w:val="00BC41F6"/>
    <w:rsid w:val="00BD10C9"/>
    <w:rsid w:val="00BD3574"/>
    <w:rsid w:val="00C237DA"/>
    <w:rsid w:val="00C30D8F"/>
    <w:rsid w:val="00C31C13"/>
    <w:rsid w:val="00C405A8"/>
    <w:rsid w:val="00C644B6"/>
    <w:rsid w:val="00C80B95"/>
    <w:rsid w:val="00C834DC"/>
    <w:rsid w:val="00CA2904"/>
    <w:rsid w:val="00CA5D4B"/>
    <w:rsid w:val="00CB7B4A"/>
    <w:rsid w:val="00CD68F8"/>
    <w:rsid w:val="00CD73B7"/>
    <w:rsid w:val="00CE73E2"/>
    <w:rsid w:val="00CF2CAA"/>
    <w:rsid w:val="00D02895"/>
    <w:rsid w:val="00D07F24"/>
    <w:rsid w:val="00D34EBD"/>
    <w:rsid w:val="00D47EC6"/>
    <w:rsid w:val="00D51C78"/>
    <w:rsid w:val="00D56EAF"/>
    <w:rsid w:val="00D6435F"/>
    <w:rsid w:val="00D64657"/>
    <w:rsid w:val="00D76E30"/>
    <w:rsid w:val="00D82872"/>
    <w:rsid w:val="00D95774"/>
    <w:rsid w:val="00D9703A"/>
    <w:rsid w:val="00DC05D4"/>
    <w:rsid w:val="00DC0888"/>
    <w:rsid w:val="00DC1A2C"/>
    <w:rsid w:val="00DC550A"/>
    <w:rsid w:val="00DC7E1D"/>
    <w:rsid w:val="00DD185D"/>
    <w:rsid w:val="00DE1220"/>
    <w:rsid w:val="00DE3C53"/>
    <w:rsid w:val="00DE3ECC"/>
    <w:rsid w:val="00E06BD2"/>
    <w:rsid w:val="00E10C98"/>
    <w:rsid w:val="00E37C34"/>
    <w:rsid w:val="00E54F10"/>
    <w:rsid w:val="00E62467"/>
    <w:rsid w:val="00E62854"/>
    <w:rsid w:val="00E6614F"/>
    <w:rsid w:val="00E84D0D"/>
    <w:rsid w:val="00E910A2"/>
    <w:rsid w:val="00E9294E"/>
    <w:rsid w:val="00E96CE9"/>
    <w:rsid w:val="00EA37A9"/>
    <w:rsid w:val="00EA6912"/>
    <w:rsid w:val="00EB6D9F"/>
    <w:rsid w:val="00EC4513"/>
    <w:rsid w:val="00EC542C"/>
    <w:rsid w:val="00ED4E6F"/>
    <w:rsid w:val="00ED7856"/>
    <w:rsid w:val="00EE0A79"/>
    <w:rsid w:val="00EE388E"/>
    <w:rsid w:val="00EF0F13"/>
    <w:rsid w:val="00EF4D18"/>
    <w:rsid w:val="00F01019"/>
    <w:rsid w:val="00F021FF"/>
    <w:rsid w:val="00F14ACA"/>
    <w:rsid w:val="00F21346"/>
    <w:rsid w:val="00F44103"/>
    <w:rsid w:val="00F504B2"/>
    <w:rsid w:val="00F623BA"/>
    <w:rsid w:val="00F70422"/>
    <w:rsid w:val="00F71059"/>
    <w:rsid w:val="00F90AF7"/>
    <w:rsid w:val="00FA5AC0"/>
    <w:rsid w:val="00FB5FCE"/>
    <w:rsid w:val="00FB6474"/>
    <w:rsid w:val="00FC3474"/>
    <w:rsid w:val="00FC35E2"/>
    <w:rsid w:val="00FD2118"/>
    <w:rsid w:val="00FD458C"/>
    <w:rsid w:val="00FE19A4"/>
    <w:rsid w:val="00FE2CFD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5D68"/>
  <w15:chartTrackingRefBased/>
  <w15:docId w15:val="{F035C0AC-8796-4836-939D-A6BFABD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C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236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5E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6BD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208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A12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4C61"/>
  </w:style>
  <w:style w:type="paragraph" w:customStyle="1" w:styleId="xmsonormal">
    <w:name w:val="x_msonormal"/>
    <w:basedOn w:val="Normal"/>
    <w:uiPriority w:val="99"/>
    <w:semiHidden/>
    <w:rsid w:val="00B24C6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E4006"/>
    <w:rPr>
      <w:rFonts w:eastAsiaTheme="minorEastAsia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4006"/>
    <w:rPr>
      <w:rFonts w:ascii="Calibri" w:eastAsiaTheme="minorEastAsia" w:hAnsi="Calibri"/>
      <w:szCs w:val="21"/>
      <w:lang w:eastAsia="ja-JP"/>
    </w:rPr>
  </w:style>
  <w:style w:type="paragraph" w:customStyle="1" w:styleId="Default">
    <w:name w:val="Default"/>
    <w:rsid w:val="00EC4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ar.org/national-family-caregiver-support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waar.org/aging-advocacy-online-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waar.org/national-family-caregiver-support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waar.org/api/cms/viewFile/id/200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2</cp:revision>
  <dcterms:created xsi:type="dcterms:W3CDTF">2021-04-27T18:13:00Z</dcterms:created>
  <dcterms:modified xsi:type="dcterms:W3CDTF">2021-04-27T18:13:00Z</dcterms:modified>
</cp:coreProperties>
</file>