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2"/>
          <w:szCs w:val="22"/>
        </w:rPr>
        <w:id w:val="-1659452530"/>
        <w:docPartObj>
          <w:docPartGallery w:val="Table of Contents"/>
          <w:docPartUnique/>
        </w:docPartObj>
      </w:sdtPr>
      <w:sdtEndPr>
        <w:rPr>
          <w:b/>
          <w:bCs/>
          <w:noProof/>
        </w:rPr>
      </w:sdtEndPr>
      <w:sdtContent>
        <w:p w14:paraId="1D65533F" w14:textId="21CD1333" w:rsidR="00F03E47" w:rsidRDefault="00D520A4">
          <w:pPr>
            <w:pStyle w:val="TOCHeading"/>
          </w:pPr>
          <w:r w:rsidRPr="00D520A4">
            <w:t>Article:</w:t>
          </w:r>
          <w:r>
            <w:rPr>
              <w:rFonts w:asciiTheme="minorHAnsi" w:eastAsiaTheme="minorHAnsi" w:hAnsiTheme="minorHAnsi" w:cstheme="minorBidi"/>
              <w:color w:val="auto"/>
              <w:sz w:val="22"/>
              <w:szCs w:val="22"/>
            </w:rPr>
            <w:t xml:space="preserve"> </w:t>
          </w:r>
          <w:r w:rsidR="00F03E47">
            <w:t xml:space="preserve">What is Medicare? </w:t>
          </w:r>
        </w:p>
        <w:p w14:paraId="43F61E52" w14:textId="3C3B51D5" w:rsidR="00F03E47" w:rsidRDefault="00F03E47">
          <w:pPr>
            <w:pStyle w:val="TOC1"/>
            <w:tabs>
              <w:tab w:val="right" w:leader="dot" w:pos="9350"/>
            </w:tabs>
            <w:rPr>
              <w:noProof/>
            </w:rPr>
          </w:pPr>
          <w:r>
            <w:fldChar w:fldCharType="begin"/>
          </w:r>
          <w:r>
            <w:instrText xml:space="preserve"> TOC \o "1-3" \h \z \u </w:instrText>
          </w:r>
          <w:r>
            <w:fldChar w:fldCharType="separate"/>
          </w:r>
          <w:hyperlink w:anchor="_Toc127343313" w:history="1">
            <w:r w:rsidRPr="00FF6699">
              <w:rPr>
                <w:rStyle w:val="Hyperlink"/>
                <w:noProof/>
              </w:rPr>
              <w:t>English</w:t>
            </w:r>
            <w:r>
              <w:rPr>
                <w:noProof/>
                <w:webHidden/>
              </w:rPr>
              <w:tab/>
            </w:r>
            <w:r>
              <w:rPr>
                <w:noProof/>
                <w:webHidden/>
              </w:rPr>
              <w:fldChar w:fldCharType="begin"/>
            </w:r>
            <w:r>
              <w:rPr>
                <w:noProof/>
                <w:webHidden/>
              </w:rPr>
              <w:instrText xml:space="preserve"> PAGEREF _Toc127343313 \h </w:instrText>
            </w:r>
            <w:r>
              <w:rPr>
                <w:noProof/>
                <w:webHidden/>
              </w:rPr>
            </w:r>
            <w:r>
              <w:rPr>
                <w:noProof/>
                <w:webHidden/>
              </w:rPr>
              <w:fldChar w:fldCharType="separate"/>
            </w:r>
            <w:r w:rsidR="00D520A4">
              <w:rPr>
                <w:noProof/>
                <w:webHidden/>
              </w:rPr>
              <w:t>2</w:t>
            </w:r>
            <w:r>
              <w:rPr>
                <w:noProof/>
                <w:webHidden/>
              </w:rPr>
              <w:fldChar w:fldCharType="end"/>
            </w:r>
          </w:hyperlink>
        </w:p>
        <w:p w14:paraId="53F606EE" w14:textId="18F0B6FE" w:rsidR="00F03E47" w:rsidRDefault="00F03E47">
          <w:pPr>
            <w:pStyle w:val="TOC1"/>
            <w:tabs>
              <w:tab w:val="right" w:leader="dot" w:pos="9350"/>
            </w:tabs>
            <w:rPr>
              <w:noProof/>
            </w:rPr>
          </w:pPr>
          <w:hyperlink w:anchor="_Toc127343314" w:history="1">
            <w:r w:rsidRPr="00FF6699">
              <w:rPr>
                <w:rStyle w:val="Hyperlink"/>
                <w:noProof/>
                <w:lang w:val="es-US"/>
              </w:rPr>
              <w:t>Spanish</w:t>
            </w:r>
            <w:r>
              <w:rPr>
                <w:noProof/>
                <w:webHidden/>
              </w:rPr>
              <w:tab/>
            </w:r>
            <w:r>
              <w:rPr>
                <w:noProof/>
                <w:webHidden/>
              </w:rPr>
              <w:fldChar w:fldCharType="begin"/>
            </w:r>
            <w:r>
              <w:rPr>
                <w:noProof/>
                <w:webHidden/>
              </w:rPr>
              <w:instrText xml:space="preserve"> PAGEREF _Toc127343314 \h </w:instrText>
            </w:r>
            <w:r>
              <w:rPr>
                <w:noProof/>
                <w:webHidden/>
              </w:rPr>
            </w:r>
            <w:r>
              <w:rPr>
                <w:noProof/>
                <w:webHidden/>
              </w:rPr>
              <w:fldChar w:fldCharType="separate"/>
            </w:r>
            <w:r w:rsidR="00D520A4">
              <w:rPr>
                <w:noProof/>
                <w:webHidden/>
              </w:rPr>
              <w:t>5</w:t>
            </w:r>
            <w:r>
              <w:rPr>
                <w:noProof/>
                <w:webHidden/>
              </w:rPr>
              <w:fldChar w:fldCharType="end"/>
            </w:r>
          </w:hyperlink>
        </w:p>
        <w:p w14:paraId="2074BBD1" w14:textId="2DDDBC5B" w:rsidR="00F03E47" w:rsidRDefault="00F03E47">
          <w:pPr>
            <w:pStyle w:val="TOC1"/>
            <w:tabs>
              <w:tab w:val="right" w:leader="dot" w:pos="9350"/>
            </w:tabs>
            <w:rPr>
              <w:noProof/>
            </w:rPr>
          </w:pPr>
          <w:hyperlink w:anchor="_Toc127343315" w:history="1">
            <w:r w:rsidRPr="00FF6699">
              <w:rPr>
                <w:rStyle w:val="Hyperlink"/>
                <w:noProof/>
              </w:rPr>
              <w:t>Hmong</w:t>
            </w:r>
            <w:r>
              <w:rPr>
                <w:noProof/>
                <w:webHidden/>
              </w:rPr>
              <w:tab/>
            </w:r>
            <w:r>
              <w:rPr>
                <w:noProof/>
                <w:webHidden/>
              </w:rPr>
              <w:fldChar w:fldCharType="begin"/>
            </w:r>
            <w:r>
              <w:rPr>
                <w:noProof/>
                <w:webHidden/>
              </w:rPr>
              <w:instrText xml:space="preserve"> PAGEREF _Toc127343315 \h </w:instrText>
            </w:r>
            <w:r>
              <w:rPr>
                <w:noProof/>
                <w:webHidden/>
              </w:rPr>
            </w:r>
            <w:r>
              <w:rPr>
                <w:noProof/>
                <w:webHidden/>
              </w:rPr>
              <w:fldChar w:fldCharType="separate"/>
            </w:r>
            <w:r w:rsidR="00D520A4">
              <w:rPr>
                <w:noProof/>
                <w:webHidden/>
              </w:rPr>
              <w:t>8</w:t>
            </w:r>
            <w:r>
              <w:rPr>
                <w:noProof/>
                <w:webHidden/>
              </w:rPr>
              <w:fldChar w:fldCharType="end"/>
            </w:r>
          </w:hyperlink>
        </w:p>
        <w:p w14:paraId="39561539" w14:textId="0570B116" w:rsidR="00F03E47" w:rsidRDefault="00F03E47">
          <w:pPr>
            <w:pStyle w:val="TOC1"/>
            <w:tabs>
              <w:tab w:val="right" w:leader="dot" w:pos="9350"/>
            </w:tabs>
            <w:rPr>
              <w:noProof/>
            </w:rPr>
          </w:pPr>
          <w:hyperlink w:anchor="_Toc127343316" w:history="1">
            <w:r w:rsidRPr="00FF6699">
              <w:rPr>
                <w:rStyle w:val="Hyperlink"/>
                <w:rFonts w:eastAsia="Calibri"/>
                <w:noProof/>
                <w:lang w:val="de-DE"/>
              </w:rPr>
              <w:t>German</w:t>
            </w:r>
            <w:r>
              <w:rPr>
                <w:noProof/>
                <w:webHidden/>
              </w:rPr>
              <w:tab/>
            </w:r>
            <w:r>
              <w:rPr>
                <w:noProof/>
                <w:webHidden/>
              </w:rPr>
              <w:fldChar w:fldCharType="begin"/>
            </w:r>
            <w:r>
              <w:rPr>
                <w:noProof/>
                <w:webHidden/>
              </w:rPr>
              <w:instrText xml:space="preserve"> PAGEREF _Toc127343316 \h </w:instrText>
            </w:r>
            <w:r>
              <w:rPr>
                <w:noProof/>
                <w:webHidden/>
              </w:rPr>
            </w:r>
            <w:r>
              <w:rPr>
                <w:noProof/>
                <w:webHidden/>
              </w:rPr>
              <w:fldChar w:fldCharType="separate"/>
            </w:r>
            <w:r w:rsidR="00D520A4">
              <w:rPr>
                <w:noProof/>
                <w:webHidden/>
              </w:rPr>
              <w:t>10</w:t>
            </w:r>
            <w:r>
              <w:rPr>
                <w:noProof/>
                <w:webHidden/>
              </w:rPr>
              <w:fldChar w:fldCharType="end"/>
            </w:r>
          </w:hyperlink>
        </w:p>
        <w:p w14:paraId="3678EC72" w14:textId="1F2EDA2B" w:rsidR="00F03E47" w:rsidRDefault="00F03E47">
          <w:pPr>
            <w:pStyle w:val="TOC1"/>
            <w:tabs>
              <w:tab w:val="right" w:leader="dot" w:pos="9350"/>
            </w:tabs>
            <w:rPr>
              <w:noProof/>
            </w:rPr>
          </w:pPr>
          <w:hyperlink w:anchor="_Toc127343317" w:history="1">
            <w:r w:rsidRPr="00FF6699">
              <w:rPr>
                <w:rStyle w:val="Hyperlink"/>
                <w:noProof/>
              </w:rPr>
              <w:t>Russian</w:t>
            </w:r>
            <w:r>
              <w:rPr>
                <w:noProof/>
                <w:webHidden/>
              </w:rPr>
              <w:tab/>
            </w:r>
            <w:r>
              <w:rPr>
                <w:noProof/>
                <w:webHidden/>
              </w:rPr>
              <w:fldChar w:fldCharType="begin"/>
            </w:r>
            <w:r>
              <w:rPr>
                <w:noProof/>
                <w:webHidden/>
              </w:rPr>
              <w:instrText xml:space="preserve"> PAGEREF _Toc127343317 \h </w:instrText>
            </w:r>
            <w:r>
              <w:rPr>
                <w:noProof/>
                <w:webHidden/>
              </w:rPr>
            </w:r>
            <w:r>
              <w:rPr>
                <w:noProof/>
                <w:webHidden/>
              </w:rPr>
              <w:fldChar w:fldCharType="separate"/>
            </w:r>
            <w:r w:rsidR="00D520A4">
              <w:rPr>
                <w:noProof/>
                <w:webHidden/>
              </w:rPr>
              <w:t>13</w:t>
            </w:r>
            <w:r>
              <w:rPr>
                <w:noProof/>
                <w:webHidden/>
              </w:rPr>
              <w:fldChar w:fldCharType="end"/>
            </w:r>
          </w:hyperlink>
        </w:p>
        <w:p w14:paraId="5813A8DB" w14:textId="5A012EDD" w:rsidR="00F03E47" w:rsidRDefault="00F03E47">
          <w:pPr>
            <w:pStyle w:val="TOC1"/>
            <w:tabs>
              <w:tab w:val="right" w:leader="dot" w:pos="9350"/>
            </w:tabs>
            <w:rPr>
              <w:noProof/>
            </w:rPr>
          </w:pPr>
          <w:hyperlink w:anchor="_Toc127343318" w:history="1">
            <w:r w:rsidRPr="00FF6699">
              <w:rPr>
                <w:rStyle w:val="Hyperlink"/>
                <w:noProof/>
              </w:rPr>
              <w:t>Chinese (Mandarin)</w:t>
            </w:r>
            <w:r>
              <w:rPr>
                <w:noProof/>
                <w:webHidden/>
              </w:rPr>
              <w:tab/>
            </w:r>
            <w:r>
              <w:rPr>
                <w:noProof/>
                <w:webHidden/>
              </w:rPr>
              <w:fldChar w:fldCharType="begin"/>
            </w:r>
            <w:r>
              <w:rPr>
                <w:noProof/>
                <w:webHidden/>
              </w:rPr>
              <w:instrText xml:space="preserve"> PAGEREF _Toc127343318 \h </w:instrText>
            </w:r>
            <w:r>
              <w:rPr>
                <w:noProof/>
                <w:webHidden/>
              </w:rPr>
            </w:r>
            <w:r>
              <w:rPr>
                <w:noProof/>
                <w:webHidden/>
              </w:rPr>
              <w:fldChar w:fldCharType="separate"/>
            </w:r>
            <w:r w:rsidR="00D520A4">
              <w:rPr>
                <w:noProof/>
                <w:webHidden/>
              </w:rPr>
              <w:t>16</w:t>
            </w:r>
            <w:r>
              <w:rPr>
                <w:noProof/>
                <w:webHidden/>
              </w:rPr>
              <w:fldChar w:fldCharType="end"/>
            </w:r>
          </w:hyperlink>
        </w:p>
        <w:p w14:paraId="0541B26D" w14:textId="515F9ABF" w:rsidR="00F03E47" w:rsidRDefault="00F03E47">
          <w:pPr>
            <w:pStyle w:val="TOC1"/>
            <w:tabs>
              <w:tab w:val="right" w:leader="dot" w:pos="9350"/>
            </w:tabs>
            <w:rPr>
              <w:noProof/>
            </w:rPr>
          </w:pPr>
          <w:hyperlink w:anchor="_Toc127343319" w:history="1">
            <w:r w:rsidRPr="00FF6699">
              <w:rPr>
                <w:rStyle w:val="Hyperlink"/>
                <w:noProof/>
              </w:rPr>
              <w:t>Italian</w:t>
            </w:r>
            <w:r>
              <w:rPr>
                <w:noProof/>
                <w:webHidden/>
              </w:rPr>
              <w:tab/>
            </w:r>
            <w:r>
              <w:rPr>
                <w:noProof/>
                <w:webHidden/>
              </w:rPr>
              <w:fldChar w:fldCharType="begin"/>
            </w:r>
            <w:r>
              <w:rPr>
                <w:noProof/>
                <w:webHidden/>
              </w:rPr>
              <w:instrText xml:space="preserve"> PAGEREF _Toc127343319 \h </w:instrText>
            </w:r>
            <w:r>
              <w:rPr>
                <w:noProof/>
                <w:webHidden/>
              </w:rPr>
            </w:r>
            <w:r>
              <w:rPr>
                <w:noProof/>
                <w:webHidden/>
              </w:rPr>
              <w:fldChar w:fldCharType="separate"/>
            </w:r>
            <w:r w:rsidR="00D520A4">
              <w:rPr>
                <w:noProof/>
                <w:webHidden/>
              </w:rPr>
              <w:t>19</w:t>
            </w:r>
            <w:r>
              <w:rPr>
                <w:noProof/>
                <w:webHidden/>
              </w:rPr>
              <w:fldChar w:fldCharType="end"/>
            </w:r>
          </w:hyperlink>
        </w:p>
        <w:p w14:paraId="4466C368" w14:textId="2A6F7B91" w:rsidR="00F03E47" w:rsidRDefault="00F03E47">
          <w:pPr>
            <w:pStyle w:val="TOC1"/>
            <w:tabs>
              <w:tab w:val="right" w:leader="dot" w:pos="9350"/>
            </w:tabs>
            <w:rPr>
              <w:noProof/>
            </w:rPr>
          </w:pPr>
          <w:hyperlink w:anchor="_Toc127343320" w:history="1">
            <w:r w:rsidRPr="00FF6699">
              <w:rPr>
                <w:rStyle w:val="Hyperlink"/>
                <w:noProof/>
              </w:rPr>
              <w:t>Polish</w:t>
            </w:r>
            <w:r>
              <w:rPr>
                <w:noProof/>
                <w:webHidden/>
              </w:rPr>
              <w:tab/>
            </w:r>
            <w:r>
              <w:rPr>
                <w:noProof/>
                <w:webHidden/>
              </w:rPr>
              <w:fldChar w:fldCharType="begin"/>
            </w:r>
            <w:r>
              <w:rPr>
                <w:noProof/>
                <w:webHidden/>
              </w:rPr>
              <w:instrText xml:space="preserve"> PAGEREF _Toc127343320 \h </w:instrText>
            </w:r>
            <w:r>
              <w:rPr>
                <w:noProof/>
                <w:webHidden/>
              </w:rPr>
            </w:r>
            <w:r>
              <w:rPr>
                <w:noProof/>
                <w:webHidden/>
              </w:rPr>
              <w:fldChar w:fldCharType="separate"/>
            </w:r>
            <w:r w:rsidR="00D520A4">
              <w:rPr>
                <w:noProof/>
                <w:webHidden/>
              </w:rPr>
              <w:t>22</w:t>
            </w:r>
            <w:r>
              <w:rPr>
                <w:noProof/>
                <w:webHidden/>
              </w:rPr>
              <w:fldChar w:fldCharType="end"/>
            </w:r>
          </w:hyperlink>
        </w:p>
        <w:p w14:paraId="35635562" w14:textId="7129A374" w:rsidR="00F03E47" w:rsidRDefault="00F03E47">
          <w:pPr>
            <w:pStyle w:val="TOC1"/>
            <w:tabs>
              <w:tab w:val="right" w:leader="dot" w:pos="9350"/>
            </w:tabs>
            <w:rPr>
              <w:noProof/>
            </w:rPr>
          </w:pPr>
          <w:hyperlink w:anchor="_Toc127343321" w:history="1">
            <w:r w:rsidRPr="00FF6699">
              <w:rPr>
                <w:rStyle w:val="Hyperlink"/>
                <w:rFonts w:eastAsia="Calibri"/>
                <w:noProof/>
                <w:lang w:val="lo-LA" w:bidi="lo-LA"/>
              </w:rPr>
              <w:t>Laotian</w:t>
            </w:r>
            <w:r>
              <w:rPr>
                <w:noProof/>
                <w:webHidden/>
              </w:rPr>
              <w:tab/>
            </w:r>
            <w:r>
              <w:rPr>
                <w:noProof/>
                <w:webHidden/>
              </w:rPr>
              <w:fldChar w:fldCharType="begin"/>
            </w:r>
            <w:r>
              <w:rPr>
                <w:noProof/>
                <w:webHidden/>
              </w:rPr>
              <w:instrText xml:space="preserve"> PAGEREF _Toc127343321 \h </w:instrText>
            </w:r>
            <w:r>
              <w:rPr>
                <w:noProof/>
                <w:webHidden/>
              </w:rPr>
            </w:r>
            <w:r>
              <w:rPr>
                <w:noProof/>
                <w:webHidden/>
              </w:rPr>
              <w:fldChar w:fldCharType="separate"/>
            </w:r>
            <w:r w:rsidR="00D520A4">
              <w:rPr>
                <w:noProof/>
                <w:webHidden/>
              </w:rPr>
              <w:t>25</w:t>
            </w:r>
            <w:r>
              <w:rPr>
                <w:noProof/>
                <w:webHidden/>
              </w:rPr>
              <w:fldChar w:fldCharType="end"/>
            </w:r>
          </w:hyperlink>
        </w:p>
        <w:p w14:paraId="53376C1B" w14:textId="28C39B98" w:rsidR="00F03E47" w:rsidRDefault="00F03E47">
          <w:r>
            <w:rPr>
              <w:b/>
              <w:bCs/>
              <w:noProof/>
            </w:rPr>
            <w:fldChar w:fldCharType="end"/>
          </w:r>
        </w:p>
      </w:sdtContent>
    </w:sdt>
    <w:p w14:paraId="37BC569F" w14:textId="396D9667" w:rsidR="00E972E9" w:rsidRDefault="00E972E9" w:rsidP="00F03E47">
      <w:pPr>
        <w:pStyle w:val="TOCHeading"/>
      </w:pPr>
    </w:p>
    <w:p w14:paraId="61CD0CB8" w14:textId="126DC829" w:rsidR="00E972E9" w:rsidRDefault="00E972E9"/>
    <w:p w14:paraId="18A49427" w14:textId="7CD46C0A" w:rsidR="00E972E9" w:rsidRDefault="00E972E9"/>
    <w:p w14:paraId="7C41AD98" w14:textId="7EADAB0F" w:rsidR="00E972E9" w:rsidRDefault="00E972E9"/>
    <w:p w14:paraId="67884E9D" w14:textId="733CDA16" w:rsidR="00E972E9" w:rsidRDefault="00E972E9"/>
    <w:p w14:paraId="00878445" w14:textId="69E9EB5C" w:rsidR="00E972E9" w:rsidRDefault="00E972E9"/>
    <w:p w14:paraId="4DF70D47" w14:textId="19C52E78" w:rsidR="00E972E9" w:rsidRDefault="00E972E9"/>
    <w:p w14:paraId="3C94649F" w14:textId="23E4F5FD" w:rsidR="00E972E9" w:rsidRDefault="00E972E9"/>
    <w:p w14:paraId="21BDB6AA" w14:textId="061563BD" w:rsidR="00E972E9" w:rsidRDefault="00E972E9"/>
    <w:p w14:paraId="7DA0042D" w14:textId="7ECD2D3A" w:rsidR="00E972E9" w:rsidRDefault="00E972E9"/>
    <w:p w14:paraId="204D0614" w14:textId="45EEF86B" w:rsidR="00E972E9" w:rsidRDefault="00E972E9"/>
    <w:p w14:paraId="7BBD01D3" w14:textId="1CFBFD81" w:rsidR="00E972E9" w:rsidRDefault="00E972E9"/>
    <w:p w14:paraId="0A390F77" w14:textId="4A12F44A" w:rsidR="00E972E9" w:rsidRDefault="00E972E9"/>
    <w:p w14:paraId="54328D3A" w14:textId="0082813A" w:rsidR="00E972E9" w:rsidRDefault="00E972E9"/>
    <w:p w14:paraId="29A442F9" w14:textId="1DAA0714" w:rsidR="00F03E47" w:rsidRDefault="00F03E47"/>
    <w:p w14:paraId="1EDE4739" w14:textId="3C2FB640" w:rsidR="00F03E47" w:rsidRDefault="00F03E47"/>
    <w:p w14:paraId="7F1B9B85" w14:textId="77777777" w:rsidR="00F03E47" w:rsidRDefault="00F03E47"/>
    <w:p w14:paraId="199EAED1" w14:textId="75EC1700" w:rsidR="00E972E9" w:rsidRDefault="00130CD3" w:rsidP="00130CD3">
      <w:pPr>
        <w:pStyle w:val="Heading1"/>
      </w:pPr>
      <w:bookmarkStart w:id="0" w:name="_Toc127343313"/>
      <w:r>
        <w:lastRenderedPageBreak/>
        <w:t>English</w:t>
      </w:r>
      <w:bookmarkEnd w:id="0"/>
      <w:r>
        <w:t xml:space="preserve"> </w:t>
      </w:r>
    </w:p>
    <w:p w14:paraId="17DD0F43" w14:textId="77777777" w:rsidR="00CE2B02" w:rsidRPr="00CE2B02" w:rsidRDefault="00CE2B02" w:rsidP="00CE2B02">
      <w:pPr>
        <w:rPr>
          <w:rFonts w:ascii="Calibri" w:eastAsia="Calibri" w:hAnsi="Calibri" w:cs="Calibri"/>
          <w:b/>
          <w:bCs/>
          <w:sz w:val="48"/>
          <w:szCs w:val="48"/>
        </w:rPr>
      </w:pPr>
      <w:r w:rsidRPr="00CE2B02">
        <w:rPr>
          <w:rFonts w:ascii="Calibri" w:eastAsia="Calibri" w:hAnsi="Calibri" w:cs="Calibri"/>
          <w:b/>
          <w:bCs/>
          <w:sz w:val="48"/>
          <w:szCs w:val="48"/>
        </w:rPr>
        <w:t xml:space="preserve">What is Medicare? </w:t>
      </w:r>
    </w:p>
    <w:p w14:paraId="169F4A98" w14:textId="77777777" w:rsidR="00CE2B02" w:rsidRPr="00CE2B02" w:rsidRDefault="00CE2B02" w:rsidP="00CE2B02">
      <w:pPr>
        <w:rPr>
          <w:rFonts w:ascii="Calibri" w:eastAsia="Calibri" w:hAnsi="Calibri" w:cs="Calibri"/>
          <w:sz w:val="24"/>
          <w:szCs w:val="24"/>
        </w:rPr>
      </w:pPr>
      <w:r w:rsidRPr="00CE2B02">
        <w:rPr>
          <w:rFonts w:ascii="Calibri" w:eastAsia="Calibri" w:hAnsi="Calibri" w:cs="Calibri"/>
          <w:sz w:val="24"/>
          <w:szCs w:val="24"/>
        </w:rPr>
        <w:t xml:space="preserve">Medicare is health insurance for people 65 or older, people under 65 with certain disabilities, and people of any age with End-Stage Renal Disease (ESRD) (permanent kidney failure requiring dialysis or a kidney transplant). </w:t>
      </w:r>
    </w:p>
    <w:p w14:paraId="77FD671B" w14:textId="77777777" w:rsidR="00CE2B02" w:rsidRPr="00CE2B02" w:rsidRDefault="00CE2B02" w:rsidP="00CE2B02">
      <w:pPr>
        <w:rPr>
          <w:rFonts w:ascii="Calibri" w:eastAsia="Calibri" w:hAnsi="Calibri" w:cs="Calibri"/>
          <w:b/>
          <w:bCs/>
          <w:sz w:val="32"/>
          <w:szCs w:val="32"/>
        </w:rPr>
      </w:pPr>
      <w:r w:rsidRPr="00CE2B02">
        <w:rPr>
          <w:rFonts w:ascii="Calibri" w:eastAsia="Calibri" w:hAnsi="Calibri" w:cs="Calibri"/>
          <w:b/>
          <w:bCs/>
          <w:sz w:val="32"/>
          <w:szCs w:val="32"/>
        </w:rPr>
        <w:t>What are the Parts of Medicare?</w:t>
      </w:r>
    </w:p>
    <w:p w14:paraId="4F69785C" w14:textId="77777777" w:rsidR="00CE2B02" w:rsidRPr="00CE2B02" w:rsidRDefault="00CE2B02" w:rsidP="00CE2B02">
      <w:pPr>
        <w:spacing w:after="0"/>
        <w:rPr>
          <w:rFonts w:ascii="Calibri" w:eastAsia="Calibri" w:hAnsi="Calibri" w:cs="Calibri"/>
          <w:b/>
          <w:bCs/>
          <w:sz w:val="24"/>
          <w:szCs w:val="24"/>
        </w:rPr>
      </w:pPr>
      <w:r w:rsidRPr="00CE2B02">
        <w:rPr>
          <w:rFonts w:ascii="Calibri" w:eastAsia="Calibri" w:hAnsi="Calibri" w:cs="Calibri"/>
          <w:sz w:val="24"/>
          <w:szCs w:val="24"/>
        </w:rPr>
        <w:t>Original Medicare is a fee-for-service health plan that has two parts: Part A (Hospital Insurance) and Part B (Medical Insurance).</w:t>
      </w:r>
    </w:p>
    <w:p w14:paraId="1C3B3D83" w14:textId="77777777" w:rsidR="00CE2B02" w:rsidRPr="00CE2B02" w:rsidRDefault="00CE2B02" w:rsidP="00CE2B02">
      <w:pPr>
        <w:spacing w:after="0"/>
        <w:rPr>
          <w:rFonts w:ascii="Calibri" w:eastAsia="Calibri" w:hAnsi="Calibri" w:cs="Calibri"/>
          <w:b/>
          <w:bCs/>
          <w:sz w:val="28"/>
          <w:szCs w:val="28"/>
        </w:rPr>
      </w:pPr>
    </w:p>
    <w:p w14:paraId="27B38722" w14:textId="77777777" w:rsidR="00CE2B02" w:rsidRPr="00CE2B02" w:rsidRDefault="00CE2B02" w:rsidP="00CE2B02">
      <w:pPr>
        <w:rPr>
          <w:rFonts w:ascii="Calibri" w:eastAsia="Calibri" w:hAnsi="Calibri" w:cs="Calibri"/>
          <w:b/>
          <w:bCs/>
          <w:sz w:val="28"/>
          <w:szCs w:val="28"/>
        </w:rPr>
      </w:pPr>
      <w:r w:rsidRPr="00CE2B02">
        <w:rPr>
          <w:rFonts w:ascii="Calibri" w:eastAsia="Calibri" w:hAnsi="Calibri" w:cs="Calibri"/>
          <w:b/>
          <w:bCs/>
          <w:noProof/>
          <w:sz w:val="28"/>
          <w:szCs w:val="28"/>
        </w:rPr>
        <w:drawing>
          <wp:inline distT="0" distB="0" distL="0" distR="0" wp14:anchorId="32BF2F7B" wp14:editId="6B8D4D0F">
            <wp:extent cx="688932" cy="381000"/>
            <wp:effectExtent l="19050" t="19050" r="16510" b="19050"/>
            <wp:docPr id="38"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CE2B02">
        <w:rPr>
          <w:rFonts w:ascii="Calibri" w:eastAsia="Calibri" w:hAnsi="Calibri" w:cs="Calibri"/>
          <w:b/>
          <w:bCs/>
          <w:sz w:val="28"/>
          <w:szCs w:val="28"/>
        </w:rPr>
        <w:t xml:space="preserve"> </w:t>
      </w:r>
      <w:r w:rsidRPr="00CE2B02">
        <w:rPr>
          <w:rFonts w:ascii="Calibri" w:eastAsia="Calibri" w:hAnsi="Calibri" w:cs="Calibri"/>
          <w:b/>
          <w:bCs/>
          <w:sz w:val="28"/>
          <w:szCs w:val="28"/>
        </w:rPr>
        <w:br/>
        <w:t xml:space="preserve">Part A (Hospital Insurance) helps cover: </w:t>
      </w:r>
    </w:p>
    <w:p w14:paraId="2D53F433"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Inpatient care in hospitals </w:t>
      </w:r>
    </w:p>
    <w:p w14:paraId="08CC21FF"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Skilled nursing facility care </w:t>
      </w:r>
    </w:p>
    <w:p w14:paraId="1A40E278"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Hospice care </w:t>
      </w:r>
      <w:r w:rsidRPr="00CE2B02">
        <w:rPr>
          <w:rFonts w:ascii="Calibri" w:eastAsia="Calibri" w:hAnsi="Calibri" w:cs="Calibri"/>
          <w:sz w:val="24"/>
          <w:szCs w:val="24"/>
        </w:rPr>
        <w:tab/>
      </w:r>
    </w:p>
    <w:p w14:paraId="463CDD3A"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Home health care </w:t>
      </w:r>
    </w:p>
    <w:p w14:paraId="27FFC66D" w14:textId="77777777" w:rsidR="00CE2B02" w:rsidRPr="00CE2B02" w:rsidRDefault="00CE2B02" w:rsidP="00CE2B02">
      <w:pPr>
        <w:spacing w:after="0"/>
        <w:rPr>
          <w:rFonts w:ascii="Calibri" w:eastAsia="Calibri" w:hAnsi="Calibri" w:cs="Calibri"/>
          <w:sz w:val="24"/>
          <w:szCs w:val="24"/>
        </w:rPr>
      </w:pPr>
      <w:r w:rsidRPr="00CE2B02">
        <w:rPr>
          <w:rFonts w:ascii="Calibri" w:eastAsia="Calibri" w:hAnsi="Calibri" w:cs="Calibri"/>
          <w:sz w:val="24"/>
          <w:szCs w:val="24"/>
        </w:rPr>
        <w:t>You usually don’t pay a monthly premium for Part A coverage if you or your spouse paid Medicare taxes while working for a certain amount of time. This is sometimes called premium-free Part A. If you aren’t eligible for premium-free Part A, you may be able to buy Part A.</w:t>
      </w:r>
    </w:p>
    <w:p w14:paraId="1A6BFA99" w14:textId="77777777" w:rsidR="00CE2B02" w:rsidRPr="00CE2B02" w:rsidRDefault="00CE2B02" w:rsidP="00CE2B02">
      <w:pPr>
        <w:spacing w:after="0"/>
        <w:rPr>
          <w:rFonts w:ascii="Calibri" w:eastAsia="Calibri" w:hAnsi="Calibri" w:cs="Calibri"/>
          <w:b/>
          <w:bCs/>
          <w:sz w:val="28"/>
          <w:szCs w:val="28"/>
        </w:rPr>
      </w:pPr>
    </w:p>
    <w:p w14:paraId="3B797F7F" w14:textId="77777777" w:rsidR="00CE2B02" w:rsidRPr="00CE2B02" w:rsidRDefault="00CE2B02" w:rsidP="00CE2B02">
      <w:pPr>
        <w:rPr>
          <w:rFonts w:ascii="Calibri" w:eastAsia="Calibri" w:hAnsi="Calibri" w:cs="Calibri"/>
          <w:b/>
          <w:bCs/>
          <w:sz w:val="28"/>
          <w:szCs w:val="28"/>
        </w:rPr>
      </w:pPr>
      <w:r w:rsidRPr="00CE2B02">
        <w:rPr>
          <w:rFonts w:ascii="Calibri" w:eastAsia="Calibri" w:hAnsi="Calibri" w:cs="Calibri"/>
          <w:b/>
          <w:bCs/>
          <w:noProof/>
          <w:sz w:val="28"/>
          <w:szCs w:val="28"/>
        </w:rPr>
        <w:drawing>
          <wp:inline distT="0" distB="0" distL="0" distR="0" wp14:anchorId="26D22E50" wp14:editId="68478242">
            <wp:extent cx="501614" cy="522671"/>
            <wp:effectExtent l="0" t="0" r="0" b="0"/>
            <wp:docPr id="39"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504722" cy="525909"/>
                    </a:xfrm>
                    <a:prstGeom prst="rect">
                      <a:avLst/>
                    </a:prstGeom>
                  </pic:spPr>
                </pic:pic>
              </a:graphicData>
            </a:graphic>
          </wp:inline>
        </w:drawing>
      </w:r>
      <w:r w:rsidRPr="00CE2B02">
        <w:rPr>
          <w:rFonts w:ascii="Calibri" w:eastAsia="Calibri" w:hAnsi="Calibri" w:cs="Calibri"/>
          <w:b/>
          <w:bCs/>
          <w:sz w:val="28"/>
          <w:szCs w:val="28"/>
        </w:rPr>
        <w:br/>
        <w:t xml:space="preserve">Part B (Medical Insurance) helps cover: </w:t>
      </w:r>
    </w:p>
    <w:p w14:paraId="3F1D02A7"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Services from doctors and other health care providers </w:t>
      </w:r>
    </w:p>
    <w:p w14:paraId="56FBA080"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Outpatient care </w:t>
      </w:r>
    </w:p>
    <w:p w14:paraId="0E49348E"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Home health care </w:t>
      </w:r>
    </w:p>
    <w:p w14:paraId="2971EE33"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Durable medical equipment </w:t>
      </w:r>
    </w:p>
    <w:p w14:paraId="12CBE05D"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Many preventive services </w:t>
      </w:r>
    </w:p>
    <w:p w14:paraId="326B0E5A" w14:textId="77777777" w:rsidR="00CE2B02" w:rsidRPr="00CE2B02" w:rsidRDefault="00CE2B02" w:rsidP="00CE2B02">
      <w:pPr>
        <w:spacing w:after="0"/>
        <w:rPr>
          <w:rFonts w:ascii="Calibri" w:eastAsia="Calibri" w:hAnsi="Calibri" w:cs="Calibri"/>
          <w:b/>
          <w:bCs/>
          <w:sz w:val="24"/>
          <w:szCs w:val="24"/>
        </w:rPr>
      </w:pPr>
      <w:r w:rsidRPr="00CE2B02">
        <w:rPr>
          <w:rFonts w:ascii="Calibri" w:eastAsia="Calibri" w:hAnsi="Calibri" w:cs="Calibri"/>
          <w:sz w:val="24"/>
          <w:szCs w:val="24"/>
        </w:rPr>
        <w:t xml:space="preserve">Most people pay the standard </w:t>
      </w:r>
      <w:hyperlink r:id="rId10" w:history="1">
        <w:r w:rsidRPr="00CE2B02">
          <w:rPr>
            <w:rFonts w:ascii="Calibri" w:eastAsia="Calibri" w:hAnsi="Calibri" w:cs="Calibri"/>
            <w:color w:val="0000FF"/>
            <w:sz w:val="24"/>
            <w:szCs w:val="24"/>
            <w:u w:val="single"/>
          </w:rPr>
          <w:t>Part B premium</w:t>
        </w:r>
      </w:hyperlink>
      <w:r w:rsidRPr="00CE2B02">
        <w:rPr>
          <w:rFonts w:ascii="Calibri" w:eastAsia="Calibri" w:hAnsi="Calibri" w:cs="Calibri"/>
          <w:sz w:val="24"/>
          <w:szCs w:val="24"/>
        </w:rPr>
        <w:t xml:space="preserve"> amount. Note: Original Medicare pays for some but not </w:t>
      </w:r>
      <w:proofErr w:type="gramStart"/>
      <w:r w:rsidRPr="00CE2B02">
        <w:rPr>
          <w:rFonts w:ascii="Calibri" w:eastAsia="Calibri" w:hAnsi="Calibri" w:cs="Calibri"/>
          <w:sz w:val="24"/>
          <w:szCs w:val="24"/>
        </w:rPr>
        <w:t>all of</w:t>
      </w:r>
      <w:proofErr w:type="gramEnd"/>
      <w:r w:rsidRPr="00CE2B02">
        <w:rPr>
          <w:rFonts w:ascii="Calibri" w:eastAsia="Calibri" w:hAnsi="Calibri" w:cs="Calibri"/>
          <w:sz w:val="24"/>
          <w:szCs w:val="24"/>
        </w:rPr>
        <w:t xml:space="preserve"> the costs for health care services and supplies. Medicare Supplement Insurance (Medigap) policies, sold by private companies, can help pay some of the remaining health care costs, like copayments, coinsurance, and deductibles.</w:t>
      </w:r>
    </w:p>
    <w:p w14:paraId="50125FDF" w14:textId="77777777" w:rsidR="00CE2B02" w:rsidRPr="00CE2B02" w:rsidRDefault="00CE2B02" w:rsidP="00CE2B02">
      <w:pPr>
        <w:spacing w:before="120" w:after="360"/>
        <w:rPr>
          <w:rFonts w:ascii="Calibri" w:eastAsia="Calibri" w:hAnsi="Calibri" w:cs="Calibri"/>
          <w:sz w:val="24"/>
          <w:szCs w:val="24"/>
        </w:rPr>
      </w:pPr>
      <w:r w:rsidRPr="00CE2B02">
        <w:rPr>
          <w:rFonts w:ascii="Calibri" w:eastAsia="Calibri" w:hAnsi="Calibri" w:cs="Calibri"/>
          <w:sz w:val="24"/>
          <w:szCs w:val="24"/>
        </w:rPr>
        <w:t>Going without drug coverage could result in penalties.</w:t>
      </w:r>
    </w:p>
    <w:p w14:paraId="6BF4CB4C" w14:textId="77777777" w:rsidR="00CE2B02" w:rsidRPr="00CE2B02" w:rsidRDefault="00CE2B02" w:rsidP="00CE2B02">
      <w:pPr>
        <w:rPr>
          <w:rFonts w:ascii="Calibri" w:eastAsia="Calibri" w:hAnsi="Calibri" w:cs="Calibri"/>
          <w:b/>
          <w:bCs/>
          <w:sz w:val="28"/>
          <w:szCs w:val="28"/>
        </w:rPr>
      </w:pPr>
      <w:r w:rsidRPr="00CE2B02">
        <w:rPr>
          <w:rFonts w:ascii="Calibri" w:eastAsia="Calibri" w:hAnsi="Calibri" w:cs="Calibri"/>
          <w:b/>
          <w:bCs/>
          <w:noProof/>
          <w:sz w:val="28"/>
          <w:szCs w:val="28"/>
        </w:rPr>
        <w:lastRenderedPageBreak/>
        <w:drawing>
          <wp:inline distT="0" distB="0" distL="0" distR="0" wp14:anchorId="1A5D1DF5" wp14:editId="0152FCC6">
            <wp:extent cx="518954" cy="388246"/>
            <wp:effectExtent l="0" t="0" r="0" b="0"/>
            <wp:docPr id="40"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r w:rsidRPr="00CE2B02">
        <w:rPr>
          <w:rFonts w:ascii="Calibri" w:eastAsia="Calibri" w:hAnsi="Calibri" w:cs="Calibri"/>
          <w:b/>
          <w:bCs/>
          <w:sz w:val="28"/>
          <w:szCs w:val="28"/>
        </w:rPr>
        <w:br/>
        <w:t xml:space="preserve">Part D (Medicare Prescription Drug Coverage): </w:t>
      </w:r>
    </w:p>
    <w:p w14:paraId="292801EB"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Helps cover the cost of prescription drugs </w:t>
      </w:r>
    </w:p>
    <w:p w14:paraId="7EDE7001"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Run by private insurance companies that follow rules set by Medicare </w:t>
      </w:r>
    </w:p>
    <w:p w14:paraId="367BDC30"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May help lower your prescription drug costs and help protect against higher costs in the future</w:t>
      </w:r>
    </w:p>
    <w:p w14:paraId="48BAE0CC" w14:textId="77777777" w:rsidR="00CE2B02" w:rsidRPr="00CE2B02" w:rsidRDefault="00CE2B02" w:rsidP="00CE2B02">
      <w:pPr>
        <w:spacing w:after="360"/>
        <w:rPr>
          <w:rFonts w:ascii="Calibri" w:eastAsia="Calibri" w:hAnsi="Calibri" w:cs="Calibri"/>
          <w:sz w:val="24"/>
          <w:szCs w:val="24"/>
        </w:rPr>
      </w:pPr>
      <w:r w:rsidRPr="00CE2B02">
        <w:rPr>
          <w:rFonts w:ascii="Calibri" w:eastAsia="Calibri" w:hAnsi="Calibri" w:cs="Calibri"/>
          <w:sz w:val="24"/>
          <w:szCs w:val="24"/>
        </w:rPr>
        <w:t>Going without drug coverage could result in penalties.</w:t>
      </w:r>
    </w:p>
    <w:p w14:paraId="444ED743" w14:textId="77777777" w:rsidR="00CE2B02" w:rsidRPr="00CE2B02" w:rsidRDefault="00CE2B02" w:rsidP="00CE2B02">
      <w:pPr>
        <w:keepNext/>
        <w:keepLines/>
        <w:rPr>
          <w:rFonts w:ascii="Calibri" w:eastAsia="Calibri" w:hAnsi="Calibri" w:cs="Calibri"/>
          <w:b/>
          <w:bCs/>
          <w:sz w:val="28"/>
          <w:szCs w:val="28"/>
        </w:rPr>
      </w:pPr>
      <w:r w:rsidRPr="00CE2B02">
        <w:rPr>
          <w:rFonts w:ascii="Calibri" w:eastAsia="Calibri" w:hAnsi="Calibri" w:cs="Calibri"/>
          <w:b/>
          <w:bCs/>
          <w:sz w:val="28"/>
          <w:szCs w:val="28"/>
        </w:rPr>
        <w:t xml:space="preserve"> </w:t>
      </w:r>
      <w:r w:rsidRPr="00CE2B02">
        <w:rPr>
          <w:rFonts w:ascii="Calibri" w:eastAsia="Calibri" w:hAnsi="Calibri" w:cs="Calibri"/>
          <w:noProof/>
          <w:sz w:val="24"/>
          <w:szCs w:val="24"/>
        </w:rPr>
        <mc:AlternateContent>
          <mc:Choice Requires="wps">
            <w:drawing>
              <wp:inline distT="0" distB="0" distL="0" distR="0" wp14:anchorId="67B7F751" wp14:editId="1797D1E5">
                <wp:extent cx="2028825" cy="666750"/>
                <wp:effectExtent l="0" t="0" r="28575" b="19050"/>
                <wp:docPr id="37" name="Rectangle: Rounded Corners 37"/>
                <wp:cNvGraphicFramePr/>
                <a:graphic xmlns:a="http://schemas.openxmlformats.org/drawingml/2006/main">
                  <a:graphicData uri="http://schemas.microsoft.com/office/word/2010/wordprocessingShape">
                    <wps:wsp>
                      <wps:cNvSpPr/>
                      <wps:spPr>
                        <a:xfrm>
                          <a:off x="0" y="0"/>
                          <a:ext cx="2028825" cy="666750"/>
                        </a:xfrm>
                        <a:prstGeom prst="roundRect">
                          <a:avLst/>
                        </a:prstGeom>
                        <a:solidFill>
                          <a:sysClr val="window" lastClr="FFFFFF"/>
                        </a:solidFill>
                        <a:ln w="25400" cap="flat" cmpd="sng" algn="ctr">
                          <a:solidFill>
                            <a:srgbClr val="4F81BD"/>
                          </a:solidFill>
                          <a:prstDash val="solid"/>
                        </a:ln>
                        <a:effectLst/>
                      </wps:spPr>
                      <wps:txbx>
                        <w:txbxContent>
                          <w:p w14:paraId="008952C8" w14:textId="77777777" w:rsidR="00CE2B02" w:rsidRDefault="00CE2B02" w:rsidP="00CE2B02">
                            <w:pPr>
                              <w:keepNext/>
                              <w:keepLines/>
                              <w:spacing w:after="0"/>
                            </w:pPr>
                            <w:r w:rsidRPr="004B4239">
                              <w:rPr>
                                <w:b/>
                                <w:bCs/>
                                <w:noProof/>
                                <w:sz w:val="28"/>
                                <w:szCs w:val="28"/>
                              </w:rPr>
                              <w:drawing>
                                <wp:inline distT="0" distB="0" distL="0" distR="0" wp14:anchorId="48C3BB8D" wp14:editId="17FEFD95">
                                  <wp:extent cx="688932" cy="381000"/>
                                  <wp:effectExtent l="19050" t="19050" r="16510" b="19050"/>
                                  <wp:docPr id="44"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2C5307C2" wp14:editId="085D7406">
                                  <wp:extent cx="446167" cy="464896"/>
                                  <wp:effectExtent l="0" t="0" r="0" b="0"/>
                                  <wp:docPr id="45"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bCs/>
                                <w:sz w:val="28"/>
                                <w:szCs w:val="28"/>
                              </w:rPr>
                              <w:t xml:space="preserve"> </w:t>
                            </w:r>
                            <w:r w:rsidRPr="004B4239">
                              <w:rPr>
                                <w:b/>
                                <w:bCs/>
                                <w:noProof/>
                                <w:sz w:val="28"/>
                                <w:szCs w:val="28"/>
                              </w:rPr>
                              <w:drawing>
                                <wp:inline distT="0" distB="0" distL="0" distR="0" wp14:anchorId="0438B5CB" wp14:editId="0EA2D549">
                                  <wp:extent cx="518954" cy="388246"/>
                                  <wp:effectExtent l="0" t="0" r="0" b="0"/>
                                  <wp:docPr id="46"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7B7F751" id="Rectangle: Rounded Corners 37" o:spid="_x0000_s1026" style="width:159.75pt;height: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" fillcolor="window" strokecolor="#4f81bd" strokeweight="2pt">
                <v:textbox>
                  <w:txbxContent>
                    <w:p w14:paraId="008952C8" w14:textId="77777777" w:rsidR="00CE2B02" w:rsidRDefault="00CE2B02" w:rsidP="00CE2B02">
                      <w:pPr>
                        <w:keepNext/>
                        <w:keepLines/>
                        <w:spacing w:after="0"/>
                      </w:pPr>
                      <w:r w:rsidRPr="004B4239">
                        <w:rPr>
                          <w:b/>
                          <w:bCs/>
                          <w:noProof/>
                          <w:sz w:val="28"/>
                          <w:szCs w:val="28"/>
                        </w:rPr>
                        <w:drawing>
                          <wp:inline distT="0" distB="0" distL="0" distR="0" wp14:anchorId="48C3BB8D" wp14:editId="17FEFD95">
                            <wp:extent cx="688932" cy="381000"/>
                            <wp:effectExtent l="19050" t="19050" r="16510" b="19050"/>
                            <wp:docPr id="44"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2C5307C2" wp14:editId="085D7406">
                            <wp:extent cx="446167" cy="464896"/>
                            <wp:effectExtent l="0" t="0" r="0" b="0"/>
                            <wp:docPr id="45"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bCs/>
                          <w:sz w:val="28"/>
                          <w:szCs w:val="28"/>
                        </w:rPr>
                        <w:t xml:space="preserve"> </w:t>
                      </w:r>
                      <w:r w:rsidRPr="004B4239">
                        <w:rPr>
                          <w:b/>
                          <w:bCs/>
                          <w:noProof/>
                          <w:sz w:val="28"/>
                          <w:szCs w:val="28"/>
                        </w:rPr>
                        <w:drawing>
                          <wp:inline distT="0" distB="0" distL="0" distR="0" wp14:anchorId="0438B5CB" wp14:editId="0EA2D549">
                            <wp:extent cx="518954" cy="388246"/>
                            <wp:effectExtent l="0" t="0" r="0" b="0"/>
                            <wp:docPr id="46"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v:textbox>
                <w10:anchorlock/>
              </v:roundrect>
            </w:pict>
          </mc:Fallback>
        </mc:AlternateContent>
      </w:r>
      <w:r w:rsidRPr="00CE2B02">
        <w:rPr>
          <w:rFonts w:ascii="Calibri" w:eastAsia="Calibri" w:hAnsi="Calibri" w:cs="Calibri"/>
          <w:b/>
          <w:bCs/>
          <w:sz w:val="28"/>
          <w:szCs w:val="28"/>
        </w:rPr>
        <w:br/>
        <w:t>Medicare Advantage (also known as Part C):</w:t>
      </w:r>
    </w:p>
    <w:p w14:paraId="1FA5076C"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An “all in one” alternative to Original Medicare provided by private insurance companies. These “bundled” plans include Part A, Part B, and usually Part D drug coverage. </w:t>
      </w:r>
    </w:p>
    <w:p w14:paraId="191A8B29"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Plans may have lower monthly premiums than Original Medicare. The cost of health services varies by plan. </w:t>
      </w:r>
    </w:p>
    <w:p w14:paraId="2A595DF7"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Plans have provider networks. You must see in-network providers to have your care covered.</w:t>
      </w:r>
    </w:p>
    <w:p w14:paraId="41769DCE" w14:textId="77777777" w:rsidR="00CE2B02" w:rsidRPr="00CE2B02" w:rsidRDefault="00CE2B02" w:rsidP="00CE2B02">
      <w:pPr>
        <w:numPr>
          <w:ilvl w:val="0"/>
          <w:numId w:val="1"/>
        </w:numPr>
        <w:contextualSpacing/>
        <w:rPr>
          <w:rFonts w:ascii="Calibri" w:eastAsia="Calibri" w:hAnsi="Calibri" w:cs="Calibri"/>
          <w:sz w:val="24"/>
          <w:szCs w:val="24"/>
        </w:rPr>
      </w:pPr>
      <w:r w:rsidRPr="00CE2B02">
        <w:rPr>
          <w:rFonts w:ascii="Calibri" w:eastAsia="Calibri" w:hAnsi="Calibri" w:cs="Calibri"/>
          <w:sz w:val="24"/>
          <w:szCs w:val="24"/>
        </w:rPr>
        <w:t xml:space="preserve">Plans may offer extra benefits that Original Medicare doesn’t cover, like vision, hearing, and dental services. Extra benefits may be limited or have eligibility requirements. </w:t>
      </w:r>
    </w:p>
    <w:p w14:paraId="7E90AFD7" w14:textId="77777777" w:rsidR="00CE2B02" w:rsidRPr="00CE2B02" w:rsidRDefault="00CE2B02" w:rsidP="00CE2B02">
      <w:pPr>
        <w:spacing w:before="360"/>
        <w:rPr>
          <w:rFonts w:ascii="Calibri" w:eastAsia="Calibri" w:hAnsi="Calibri" w:cs="Calibri"/>
          <w:b/>
          <w:bCs/>
          <w:sz w:val="28"/>
          <w:szCs w:val="28"/>
        </w:rPr>
      </w:pPr>
      <w:r w:rsidRPr="00CE2B02">
        <w:rPr>
          <w:rFonts w:ascii="Calibri" w:eastAsia="Calibri" w:hAnsi="Calibri" w:cs="Calibri"/>
          <w:noProof/>
        </w:rPr>
        <w:drawing>
          <wp:inline distT="0" distB="0" distL="0" distR="0" wp14:anchorId="365BF99C" wp14:editId="0183B117">
            <wp:extent cx="733425" cy="884223"/>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5909" t="19091" r="25454" b="22273"/>
                    <a:stretch/>
                  </pic:blipFill>
                  <pic:spPr bwMode="auto">
                    <a:xfrm>
                      <a:off x="0" y="0"/>
                      <a:ext cx="737453" cy="889079"/>
                    </a:xfrm>
                    <a:prstGeom prst="rect">
                      <a:avLst/>
                    </a:prstGeom>
                    <a:noFill/>
                    <a:ln>
                      <a:noFill/>
                    </a:ln>
                    <a:extLst>
                      <a:ext uri="{53640926-AAD7-44D8-BBD7-CCE9431645EC}">
                        <a14:shadowObscured xmlns:a14="http://schemas.microsoft.com/office/drawing/2010/main"/>
                      </a:ext>
                    </a:extLst>
                  </pic:spPr>
                </pic:pic>
              </a:graphicData>
            </a:graphic>
          </wp:inline>
        </w:drawing>
      </w:r>
      <w:r w:rsidRPr="00CE2B02">
        <w:rPr>
          <w:rFonts w:ascii="Calibri" w:eastAsia="Calibri" w:hAnsi="Calibri" w:cs="Calibri"/>
          <w:b/>
          <w:bCs/>
          <w:sz w:val="28"/>
          <w:szCs w:val="28"/>
        </w:rPr>
        <w:br/>
        <w:t>Financial Assistance</w:t>
      </w:r>
    </w:p>
    <w:p w14:paraId="0FB6BA4D" w14:textId="77777777" w:rsidR="00CE2B02" w:rsidRPr="00CE2B02" w:rsidRDefault="00CE2B02" w:rsidP="00CE2B02">
      <w:pPr>
        <w:rPr>
          <w:rFonts w:ascii="Calibri" w:eastAsia="Calibri" w:hAnsi="Calibri" w:cs="Calibri"/>
          <w:sz w:val="24"/>
          <w:szCs w:val="24"/>
        </w:rPr>
      </w:pPr>
      <w:r w:rsidRPr="00CE2B02">
        <w:rPr>
          <w:rFonts w:ascii="Calibri" w:eastAsia="Calibri" w:hAnsi="Calibri" w:cs="Calibri"/>
          <w:sz w:val="24"/>
          <w:szCs w:val="24"/>
        </w:rPr>
        <w:t>If you have limited income and resources, you may qualify for help to pay for some health care and prescription drug costs. For more information on programs that can help pay for your health care costs:</w:t>
      </w:r>
    </w:p>
    <w:p w14:paraId="7015E4BA" w14:textId="77777777" w:rsidR="00CE2B02" w:rsidRPr="00CE2B02" w:rsidRDefault="00CE2B02" w:rsidP="00CE2B02">
      <w:pPr>
        <w:numPr>
          <w:ilvl w:val="0"/>
          <w:numId w:val="2"/>
        </w:numPr>
        <w:contextualSpacing/>
        <w:rPr>
          <w:rFonts w:ascii="Calibri" w:eastAsia="Calibri" w:hAnsi="Calibri" w:cs="Calibri"/>
          <w:sz w:val="24"/>
          <w:szCs w:val="24"/>
        </w:rPr>
      </w:pPr>
      <w:r w:rsidRPr="00CE2B02">
        <w:rPr>
          <w:rFonts w:ascii="Calibri" w:eastAsia="Calibri" w:hAnsi="Calibri" w:cs="Calibri"/>
          <w:sz w:val="24"/>
          <w:szCs w:val="24"/>
        </w:rPr>
        <w:t xml:space="preserve">Visit </w:t>
      </w:r>
      <w:hyperlink r:id="rId16" w:history="1">
        <w:r w:rsidRPr="00CE2B02">
          <w:rPr>
            <w:rFonts w:ascii="Calibri" w:eastAsia="Calibri" w:hAnsi="Calibri" w:cs="Calibri"/>
            <w:color w:val="0000FF"/>
            <w:sz w:val="24"/>
            <w:szCs w:val="24"/>
            <w:u w:val="single"/>
          </w:rPr>
          <w:t>Medicare.gov</w:t>
        </w:r>
      </w:hyperlink>
      <w:r w:rsidRPr="00CE2B02">
        <w:rPr>
          <w:rFonts w:ascii="Calibri" w:eastAsia="Calibri" w:hAnsi="Calibri" w:cs="Calibri"/>
          <w:sz w:val="24"/>
          <w:szCs w:val="24"/>
        </w:rPr>
        <w:t xml:space="preserve"> </w:t>
      </w:r>
    </w:p>
    <w:p w14:paraId="12F49BB9" w14:textId="77777777" w:rsidR="00CE2B02" w:rsidRPr="00CE2B02" w:rsidRDefault="00CE2B02" w:rsidP="00CE2B02">
      <w:pPr>
        <w:numPr>
          <w:ilvl w:val="0"/>
          <w:numId w:val="2"/>
        </w:numPr>
        <w:contextualSpacing/>
        <w:rPr>
          <w:rFonts w:ascii="Calibri" w:eastAsia="Calibri" w:hAnsi="Calibri" w:cs="Calibri"/>
          <w:sz w:val="24"/>
          <w:szCs w:val="24"/>
        </w:rPr>
      </w:pPr>
      <w:r w:rsidRPr="00CE2B02">
        <w:rPr>
          <w:rFonts w:ascii="Calibri" w:eastAsia="Calibri" w:hAnsi="Calibri" w:cs="Calibri"/>
          <w:sz w:val="24"/>
          <w:szCs w:val="24"/>
        </w:rPr>
        <w:t>Call 1-800-MEDICARE (1-800-633-4227); TTY 1-877-486-2048</w:t>
      </w:r>
    </w:p>
    <w:p w14:paraId="4D06CE44" w14:textId="77777777" w:rsidR="00CE2B02" w:rsidRPr="00CE2B02" w:rsidRDefault="00CE2B02" w:rsidP="00CE2B02">
      <w:pPr>
        <w:numPr>
          <w:ilvl w:val="0"/>
          <w:numId w:val="2"/>
        </w:numPr>
        <w:contextualSpacing/>
        <w:rPr>
          <w:rFonts w:ascii="Calibri" w:eastAsia="Calibri" w:hAnsi="Calibri" w:cs="Calibri"/>
          <w:sz w:val="24"/>
          <w:szCs w:val="24"/>
        </w:rPr>
      </w:pPr>
      <w:r w:rsidRPr="00CE2B02">
        <w:rPr>
          <w:rFonts w:ascii="Calibri" w:eastAsia="Calibri" w:hAnsi="Calibri" w:cs="Calibri"/>
          <w:sz w:val="24"/>
          <w:szCs w:val="24"/>
        </w:rPr>
        <w:t xml:space="preserve">Contact the State Health Insurance Assistance Program: </w:t>
      </w:r>
    </w:p>
    <w:p w14:paraId="1923DA2D" w14:textId="77777777" w:rsidR="00CE2B02" w:rsidRPr="00CE2B02" w:rsidRDefault="00CE2B02" w:rsidP="00CE2B02">
      <w:pPr>
        <w:numPr>
          <w:ilvl w:val="1"/>
          <w:numId w:val="2"/>
        </w:numPr>
        <w:contextualSpacing/>
        <w:rPr>
          <w:rFonts w:ascii="Calibri" w:eastAsia="Calibri" w:hAnsi="Calibri" w:cs="Calibri"/>
          <w:sz w:val="24"/>
          <w:szCs w:val="24"/>
        </w:rPr>
      </w:pPr>
      <w:hyperlink r:id="rId17" w:history="1">
        <w:r w:rsidRPr="00CE2B02">
          <w:rPr>
            <w:rFonts w:ascii="Calibri" w:eastAsia="Calibri" w:hAnsi="Calibri" w:cs="Calibri"/>
            <w:color w:val="0000FF"/>
            <w:sz w:val="24"/>
            <w:szCs w:val="24"/>
            <w:u w:val="single"/>
          </w:rPr>
          <w:t>dhs.wi.gov/</w:t>
        </w:r>
        <w:proofErr w:type="spellStart"/>
        <w:r w:rsidRPr="00CE2B02">
          <w:rPr>
            <w:rFonts w:ascii="Calibri" w:eastAsia="Calibri" w:hAnsi="Calibri" w:cs="Calibri"/>
            <w:color w:val="0000FF"/>
            <w:sz w:val="24"/>
            <w:szCs w:val="24"/>
            <w:u w:val="single"/>
          </w:rPr>
          <w:t>medicare</w:t>
        </w:r>
        <w:proofErr w:type="spellEnd"/>
        <w:r w:rsidRPr="00CE2B02">
          <w:rPr>
            <w:rFonts w:ascii="Calibri" w:eastAsia="Calibri" w:hAnsi="Calibri" w:cs="Calibri"/>
            <w:color w:val="0000FF"/>
            <w:sz w:val="24"/>
            <w:szCs w:val="24"/>
            <w:u w:val="single"/>
          </w:rPr>
          <w:t>-help</w:t>
        </w:r>
      </w:hyperlink>
    </w:p>
    <w:p w14:paraId="0F75B12A" w14:textId="77777777" w:rsidR="00CE2B02" w:rsidRPr="00CE2B02" w:rsidRDefault="00CE2B02" w:rsidP="00CE2B02">
      <w:pPr>
        <w:numPr>
          <w:ilvl w:val="1"/>
          <w:numId w:val="2"/>
        </w:numPr>
        <w:contextualSpacing/>
        <w:rPr>
          <w:rFonts w:ascii="Calibri" w:eastAsia="Calibri" w:hAnsi="Calibri" w:cs="Calibri"/>
          <w:sz w:val="24"/>
          <w:szCs w:val="24"/>
        </w:rPr>
      </w:pPr>
      <w:r w:rsidRPr="00CE2B02">
        <w:rPr>
          <w:rFonts w:ascii="Calibri" w:eastAsia="Calibri" w:hAnsi="Calibri" w:cs="Calibri"/>
          <w:sz w:val="24"/>
          <w:szCs w:val="24"/>
        </w:rPr>
        <w:t>Wisconsin Medigap Helpline: 1-800-242-1060</w:t>
      </w:r>
    </w:p>
    <w:p w14:paraId="311A504E" w14:textId="77777777" w:rsidR="00CE2B02" w:rsidRPr="00CE2B02" w:rsidRDefault="00CE2B02" w:rsidP="00CE2B02">
      <w:pPr>
        <w:numPr>
          <w:ilvl w:val="1"/>
          <w:numId w:val="2"/>
        </w:numPr>
        <w:contextualSpacing/>
        <w:rPr>
          <w:rFonts w:ascii="Calibri" w:eastAsia="Calibri" w:hAnsi="Calibri" w:cs="Calibri"/>
          <w:sz w:val="24"/>
          <w:szCs w:val="24"/>
        </w:rPr>
      </w:pPr>
      <w:r w:rsidRPr="00CE2B02">
        <w:rPr>
          <w:rFonts w:ascii="Calibri" w:eastAsia="Calibri" w:hAnsi="Calibri" w:cs="Calibri"/>
          <w:sz w:val="24"/>
          <w:szCs w:val="24"/>
        </w:rPr>
        <w:t>Wisconsin Medigap Prescription Drug Helpline: 1-855-677-2783</w:t>
      </w:r>
    </w:p>
    <w:p w14:paraId="416F0AD0" w14:textId="77777777" w:rsidR="00CE2B02" w:rsidRPr="00CE2B02" w:rsidRDefault="00CE2B02" w:rsidP="00CE2B02">
      <w:pPr>
        <w:spacing w:before="240"/>
        <w:rPr>
          <w:rFonts w:ascii="Calibri" w:eastAsia="Calibri" w:hAnsi="Calibri" w:cs="Calibri"/>
          <w:color w:val="FF0000"/>
          <w:sz w:val="40"/>
          <w:szCs w:val="40"/>
        </w:rPr>
      </w:pPr>
      <w:r w:rsidRPr="00CE2B02">
        <w:rPr>
          <w:rFonts w:ascii="Calibri" w:eastAsia="Calibri" w:hAnsi="Calibri" w:cs="Calibri"/>
          <w:b/>
          <w:bCs/>
          <w:sz w:val="28"/>
          <w:szCs w:val="28"/>
        </w:rPr>
        <w:t>For more information</w:t>
      </w:r>
      <w:r w:rsidRPr="00CE2B02">
        <w:rPr>
          <w:rFonts w:ascii="Calibri" w:eastAsia="Calibri" w:hAnsi="Calibri" w:cs="Calibri"/>
          <w:sz w:val="28"/>
          <w:szCs w:val="28"/>
        </w:rPr>
        <w:t xml:space="preserve"> or help, call </w:t>
      </w:r>
      <w:r w:rsidRPr="00CE2B02">
        <w:rPr>
          <w:rFonts w:ascii="Calibri" w:eastAsia="Calibri" w:hAnsi="Calibri" w:cs="Calibri"/>
          <w:color w:val="FF0000"/>
          <w:sz w:val="28"/>
          <w:szCs w:val="28"/>
        </w:rPr>
        <w:t>&lt;Agency name: Phone number&gt;</w:t>
      </w:r>
    </w:p>
    <w:p w14:paraId="5BFEB2A4" w14:textId="77777777" w:rsidR="00CE2B02" w:rsidRPr="00CE2B02" w:rsidRDefault="00CE2B02" w:rsidP="00CE2B02">
      <w:pPr>
        <w:rPr>
          <w:rFonts w:ascii="Calibri" w:eastAsia="Calibri" w:hAnsi="Calibri" w:cs="Calibri"/>
          <w:i/>
          <w:sz w:val="16"/>
          <w:szCs w:val="16"/>
        </w:rPr>
      </w:pPr>
    </w:p>
    <w:p w14:paraId="551818B1" w14:textId="77777777" w:rsidR="00CE2B02" w:rsidRPr="00CE2B02" w:rsidRDefault="00CE2B02" w:rsidP="00CE2B02">
      <w:pPr>
        <w:jc w:val="center"/>
        <w:rPr>
          <w:rFonts w:ascii="Calibri" w:eastAsia="Calibri" w:hAnsi="Calibri" w:cs="Calibri"/>
          <w:sz w:val="20"/>
          <w:szCs w:val="20"/>
        </w:rPr>
      </w:pPr>
      <w:r w:rsidRPr="00CE2B02">
        <w:rPr>
          <w:rFonts w:ascii="Calibri" w:eastAsia="Calibri" w:hAnsi="Calibri" w:cs="Calibri"/>
          <w:noProof/>
        </w:rPr>
        <w:drawing>
          <wp:inline distT="0" distB="0" distL="0" distR="0" wp14:anchorId="342D638C" wp14:editId="4C50C16F">
            <wp:extent cx="2154052" cy="1057275"/>
            <wp:effectExtent l="0" t="0" r="0" b="0"/>
            <wp:docPr id="42" name="Picture 42"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7780" cy="1068922"/>
                    </a:xfrm>
                    <a:prstGeom prst="rect">
                      <a:avLst/>
                    </a:prstGeom>
                    <a:noFill/>
                    <a:ln>
                      <a:noFill/>
                    </a:ln>
                  </pic:spPr>
                </pic:pic>
              </a:graphicData>
            </a:graphic>
          </wp:inline>
        </w:drawing>
      </w:r>
    </w:p>
    <w:p w14:paraId="18781359" w14:textId="77777777" w:rsidR="00CE2B02" w:rsidRPr="00CE2B02" w:rsidRDefault="00CE2B02" w:rsidP="00CE2B02">
      <w:pPr>
        <w:rPr>
          <w:rFonts w:ascii="Calibri" w:eastAsia="Calibri" w:hAnsi="Calibri" w:cs="Calibri"/>
          <w:sz w:val="20"/>
          <w:szCs w:val="20"/>
        </w:rPr>
      </w:pPr>
      <w:r w:rsidRPr="00CE2B02">
        <w:rPr>
          <w:rFonts w:ascii="Calibri" w:eastAsia="Calibri" w:hAnsi="Calibri" w:cs="Calibri"/>
          <w:sz w:val="20"/>
          <w:szCs w:val="20"/>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518AF707" w14:textId="77777777" w:rsidR="00CE2B02" w:rsidRPr="00CE2B02" w:rsidRDefault="00CE2B02" w:rsidP="00CE2B02">
      <w:pPr>
        <w:rPr>
          <w:rFonts w:ascii="Calibri" w:eastAsia="Calibri" w:hAnsi="Calibri" w:cs="Calibri"/>
          <w:b/>
          <w:sz w:val="48"/>
          <w:szCs w:val="48"/>
        </w:rPr>
      </w:pPr>
      <w:r w:rsidRPr="00CE2B02">
        <w:rPr>
          <w:rFonts w:ascii="Calibri" w:eastAsia="Calibri" w:hAnsi="Calibri" w:cs="Calibri"/>
          <w:b/>
          <w:sz w:val="48"/>
          <w:szCs w:val="48"/>
        </w:rPr>
        <w:br w:type="page"/>
      </w:r>
    </w:p>
    <w:p w14:paraId="66AE4816" w14:textId="0B0B56F1" w:rsidR="00130CD3" w:rsidRDefault="00130CD3" w:rsidP="00130CD3">
      <w:pPr>
        <w:pStyle w:val="Heading1"/>
        <w:rPr>
          <w:lang w:val="es-US"/>
        </w:rPr>
      </w:pPr>
      <w:bookmarkStart w:id="1" w:name="_Toc127343314"/>
      <w:proofErr w:type="spellStart"/>
      <w:r>
        <w:rPr>
          <w:lang w:val="es-US"/>
        </w:rPr>
        <w:lastRenderedPageBreak/>
        <w:t>Spanish</w:t>
      </w:r>
      <w:bookmarkEnd w:id="1"/>
      <w:proofErr w:type="spellEnd"/>
      <w:r>
        <w:rPr>
          <w:lang w:val="es-US"/>
        </w:rPr>
        <w:t xml:space="preserve"> </w:t>
      </w:r>
    </w:p>
    <w:p w14:paraId="62BF43BA" w14:textId="7D3B4AB7" w:rsidR="005E794C" w:rsidRPr="00CE2B02" w:rsidRDefault="005E794C" w:rsidP="005E794C">
      <w:pPr>
        <w:rPr>
          <w:b/>
          <w:bCs/>
          <w:sz w:val="48"/>
          <w:szCs w:val="48"/>
          <w:lang w:val="es-US"/>
        </w:rPr>
      </w:pPr>
      <w:proofErr w:type="gramStart"/>
      <w:r w:rsidRPr="00CE2B02">
        <w:rPr>
          <w:b/>
          <w:sz w:val="48"/>
          <w:szCs w:val="48"/>
          <w:lang w:val="es-US"/>
        </w:rPr>
        <w:t>Qué es Medicare?</w:t>
      </w:r>
      <w:proofErr w:type="gramEnd"/>
      <w:r w:rsidRPr="00CE2B02">
        <w:rPr>
          <w:b/>
          <w:sz w:val="48"/>
          <w:szCs w:val="48"/>
          <w:lang w:val="es-US"/>
        </w:rPr>
        <w:t xml:space="preserve"> </w:t>
      </w:r>
    </w:p>
    <w:p w14:paraId="5E961FD8" w14:textId="77777777" w:rsidR="005E794C" w:rsidRPr="005E794C" w:rsidRDefault="005E794C" w:rsidP="005E794C">
      <w:pPr>
        <w:rPr>
          <w:lang w:val="es-US"/>
        </w:rPr>
      </w:pPr>
      <w:bookmarkStart w:id="2" w:name="_Hlk127260549"/>
      <w:r w:rsidRPr="005E794C">
        <w:rPr>
          <w:lang w:val="es-US"/>
        </w:rPr>
        <w:t>(</w:t>
      </w:r>
      <w:proofErr w:type="spellStart"/>
      <w:proofErr w:type="gramStart"/>
      <w:r w:rsidRPr="005E794C">
        <w:rPr>
          <w:lang w:val="es-US"/>
        </w:rPr>
        <w:t>What</w:t>
      </w:r>
      <w:proofErr w:type="spellEnd"/>
      <w:r w:rsidRPr="005E794C">
        <w:rPr>
          <w:lang w:val="es-US"/>
        </w:rPr>
        <w:t xml:space="preserve"> </w:t>
      </w:r>
      <w:proofErr w:type="spellStart"/>
      <w:r w:rsidRPr="005E794C">
        <w:rPr>
          <w:lang w:val="es-US"/>
        </w:rPr>
        <w:t>is</w:t>
      </w:r>
      <w:proofErr w:type="spellEnd"/>
      <w:r w:rsidRPr="005E794C">
        <w:rPr>
          <w:lang w:val="es-US"/>
        </w:rPr>
        <w:t xml:space="preserve"> Medicare?</w:t>
      </w:r>
      <w:proofErr w:type="gramEnd"/>
      <w:r w:rsidRPr="005E794C">
        <w:rPr>
          <w:lang w:val="es-US"/>
        </w:rPr>
        <w:t>)</w:t>
      </w:r>
    </w:p>
    <w:bookmarkEnd w:id="2"/>
    <w:p w14:paraId="4050832D" w14:textId="77777777" w:rsidR="005E794C" w:rsidRPr="005E794C" w:rsidRDefault="005E794C" w:rsidP="005E794C">
      <w:pPr>
        <w:rPr>
          <w:lang w:val="es-US"/>
        </w:rPr>
      </w:pPr>
      <w:r w:rsidRPr="005E794C">
        <w:rPr>
          <w:lang w:val="es-US"/>
        </w:rPr>
        <w:t xml:space="preserve">Medicare es un seguro médico para personas mayores de 65 años, menores de 65 años con determinadas discapacidades y personas de cualquier edad con </w:t>
      </w:r>
      <w:proofErr w:type="spellStart"/>
      <w:r w:rsidRPr="005E794C">
        <w:rPr>
          <w:lang w:val="es-US"/>
        </w:rPr>
        <w:t>End-Stage</w:t>
      </w:r>
      <w:proofErr w:type="spellEnd"/>
      <w:r w:rsidRPr="005E794C">
        <w:rPr>
          <w:lang w:val="es-US"/>
        </w:rPr>
        <w:t xml:space="preserve"> Renal </w:t>
      </w:r>
      <w:proofErr w:type="spellStart"/>
      <w:r w:rsidRPr="005E794C">
        <w:rPr>
          <w:lang w:val="es-US"/>
        </w:rPr>
        <w:t>Disease</w:t>
      </w:r>
      <w:proofErr w:type="spellEnd"/>
      <w:r w:rsidRPr="005E794C">
        <w:rPr>
          <w:lang w:val="es-US"/>
        </w:rPr>
        <w:t xml:space="preserve"> (insuficiencia renal terminal) (ESRD) (insuficiencia renal crónica que requiere diálisis o un trasplante de riñón). </w:t>
      </w:r>
    </w:p>
    <w:p w14:paraId="6BC529CA" w14:textId="77777777" w:rsidR="005E794C" w:rsidRPr="005E794C" w:rsidRDefault="005E794C" w:rsidP="005E794C">
      <w:pPr>
        <w:rPr>
          <w:b/>
          <w:bCs/>
          <w:lang w:val="es-US"/>
        </w:rPr>
      </w:pPr>
      <w:r w:rsidRPr="005E794C">
        <w:rPr>
          <w:b/>
          <w:lang w:val="es-US"/>
        </w:rPr>
        <w:t>¿Cuáles son las partes de Medicare?</w:t>
      </w:r>
    </w:p>
    <w:p w14:paraId="05E11F6D" w14:textId="77777777" w:rsidR="005E794C" w:rsidRPr="005E794C" w:rsidRDefault="005E794C" w:rsidP="005E794C">
      <w:pPr>
        <w:rPr>
          <w:b/>
          <w:bCs/>
          <w:lang w:val="es-US"/>
        </w:rPr>
      </w:pPr>
      <w:r w:rsidRPr="005E794C">
        <w:rPr>
          <w:lang w:val="es-US"/>
        </w:rPr>
        <w:t>Medicare Original es un plan de salud de pago por servicio que tiene dos partes: la Parte A (seguro hospitalario) y la Parte B (seguro médico).</w:t>
      </w:r>
    </w:p>
    <w:p w14:paraId="287F4196" w14:textId="77777777" w:rsidR="005E794C" w:rsidRPr="005E794C" w:rsidRDefault="005E794C" w:rsidP="005E794C">
      <w:pPr>
        <w:rPr>
          <w:b/>
          <w:bCs/>
          <w:lang w:val="es-US"/>
        </w:rPr>
      </w:pPr>
    </w:p>
    <w:p w14:paraId="3503D8AE" w14:textId="77777777" w:rsidR="005E794C" w:rsidRPr="005E794C" w:rsidRDefault="005E794C" w:rsidP="005E794C">
      <w:pPr>
        <w:rPr>
          <w:b/>
          <w:bCs/>
          <w:lang w:val="es-US"/>
        </w:rPr>
      </w:pPr>
      <w:r w:rsidRPr="005E794C">
        <w:rPr>
          <w:b/>
          <w:bCs/>
          <w:noProof/>
          <w:lang w:val="es-US"/>
        </w:rPr>
        <w:drawing>
          <wp:inline distT="0" distB="0" distL="0" distR="0" wp14:anchorId="18CE265B" wp14:editId="37A2408F">
            <wp:extent cx="688932" cy="381000"/>
            <wp:effectExtent l="19050" t="19050" r="16510" b="19050"/>
            <wp:docPr id="6"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chemeClr val="bg1"/>
                      </a:solidFill>
                    </a:ln>
                  </pic:spPr>
                </pic:pic>
              </a:graphicData>
            </a:graphic>
          </wp:inline>
        </w:drawing>
      </w:r>
      <w:r w:rsidRPr="005E794C">
        <w:rPr>
          <w:b/>
          <w:lang w:val="es-US"/>
        </w:rPr>
        <w:t xml:space="preserve"> </w:t>
      </w:r>
      <w:r w:rsidRPr="005E794C">
        <w:rPr>
          <w:b/>
          <w:bCs/>
          <w:lang w:val="es-US"/>
        </w:rPr>
        <w:br/>
      </w:r>
      <w:r w:rsidRPr="005E794C">
        <w:rPr>
          <w:b/>
          <w:lang w:val="es-US"/>
        </w:rPr>
        <w:t xml:space="preserve">La Parte A (seguro hospitalario) ayuda a cubrir: </w:t>
      </w:r>
    </w:p>
    <w:p w14:paraId="6F9C6619" w14:textId="77777777" w:rsidR="005E794C" w:rsidRPr="005E794C" w:rsidRDefault="005E794C" w:rsidP="005E794C">
      <w:pPr>
        <w:numPr>
          <w:ilvl w:val="0"/>
          <w:numId w:val="1"/>
        </w:numPr>
        <w:rPr>
          <w:lang w:val="es-US"/>
        </w:rPr>
      </w:pPr>
      <w:r w:rsidRPr="005E794C">
        <w:rPr>
          <w:lang w:val="es-US"/>
        </w:rPr>
        <w:t xml:space="preserve">Atención a pacientes internados en el hospital </w:t>
      </w:r>
    </w:p>
    <w:p w14:paraId="5E05B395" w14:textId="77777777" w:rsidR="005E794C" w:rsidRPr="005E794C" w:rsidRDefault="005E794C" w:rsidP="005E794C">
      <w:pPr>
        <w:numPr>
          <w:ilvl w:val="0"/>
          <w:numId w:val="1"/>
        </w:numPr>
        <w:rPr>
          <w:lang w:val="es-US"/>
        </w:rPr>
      </w:pPr>
      <w:r w:rsidRPr="005E794C">
        <w:rPr>
          <w:lang w:val="es-US"/>
        </w:rPr>
        <w:t xml:space="preserve">Atención en centros de enfermería especializada </w:t>
      </w:r>
    </w:p>
    <w:p w14:paraId="1BC7478D" w14:textId="77777777" w:rsidR="005E794C" w:rsidRPr="005E794C" w:rsidRDefault="005E794C" w:rsidP="005E794C">
      <w:pPr>
        <w:numPr>
          <w:ilvl w:val="0"/>
          <w:numId w:val="1"/>
        </w:numPr>
        <w:rPr>
          <w:lang w:val="es-US"/>
        </w:rPr>
      </w:pPr>
      <w:r w:rsidRPr="005E794C">
        <w:rPr>
          <w:lang w:val="es-US"/>
        </w:rPr>
        <w:t xml:space="preserve">Cuidados paliativos </w:t>
      </w:r>
      <w:r w:rsidRPr="005E794C">
        <w:rPr>
          <w:lang w:val="es-US"/>
        </w:rPr>
        <w:tab/>
      </w:r>
    </w:p>
    <w:p w14:paraId="4710BFB1" w14:textId="77777777" w:rsidR="005E794C" w:rsidRPr="005E794C" w:rsidRDefault="005E794C" w:rsidP="005E794C">
      <w:pPr>
        <w:numPr>
          <w:ilvl w:val="0"/>
          <w:numId w:val="1"/>
        </w:numPr>
        <w:rPr>
          <w:lang w:val="es-US"/>
        </w:rPr>
      </w:pPr>
      <w:r w:rsidRPr="005E794C">
        <w:rPr>
          <w:lang w:val="es-US"/>
        </w:rPr>
        <w:t xml:space="preserve">Atención médica en el hogar </w:t>
      </w:r>
    </w:p>
    <w:p w14:paraId="6896D07A" w14:textId="77777777" w:rsidR="005E794C" w:rsidRPr="005E794C" w:rsidRDefault="005E794C" w:rsidP="005E794C">
      <w:pPr>
        <w:rPr>
          <w:lang w:val="es-US"/>
        </w:rPr>
      </w:pPr>
      <w:r w:rsidRPr="005E794C">
        <w:rPr>
          <w:lang w:val="es-US"/>
        </w:rPr>
        <w:t>Normalmente no paga una prima mensual por la cobertura de la Parte A si usted o su cónyuge pagaron los impuestos de Medicare mientras trabajaban durante un determinado periodo de tiempo. A veces, se denomina Parte A sin prima. Si no es elegible para la Parte A sin prima, es posible que pueda comprar la Parte A.</w:t>
      </w:r>
    </w:p>
    <w:p w14:paraId="7CC8B6BA" w14:textId="77777777" w:rsidR="005E794C" w:rsidRPr="005E794C" w:rsidRDefault="005E794C" w:rsidP="005E794C">
      <w:pPr>
        <w:rPr>
          <w:b/>
          <w:bCs/>
          <w:lang w:val="es-US"/>
        </w:rPr>
      </w:pPr>
    </w:p>
    <w:p w14:paraId="3B16F8AE" w14:textId="77777777" w:rsidR="005E794C" w:rsidRPr="005E794C" w:rsidRDefault="005E794C" w:rsidP="005E794C">
      <w:pPr>
        <w:rPr>
          <w:b/>
          <w:bCs/>
          <w:lang w:val="es-US"/>
        </w:rPr>
      </w:pPr>
      <w:r w:rsidRPr="005E794C">
        <w:rPr>
          <w:b/>
          <w:bCs/>
          <w:noProof/>
          <w:lang w:val="es-US"/>
        </w:rPr>
        <w:drawing>
          <wp:inline distT="0" distB="0" distL="0" distR="0" wp14:anchorId="66937D12" wp14:editId="4332148C">
            <wp:extent cx="501614" cy="522671"/>
            <wp:effectExtent l="0" t="0" r="0" b="0"/>
            <wp:docPr id="9"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504722" cy="525909"/>
                    </a:xfrm>
                    <a:prstGeom prst="rect">
                      <a:avLst/>
                    </a:prstGeom>
                  </pic:spPr>
                </pic:pic>
              </a:graphicData>
            </a:graphic>
          </wp:inline>
        </w:drawing>
      </w:r>
      <w:r w:rsidRPr="005E794C">
        <w:rPr>
          <w:b/>
          <w:bCs/>
          <w:lang w:val="es-US"/>
        </w:rPr>
        <w:br/>
      </w:r>
      <w:r w:rsidRPr="005E794C">
        <w:rPr>
          <w:b/>
          <w:lang w:val="es-US"/>
        </w:rPr>
        <w:t xml:space="preserve">La Parte B (seguro médico) ayuda a cubrir: </w:t>
      </w:r>
    </w:p>
    <w:p w14:paraId="7B4EEF78" w14:textId="77777777" w:rsidR="005E794C" w:rsidRPr="005E794C" w:rsidRDefault="005E794C" w:rsidP="005E794C">
      <w:pPr>
        <w:numPr>
          <w:ilvl w:val="0"/>
          <w:numId w:val="1"/>
        </w:numPr>
        <w:rPr>
          <w:lang w:val="es-US"/>
        </w:rPr>
      </w:pPr>
      <w:r w:rsidRPr="005E794C">
        <w:rPr>
          <w:lang w:val="es-US"/>
        </w:rPr>
        <w:t xml:space="preserve">Servicios de médicos y otros proveedores de atención médica </w:t>
      </w:r>
    </w:p>
    <w:p w14:paraId="1E45BAA5" w14:textId="77777777" w:rsidR="005E794C" w:rsidRPr="005E794C" w:rsidRDefault="005E794C" w:rsidP="005E794C">
      <w:pPr>
        <w:numPr>
          <w:ilvl w:val="0"/>
          <w:numId w:val="1"/>
        </w:numPr>
        <w:rPr>
          <w:lang w:val="es-US"/>
        </w:rPr>
      </w:pPr>
      <w:r w:rsidRPr="005E794C">
        <w:rPr>
          <w:lang w:val="es-US"/>
        </w:rPr>
        <w:t xml:space="preserve">Atención ambulatoria </w:t>
      </w:r>
    </w:p>
    <w:p w14:paraId="7415FCB8" w14:textId="77777777" w:rsidR="005E794C" w:rsidRPr="005E794C" w:rsidRDefault="005E794C" w:rsidP="005E794C">
      <w:pPr>
        <w:numPr>
          <w:ilvl w:val="0"/>
          <w:numId w:val="1"/>
        </w:numPr>
        <w:rPr>
          <w:lang w:val="es-US"/>
        </w:rPr>
      </w:pPr>
      <w:r w:rsidRPr="005E794C">
        <w:rPr>
          <w:lang w:val="es-US"/>
        </w:rPr>
        <w:t xml:space="preserve">Atención médica en el hogar </w:t>
      </w:r>
    </w:p>
    <w:p w14:paraId="0A8D0234" w14:textId="77777777" w:rsidR="005E794C" w:rsidRPr="005E794C" w:rsidRDefault="005E794C" w:rsidP="005E794C">
      <w:pPr>
        <w:numPr>
          <w:ilvl w:val="0"/>
          <w:numId w:val="1"/>
        </w:numPr>
        <w:rPr>
          <w:lang w:val="es-US"/>
        </w:rPr>
      </w:pPr>
      <w:r w:rsidRPr="005E794C">
        <w:rPr>
          <w:lang w:val="es-US"/>
        </w:rPr>
        <w:t xml:space="preserve">Equipo médico duradero </w:t>
      </w:r>
    </w:p>
    <w:p w14:paraId="5E9A32F8" w14:textId="77777777" w:rsidR="005E794C" w:rsidRPr="005E794C" w:rsidRDefault="005E794C" w:rsidP="005E794C">
      <w:pPr>
        <w:numPr>
          <w:ilvl w:val="0"/>
          <w:numId w:val="1"/>
        </w:numPr>
        <w:rPr>
          <w:lang w:val="es-US"/>
        </w:rPr>
      </w:pPr>
      <w:r w:rsidRPr="005E794C">
        <w:rPr>
          <w:lang w:val="es-US"/>
        </w:rPr>
        <w:t xml:space="preserve">Varios servicios preventivos </w:t>
      </w:r>
    </w:p>
    <w:p w14:paraId="5CA24921" w14:textId="77777777" w:rsidR="005E794C" w:rsidRPr="005E794C" w:rsidRDefault="005E794C" w:rsidP="005E794C">
      <w:pPr>
        <w:rPr>
          <w:b/>
          <w:bCs/>
          <w:lang w:val="es-US"/>
        </w:rPr>
      </w:pPr>
      <w:r w:rsidRPr="005E794C">
        <w:rPr>
          <w:lang w:val="es-US"/>
        </w:rPr>
        <w:lastRenderedPageBreak/>
        <w:t xml:space="preserve">La mayoría de las personas pagan la prima estándar de la </w:t>
      </w:r>
      <w:hyperlink r:id="rId19" w:history="1">
        <w:r w:rsidRPr="005E794C">
          <w:rPr>
            <w:rStyle w:val="Hyperlink"/>
            <w:lang w:val="es-US"/>
          </w:rPr>
          <w:t>Parte B</w:t>
        </w:r>
      </w:hyperlink>
      <w:r w:rsidRPr="005E794C">
        <w:rPr>
          <w:lang w:val="es-US"/>
        </w:rPr>
        <w:t xml:space="preserve">. Nota: Medicare Original paga algunos de los costos de los servicios y suministros médicos, pero no todos. Las pólizas de Seguro Suplementario de Medicare (Medigap), vendidas por compañías privadas, pueden ayudar a pagar algunos de los costos de atención médica restantes, como copagos, </w:t>
      </w:r>
      <w:proofErr w:type="spellStart"/>
      <w:r w:rsidRPr="005E794C">
        <w:rPr>
          <w:lang w:val="es-US"/>
        </w:rPr>
        <w:t>coseguros</w:t>
      </w:r>
      <w:proofErr w:type="spellEnd"/>
      <w:r w:rsidRPr="005E794C">
        <w:rPr>
          <w:lang w:val="es-US"/>
        </w:rPr>
        <w:t xml:space="preserve"> y deducibles.</w:t>
      </w:r>
    </w:p>
    <w:p w14:paraId="58DC6C8D" w14:textId="77777777" w:rsidR="005E794C" w:rsidRPr="005E794C" w:rsidRDefault="005E794C" w:rsidP="005E794C">
      <w:pPr>
        <w:rPr>
          <w:lang w:val="es-US"/>
        </w:rPr>
      </w:pPr>
      <w:r w:rsidRPr="005E794C">
        <w:rPr>
          <w:lang w:val="es-US"/>
        </w:rPr>
        <w:t>No tener cobertura de medicamentos puede tener sanciones como consecuencia.</w:t>
      </w:r>
    </w:p>
    <w:p w14:paraId="1B3D36D7" w14:textId="77777777" w:rsidR="005E794C" w:rsidRPr="005E794C" w:rsidRDefault="005E794C" w:rsidP="005E794C">
      <w:pPr>
        <w:rPr>
          <w:b/>
          <w:bCs/>
          <w:lang w:val="es-US"/>
        </w:rPr>
      </w:pPr>
      <w:r w:rsidRPr="005E794C">
        <w:rPr>
          <w:b/>
          <w:bCs/>
          <w:noProof/>
          <w:lang w:val="es-US"/>
        </w:rPr>
        <w:drawing>
          <wp:inline distT="0" distB="0" distL="0" distR="0" wp14:anchorId="734B261C" wp14:editId="2501E58D">
            <wp:extent cx="518954" cy="388246"/>
            <wp:effectExtent l="0" t="0" r="0" b="0"/>
            <wp:docPr id="11"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r w:rsidRPr="005E794C">
        <w:rPr>
          <w:b/>
          <w:bCs/>
          <w:lang w:val="es-US"/>
        </w:rPr>
        <w:br/>
      </w:r>
      <w:r w:rsidRPr="005E794C">
        <w:rPr>
          <w:b/>
          <w:lang w:val="es-US"/>
        </w:rPr>
        <w:t xml:space="preserve">Parte D (cobertura de Medicare para medicamentos recetados): </w:t>
      </w:r>
    </w:p>
    <w:p w14:paraId="166D92E0" w14:textId="77777777" w:rsidR="005E794C" w:rsidRPr="005E794C" w:rsidRDefault="005E794C" w:rsidP="005E794C">
      <w:pPr>
        <w:numPr>
          <w:ilvl w:val="0"/>
          <w:numId w:val="1"/>
        </w:numPr>
        <w:rPr>
          <w:lang w:val="es-US"/>
        </w:rPr>
      </w:pPr>
      <w:r w:rsidRPr="005E794C">
        <w:rPr>
          <w:lang w:val="es-US"/>
        </w:rPr>
        <w:t xml:space="preserve">Ayuda a cubrir el costo de medicamentos recetados </w:t>
      </w:r>
    </w:p>
    <w:p w14:paraId="04A85AC5" w14:textId="77777777" w:rsidR="005E794C" w:rsidRPr="005E794C" w:rsidRDefault="005E794C" w:rsidP="005E794C">
      <w:pPr>
        <w:numPr>
          <w:ilvl w:val="0"/>
          <w:numId w:val="1"/>
        </w:numPr>
        <w:rPr>
          <w:lang w:val="es-US"/>
        </w:rPr>
      </w:pPr>
      <w:r w:rsidRPr="005E794C">
        <w:rPr>
          <w:lang w:val="es-US"/>
        </w:rPr>
        <w:t xml:space="preserve">Gestionado por compañías de seguros privadas que siguen las normas establecidas por Medicare </w:t>
      </w:r>
    </w:p>
    <w:p w14:paraId="49AEDE4E" w14:textId="77777777" w:rsidR="005E794C" w:rsidRPr="005E794C" w:rsidRDefault="005E794C" w:rsidP="005E794C">
      <w:pPr>
        <w:numPr>
          <w:ilvl w:val="0"/>
          <w:numId w:val="1"/>
        </w:numPr>
        <w:rPr>
          <w:lang w:val="es-US"/>
        </w:rPr>
      </w:pPr>
      <w:r w:rsidRPr="005E794C">
        <w:rPr>
          <w:lang w:val="es-US"/>
        </w:rPr>
        <w:t>Puede ayudar a reducir los costos de sus medicamentos recetados y a proteger de costos más elevados en el futuro</w:t>
      </w:r>
    </w:p>
    <w:p w14:paraId="54932CA7" w14:textId="77777777" w:rsidR="005E794C" w:rsidRPr="005E794C" w:rsidRDefault="005E794C" w:rsidP="005E794C">
      <w:pPr>
        <w:rPr>
          <w:lang w:val="es-US"/>
        </w:rPr>
      </w:pPr>
      <w:r w:rsidRPr="005E794C">
        <w:rPr>
          <w:lang w:val="es-US"/>
        </w:rPr>
        <w:t>No tener cobertura de medicamentos puede tener sanciones como consecuencia.</w:t>
      </w:r>
    </w:p>
    <w:p w14:paraId="2D24E619" w14:textId="77777777" w:rsidR="005E794C" w:rsidRPr="005E794C" w:rsidRDefault="005E794C" w:rsidP="005E794C">
      <w:pPr>
        <w:rPr>
          <w:b/>
          <w:bCs/>
          <w:lang w:val="es-US"/>
        </w:rPr>
      </w:pPr>
      <w:r w:rsidRPr="005E794C">
        <w:rPr>
          <w:b/>
          <w:lang w:val="es-US"/>
        </w:rPr>
        <w:t xml:space="preserve"> </w:t>
      </w:r>
      <w:r w:rsidRPr="005E794C">
        <w:rPr>
          <w:noProof/>
          <w:lang w:val="es-US"/>
        </w:rPr>
        <mc:AlternateContent>
          <mc:Choice Requires="wps">
            <w:drawing>
              <wp:inline distT="0" distB="0" distL="0" distR="0" wp14:anchorId="54D022EB" wp14:editId="4FD88343">
                <wp:extent cx="2028825" cy="666750"/>
                <wp:effectExtent l="0" t="0" r="28575" b="19050"/>
                <wp:docPr id="5" name="Rectangle: Rounded Corners 5"/>
                <wp:cNvGraphicFramePr/>
                <a:graphic xmlns:a="http://schemas.openxmlformats.org/drawingml/2006/main">
                  <a:graphicData uri="http://schemas.microsoft.com/office/word/2010/wordprocessingShape">
                    <wps:wsp>
                      <wps:cNvSpPr/>
                      <wps:spPr>
                        <a:xfrm>
                          <a:off x="0" y="0"/>
                          <a:ext cx="2028825" cy="666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69CD51B" w14:textId="77777777" w:rsidR="005E794C" w:rsidRDefault="005E794C" w:rsidP="005E794C">
                            <w:pPr>
                              <w:keepNext/>
                              <w:keepLines/>
                              <w:spacing w:after="0"/>
                            </w:pPr>
                            <w:r w:rsidRPr="004B4239">
                              <w:rPr>
                                <w:b/>
                                <w:bCs/>
                                <w:noProof/>
                                <w:sz w:val="28"/>
                                <w:szCs w:val="28"/>
                              </w:rPr>
                              <w:drawing>
                                <wp:inline distT="0" distB="0" distL="0" distR="0" wp14:anchorId="37F8BC7C" wp14:editId="5C63BE42">
                                  <wp:extent cx="688932" cy="381000"/>
                                  <wp:effectExtent l="19050" t="19050" r="16510" b="19050"/>
                                  <wp:docPr id="1"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chemeClr val="bg1"/>
                                            </a:solidFill>
                                          </a:ln>
                                        </pic:spPr>
                                      </pic:pic>
                                    </a:graphicData>
                                  </a:graphic>
                                </wp:inline>
                              </w:drawing>
                            </w:r>
                            <w:r w:rsidRPr="004B4239">
                              <w:rPr>
                                <w:b/>
                                <w:bCs/>
                                <w:noProof/>
                                <w:sz w:val="28"/>
                                <w:szCs w:val="28"/>
                              </w:rPr>
                              <w:drawing>
                                <wp:inline distT="0" distB="0" distL="0" distR="0" wp14:anchorId="7986C250" wp14:editId="41D97D2F">
                                  <wp:extent cx="446167" cy="464896"/>
                                  <wp:effectExtent l="0" t="0" r="0" b="0"/>
                                  <wp:docPr id="3"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4FA4534F" wp14:editId="6E1CD25E">
                                  <wp:extent cx="518954" cy="388246"/>
                                  <wp:effectExtent l="0" t="0" r="0" b="0"/>
                                  <wp:docPr id="4"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4D022EB" id="Rectangle: Rounded Corners 5" o:spid="_x0000_s1027" style="width:159.75pt;height: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" fillcolor="white [3201]" strokecolor="#4472c4 [3204]" strokeweight="1pt">
                <v:stroke joinstyle="miter"/>
                <v:textbox>
                  <w:txbxContent>
                    <w:p w14:paraId="669CD51B" w14:textId="77777777" w:rsidR="005E794C" w:rsidRDefault="005E794C" w:rsidP="005E794C">
                      <w:pPr>
                        <w:keepNext/>
                        <w:keepLines/>
                        <w:spacing w:after="0"/>
                      </w:pPr>
                      <w:r w:rsidRPr="004B4239">
                        <w:rPr>
                          <w:b/>
                          <w:bCs/>
                          <w:noProof/>
                          <w:sz w:val="28"/>
                          <w:szCs w:val="28"/>
                        </w:rPr>
                        <w:drawing>
                          <wp:inline distT="0" distB="0" distL="0" distR="0" wp14:anchorId="37F8BC7C" wp14:editId="5C63BE42">
                            <wp:extent cx="688932" cy="381000"/>
                            <wp:effectExtent l="19050" t="19050" r="16510" b="19050"/>
                            <wp:docPr id="1"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chemeClr val="bg1"/>
                                      </a:solidFill>
                                    </a:ln>
                                  </pic:spPr>
                                </pic:pic>
                              </a:graphicData>
                            </a:graphic>
                          </wp:inline>
                        </w:drawing>
                      </w:r>
                      <w:r w:rsidRPr="004B4239">
                        <w:rPr>
                          <w:b/>
                          <w:bCs/>
                          <w:noProof/>
                          <w:sz w:val="28"/>
                          <w:szCs w:val="28"/>
                        </w:rPr>
                        <w:drawing>
                          <wp:inline distT="0" distB="0" distL="0" distR="0" wp14:anchorId="7986C250" wp14:editId="41D97D2F">
                            <wp:extent cx="446167" cy="464896"/>
                            <wp:effectExtent l="0" t="0" r="0" b="0"/>
                            <wp:docPr id="3"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4FA4534F" wp14:editId="6E1CD25E">
                            <wp:extent cx="518954" cy="388246"/>
                            <wp:effectExtent l="0" t="0" r="0" b="0"/>
                            <wp:docPr id="4"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v:textbox>
                <w10:anchorlock/>
              </v:roundrect>
            </w:pict>
          </mc:Fallback>
        </mc:AlternateContent>
      </w:r>
      <w:r w:rsidRPr="005E794C">
        <w:rPr>
          <w:b/>
          <w:bCs/>
          <w:lang w:val="es-US"/>
        </w:rPr>
        <w:br/>
      </w:r>
      <w:r w:rsidRPr="005E794C">
        <w:rPr>
          <w:b/>
          <w:lang w:val="es-US"/>
        </w:rPr>
        <w:t xml:space="preserve">Medicare </w:t>
      </w:r>
      <w:proofErr w:type="spellStart"/>
      <w:r w:rsidRPr="005E794C">
        <w:rPr>
          <w:b/>
          <w:lang w:val="es-US"/>
        </w:rPr>
        <w:t>Advantage</w:t>
      </w:r>
      <w:proofErr w:type="spellEnd"/>
      <w:r w:rsidRPr="005E794C">
        <w:rPr>
          <w:b/>
          <w:lang w:val="es-US"/>
        </w:rPr>
        <w:t xml:space="preserve"> (también conocido como Parte C):</w:t>
      </w:r>
    </w:p>
    <w:p w14:paraId="7B9C2857" w14:textId="77777777" w:rsidR="005E794C" w:rsidRPr="005E794C" w:rsidRDefault="005E794C" w:rsidP="005E794C">
      <w:pPr>
        <w:numPr>
          <w:ilvl w:val="0"/>
          <w:numId w:val="1"/>
        </w:numPr>
        <w:rPr>
          <w:lang w:val="es-US"/>
        </w:rPr>
      </w:pPr>
      <w:r w:rsidRPr="005E794C">
        <w:rPr>
          <w:lang w:val="es-US"/>
        </w:rPr>
        <w:t xml:space="preserve">Una alternativa “todo en uno” a Medicare Original proporcionada por compañías de seguros privadas. Estos planes “combinados” incluyen la cobertura de la Parte A, la Parte B y, normalmente, la cobertura de medicamentos de la Parte D. </w:t>
      </w:r>
    </w:p>
    <w:p w14:paraId="30C49AF3" w14:textId="77777777" w:rsidR="005E794C" w:rsidRPr="005E794C" w:rsidRDefault="005E794C" w:rsidP="005E794C">
      <w:pPr>
        <w:numPr>
          <w:ilvl w:val="0"/>
          <w:numId w:val="1"/>
        </w:numPr>
        <w:rPr>
          <w:lang w:val="es-US"/>
        </w:rPr>
      </w:pPr>
      <w:r w:rsidRPr="005E794C">
        <w:rPr>
          <w:lang w:val="es-US"/>
        </w:rPr>
        <w:t xml:space="preserve">Los planes pueden tener primas mensuales más bajas que Medicare Original. El costo de los servicios médicos varía según el plan. </w:t>
      </w:r>
    </w:p>
    <w:p w14:paraId="0179342C" w14:textId="77777777" w:rsidR="005E794C" w:rsidRPr="005E794C" w:rsidRDefault="005E794C" w:rsidP="005E794C">
      <w:pPr>
        <w:numPr>
          <w:ilvl w:val="0"/>
          <w:numId w:val="1"/>
        </w:numPr>
        <w:rPr>
          <w:lang w:val="es-US"/>
        </w:rPr>
      </w:pPr>
      <w:r w:rsidRPr="005E794C">
        <w:rPr>
          <w:lang w:val="es-US"/>
        </w:rPr>
        <w:t>Los planes tienen redes de proveedores. Debe atenderse con los proveedores de la red para que le cubran su atención.</w:t>
      </w:r>
    </w:p>
    <w:p w14:paraId="21D331EF" w14:textId="77777777" w:rsidR="005E794C" w:rsidRPr="005E794C" w:rsidRDefault="005E794C" w:rsidP="005E794C">
      <w:pPr>
        <w:numPr>
          <w:ilvl w:val="0"/>
          <w:numId w:val="1"/>
        </w:numPr>
        <w:rPr>
          <w:lang w:val="es-US"/>
        </w:rPr>
      </w:pPr>
      <w:r w:rsidRPr="005E794C">
        <w:rPr>
          <w:lang w:val="es-US"/>
        </w:rPr>
        <w:t xml:space="preserve">Los planes pueden ofrecer beneficios adicionales que Medicare Original no cubre, como servicios oftalmológicos, auditivos y dentales. Los beneficios adicionales pueden estar limitados o tener requisitos de elegibilidad. </w:t>
      </w:r>
    </w:p>
    <w:p w14:paraId="3E2F6F46" w14:textId="77777777" w:rsidR="005E794C" w:rsidRPr="005E794C" w:rsidRDefault="005E794C" w:rsidP="005E794C">
      <w:pPr>
        <w:rPr>
          <w:b/>
          <w:bCs/>
          <w:lang w:val="es-US"/>
        </w:rPr>
      </w:pPr>
      <w:r w:rsidRPr="005E794C">
        <w:rPr>
          <w:noProof/>
          <w:lang w:val="es-US"/>
        </w:rPr>
        <w:drawing>
          <wp:inline distT="0" distB="0" distL="0" distR="0" wp14:anchorId="40307EC7" wp14:editId="1F7C5F2D">
            <wp:extent cx="733425" cy="8842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5909" t="19091" r="25454" b="22273"/>
                    <a:stretch/>
                  </pic:blipFill>
                  <pic:spPr bwMode="auto">
                    <a:xfrm>
                      <a:off x="0" y="0"/>
                      <a:ext cx="737453" cy="889079"/>
                    </a:xfrm>
                    <a:prstGeom prst="rect">
                      <a:avLst/>
                    </a:prstGeom>
                    <a:noFill/>
                    <a:ln>
                      <a:noFill/>
                    </a:ln>
                    <a:extLst>
                      <a:ext uri="{53640926-AAD7-44D8-BBD7-CCE9431645EC}">
                        <a14:shadowObscured xmlns:a14="http://schemas.microsoft.com/office/drawing/2010/main"/>
                      </a:ext>
                    </a:extLst>
                  </pic:spPr>
                </pic:pic>
              </a:graphicData>
            </a:graphic>
          </wp:inline>
        </w:drawing>
      </w:r>
      <w:r w:rsidRPr="005E794C">
        <w:rPr>
          <w:b/>
          <w:bCs/>
          <w:lang w:val="es-US"/>
        </w:rPr>
        <w:br/>
      </w:r>
      <w:r w:rsidRPr="005E794C">
        <w:rPr>
          <w:b/>
          <w:lang w:val="es-US"/>
        </w:rPr>
        <w:t>Asistencia financiera</w:t>
      </w:r>
    </w:p>
    <w:p w14:paraId="3CCCA06B" w14:textId="77777777" w:rsidR="005E794C" w:rsidRPr="005E794C" w:rsidRDefault="005E794C" w:rsidP="005E794C">
      <w:pPr>
        <w:rPr>
          <w:lang w:val="es-US"/>
        </w:rPr>
      </w:pPr>
      <w:r w:rsidRPr="005E794C">
        <w:rPr>
          <w:lang w:val="es-US"/>
        </w:rPr>
        <w:t>Si tiene ingresos y recursos limitados, puede calificar para una ayuda para pagar algunos gastos de atención médica y medicamentos recetados. Para obtener más información sobre los programas que pueden ayudarlo a pagar sus gastos de atención médica:</w:t>
      </w:r>
    </w:p>
    <w:p w14:paraId="1132EBB6" w14:textId="77777777" w:rsidR="005E794C" w:rsidRPr="005E794C" w:rsidRDefault="005E794C" w:rsidP="005E794C">
      <w:pPr>
        <w:numPr>
          <w:ilvl w:val="0"/>
          <w:numId w:val="2"/>
        </w:numPr>
        <w:rPr>
          <w:lang w:val="es-US"/>
        </w:rPr>
      </w:pPr>
      <w:r w:rsidRPr="005E794C">
        <w:rPr>
          <w:lang w:val="es-US"/>
        </w:rPr>
        <w:lastRenderedPageBreak/>
        <w:t xml:space="preserve">Visite </w:t>
      </w:r>
      <w:hyperlink r:id="rId20" w:history="1">
        <w:r w:rsidRPr="005E794C">
          <w:rPr>
            <w:rStyle w:val="Hyperlink"/>
            <w:lang w:val="es-US"/>
          </w:rPr>
          <w:t>Medicare.gov</w:t>
        </w:r>
      </w:hyperlink>
      <w:r w:rsidRPr="005E794C">
        <w:rPr>
          <w:lang w:val="es-US"/>
        </w:rPr>
        <w:t xml:space="preserve"> </w:t>
      </w:r>
    </w:p>
    <w:p w14:paraId="6989597D" w14:textId="77777777" w:rsidR="005E794C" w:rsidRPr="005E794C" w:rsidRDefault="005E794C" w:rsidP="005E794C">
      <w:pPr>
        <w:numPr>
          <w:ilvl w:val="0"/>
          <w:numId w:val="2"/>
        </w:numPr>
        <w:rPr>
          <w:lang w:val="es-US"/>
        </w:rPr>
      </w:pPr>
      <w:r w:rsidRPr="005E794C">
        <w:rPr>
          <w:lang w:val="es-US"/>
        </w:rPr>
        <w:t>Llame al 1-800-MEDICARE (1-800-633-4227); TTY 1-877-486-2048</w:t>
      </w:r>
    </w:p>
    <w:p w14:paraId="553B0F56" w14:textId="77777777" w:rsidR="005E794C" w:rsidRPr="005E794C" w:rsidRDefault="005E794C" w:rsidP="005E794C">
      <w:pPr>
        <w:rPr>
          <w:lang w:val="es-US"/>
        </w:rPr>
      </w:pPr>
    </w:p>
    <w:p w14:paraId="55C84AE8" w14:textId="77777777" w:rsidR="005E794C" w:rsidRPr="005E794C" w:rsidRDefault="005E794C" w:rsidP="005E794C">
      <w:pPr>
        <w:numPr>
          <w:ilvl w:val="0"/>
          <w:numId w:val="2"/>
        </w:numPr>
        <w:rPr>
          <w:lang w:val="es-US"/>
        </w:rPr>
      </w:pPr>
      <w:r w:rsidRPr="005E794C">
        <w:rPr>
          <w:lang w:val="es-US"/>
        </w:rPr>
        <w:t xml:space="preserve">Póngase en contacto con el </w:t>
      </w:r>
      <w:proofErr w:type="spellStart"/>
      <w:r w:rsidRPr="005E794C">
        <w:rPr>
          <w:lang w:val="es-US"/>
        </w:rPr>
        <w:t>State</w:t>
      </w:r>
      <w:proofErr w:type="spellEnd"/>
      <w:r w:rsidRPr="005E794C">
        <w:rPr>
          <w:lang w:val="es-US"/>
        </w:rPr>
        <w:t xml:space="preserve"> Health </w:t>
      </w:r>
      <w:proofErr w:type="spellStart"/>
      <w:r w:rsidRPr="005E794C">
        <w:rPr>
          <w:lang w:val="es-US"/>
        </w:rPr>
        <w:t>Insurance</w:t>
      </w:r>
      <w:proofErr w:type="spellEnd"/>
      <w:r w:rsidRPr="005E794C">
        <w:rPr>
          <w:lang w:val="es-US"/>
        </w:rPr>
        <w:t xml:space="preserve"> </w:t>
      </w:r>
      <w:proofErr w:type="spellStart"/>
      <w:r w:rsidRPr="005E794C">
        <w:rPr>
          <w:lang w:val="es-US"/>
        </w:rPr>
        <w:t>Assistance</w:t>
      </w:r>
      <w:proofErr w:type="spellEnd"/>
      <w:r w:rsidRPr="005E794C">
        <w:rPr>
          <w:lang w:val="es-US"/>
        </w:rPr>
        <w:t xml:space="preserve"> </w:t>
      </w:r>
      <w:proofErr w:type="spellStart"/>
      <w:r w:rsidRPr="005E794C">
        <w:rPr>
          <w:lang w:val="es-US"/>
        </w:rPr>
        <w:t>Program</w:t>
      </w:r>
      <w:proofErr w:type="spellEnd"/>
      <w:r w:rsidRPr="005E794C">
        <w:rPr>
          <w:lang w:val="es-US"/>
        </w:rPr>
        <w:t xml:space="preserve"> (Programa Estatal de Asistencia sobre Seguros Médicos): </w:t>
      </w:r>
    </w:p>
    <w:p w14:paraId="7FEE7900" w14:textId="77777777" w:rsidR="005E794C" w:rsidRPr="005E794C" w:rsidRDefault="005E794C" w:rsidP="005E794C">
      <w:pPr>
        <w:numPr>
          <w:ilvl w:val="1"/>
          <w:numId w:val="2"/>
        </w:numPr>
        <w:rPr>
          <w:lang w:val="es-US"/>
        </w:rPr>
      </w:pPr>
      <w:hyperlink r:id="rId21" w:history="1">
        <w:r w:rsidRPr="005E794C">
          <w:rPr>
            <w:rStyle w:val="Hyperlink"/>
            <w:lang w:val="es-US"/>
          </w:rPr>
          <w:t>dhs.wi.gov/medicare-</w:t>
        </w:r>
        <w:proofErr w:type="spellStart"/>
        <w:r w:rsidRPr="005E794C">
          <w:rPr>
            <w:rStyle w:val="Hyperlink"/>
            <w:lang w:val="es-US"/>
          </w:rPr>
          <w:t>help</w:t>
        </w:r>
        <w:proofErr w:type="spellEnd"/>
      </w:hyperlink>
    </w:p>
    <w:p w14:paraId="7AA4E337" w14:textId="77777777" w:rsidR="005E794C" w:rsidRPr="005E794C" w:rsidRDefault="005E794C" w:rsidP="005E794C">
      <w:pPr>
        <w:numPr>
          <w:ilvl w:val="1"/>
          <w:numId w:val="2"/>
        </w:numPr>
        <w:rPr>
          <w:lang w:val="es-US"/>
        </w:rPr>
      </w:pPr>
      <w:r w:rsidRPr="005E794C">
        <w:rPr>
          <w:lang w:val="es-US"/>
        </w:rPr>
        <w:t>Línea de asistencia de Wisconsin Medigap: 1-800-242-1060</w:t>
      </w:r>
    </w:p>
    <w:p w14:paraId="22ADBCAD" w14:textId="77777777" w:rsidR="005E794C" w:rsidRPr="005E794C" w:rsidRDefault="005E794C" w:rsidP="005E794C">
      <w:pPr>
        <w:numPr>
          <w:ilvl w:val="1"/>
          <w:numId w:val="2"/>
        </w:numPr>
        <w:rPr>
          <w:lang w:val="es-US"/>
        </w:rPr>
      </w:pPr>
      <w:r w:rsidRPr="005E794C">
        <w:rPr>
          <w:lang w:val="es-US"/>
        </w:rPr>
        <w:t xml:space="preserve">Línea de asistencia para medicamentos recetados de Wisconsin Medigap: </w:t>
      </w:r>
      <w:r w:rsidRPr="005E794C">
        <w:rPr>
          <w:lang w:val="es-US"/>
        </w:rPr>
        <w:br/>
        <w:t>1-855-677-2783</w:t>
      </w:r>
    </w:p>
    <w:p w14:paraId="7B90BEB6" w14:textId="77777777" w:rsidR="005E794C" w:rsidRPr="00F03E47" w:rsidRDefault="005E794C" w:rsidP="005E794C">
      <w:pPr>
        <w:rPr>
          <w:sz w:val="28"/>
          <w:szCs w:val="28"/>
          <w:lang w:val="es-US"/>
        </w:rPr>
      </w:pPr>
      <w:r w:rsidRPr="005E794C">
        <w:rPr>
          <w:b/>
          <w:bCs/>
          <w:lang w:val="es-US"/>
        </w:rPr>
        <w:t>Para obtener más información</w:t>
      </w:r>
      <w:r w:rsidRPr="005E794C">
        <w:rPr>
          <w:lang w:val="es-US"/>
        </w:rPr>
        <w:t xml:space="preserve"> o asistencia, llame a </w:t>
      </w:r>
      <w:r w:rsidRPr="00F03E47">
        <w:rPr>
          <w:color w:val="FF0000"/>
          <w:sz w:val="28"/>
          <w:szCs w:val="28"/>
          <w:lang w:val="es-US"/>
        </w:rPr>
        <w:t xml:space="preserve">&lt;Agency </w:t>
      </w:r>
      <w:proofErr w:type="spellStart"/>
      <w:r w:rsidRPr="00F03E47">
        <w:rPr>
          <w:color w:val="FF0000"/>
          <w:sz w:val="28"/>
          <w:szCs w:val="28"/>
          <w:lang w:val="es-US"/>
        </w:rPr>
        <w:t>name</w:t>
      </w:r>
      <w:proofErr w:type="spellEnd"/>
      <w:r w:rsidRPr="00F03E47">
        <w:rPr>
          <w:color w:val="FF0000"/>
          <w:sz w:val="28"/>
          <w:szCs w:val="28"/>
          <w:lang w:val="es-US"/>
        </w:rPr>
        <w:t xml:space="preserve">: </w:t>
      </w:r>
      <w:proofErr w:type="spellStart"/>
      <w:r w:rsidRPr="00F03E47">
        <w:rPr>
          <w:color w:val="FF0000"/>
          <w:sz w:val="28"/>
          <w:szCs w:val="28"/>
          <w:lang w:val="es-US"/>
        </w:rPr>
        <w:t>Phone</w:t>
      </w:r>
      <w:proofErr w:type="spellEnd"/>
      <w:r w:rsidRPr="00F03E47">
        <w:rPr>
          <w:color w:val="FF0000"/>
          <w:sz w:val="28"/>
          <w:szCs w:val="28"/>
          <w:lang w:val="es-US"/>
        </w:rPr>
        <w:t xml:space="preserve"> </w:t>
      </w:r>
      <w:proofErr w:type="spellStart"/>
      <w:r w:rsidRPr="00F03E47">
        <w:rPr>
          <w:color w:val="FF0000"/>
          <w:sz w:val="28"/>
          <w:szCs w:val="28"/>
          <w:lang w:val="es-US"/>
        </w:rPr>
        <w:t>number</w:t>
      </w:r>
      <w:proofErr w:type="spellEnd"/>
      <w:r w:rsidRPr="00F03E47">
        <w:rPr>
          <w:color w:val="FF0000"/>
          <w:sz w:val="28"/>
          <w:szCs w:val="28"/>
          <w:lang w:val="es-US"/>
        </w:rPr>
        <w:t>&gt;</w:t>
      </w:r>
    </w:p>
    <w:p w14:paraId="7AF13BD5" w14:textId="77777777" w:rsidR="005E794C" w:rsidRPr="005E794C" w:rsidRDefault="005E794C" w:rsidP="005E794C">
      <w:pPr>
        <w:rPr>
          <w:i/>
          <w:lang w:val="es-US"/>
        </w:rPr>
      </w:pPr>
    </w:p>
    <w:p w14:paraId="139153FE" w14:textId="77777777" w:rsidR="005E794C" w:rsidRPr="005E794C" w:rsidRDefault="005E794C" w:rsidP="00F03E47">
      <w:pPr>
        <w:jc w:val="center"/>
        <w:rPr>
          <w:lang w:val="es-US"/>
        </w:rPr>
      </w:pPr>
      <w:r w:rsidRPr="005E794C">
        <w:rPr>
          <w:noProof/>
          <w:lang w:val="es-US"/>
        </w:rPr>
        <w:drawing>
          <wp:inline distT="0" distB="0" distL="0" distR="0" wp14:anchorId="015C14BF" wp14:editId="44949D3B">
            <wp:extent cx="2154052" cy="1057275"/>
            <wp:effectExtent l="0" t="0" r="0" b="0"/>
            <wp:docPr id="2" name="Picture 2"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7780" cy="1068922"/>
                    </a:xfrm>
                    <a:prstGeom prst="rect">
                      <a:avLst/>
                    </a:prstGeom>
                    <a:noFill/>
                    <a:ln>
                      <a:noFill/>
                    </a:ln>
                  </pic:spPr>
                </pic:pic>
              </a:graphicData>
            </a:graphic>
          </wp:inline>
        </w:drawing>
      </w:r>
    </w:p>
    <w:p w14:paraId="7FF77DAB" w14:textId="13D890F0" w:rsidR="005E794C" w:rsidRDefault="00D520A4" w:rsidP="005E794C">
      <w:r w:rsidRPr="00D520A4">
        <w:rPr>
          <w:sz w:val="20"/>
          <w:szCs w:val="20"/>
          <w:lang w:val="de-DE"/>
        </w:rPr>
        <w:t>Este programa es apoyado por la Administration for Community Living (ACL) del U.S. Department of Health and Human Services (HHS) como parte de una concesión de ayuda financiera. El contenido pertenece al autor(es) y no representa necesariamente los puntos de vista ni el respaldo de la ACL/HHS o del Gobierno de los Estados Unidos.</w:t>
      </w:r>
    </w:p>
    <w:p w14:paraId="250EA2D6" w14:textId="22A9C58B" w:rsidR="005E794C" w:rsidRDefault="005E794C" w:rsidP="005E794C"/>
    <w:p w14:paraId="660C3957" w14:textId="7E00A242" w:rsidR="005E794C" w:rsidRDefault="005E794C" w:rsidP="005E794C"/>
    <w:p w14:paraId="795DAE24" w14:textId="19EE9823" w:rsidR="005E794C" w:rsidRDefault="005E794C" w:rsidP="005E794C"/>
    <w:p w14:paraId="714F3055" w14:textId="05FE20DF" w:rsidR="005E794C" w:rsidRDefault="005E794C" w:rsidP="005E794C"/>
    <w:p w14:paraId="013FC563" w14:textId="06840730" w:rsidR="005E794C" w:rsidRDefault="005E794C" w:rsidP="005E794C"/>
    <w:p w14:paraId="121473F7" w14:textId="35B17A32" w:rsidR="005E794C" w:rsidRDefault="005E794C" w:rsidP="005E794C"/>
    <w:p w14:paraId="7200E3CB" w14:textId="29D84F9B" w:rsidR="005E794C" w:rsidRDefault="005E794C" w:rsidP="005E794C"/>
    <w:p w14:paraId="6A72A427" w14:textId="4B106ADF" w:rsidR="00130CD3" w:rsidRDefault="00130CD3" w:rsidP="005E794C"/>
    <w:p w14:paraId="1E6BA648" w14:textId="77777777" w:rsidR="00D520A4" w:rsidRDefault="00D520A4">
      <w:pPr>
        <w:rPr>
          <w:rFonts w:asciiTheme="majorHAnsi" w:eastAsiaTheme="majorEastAsia" w:hAnsiTheme="majorHAnsi" w:cstheme="majorBidi"/>
          <w:color w:val="2F5496" w:themeColor="accent1" w:themeShade="BF"/>
          <w:sz w:val="32"/>
          <w:szCs w:val="32"/>
        </w:rPr>
      </w:pPr>
      <w:bookmarkStart w:id="3" w:name="_Toc127343315"/>
      <w:r>
        <w:br w:type="page"/>
      </w:r>
    </w:p>
    <w:p w14:paraId="4FE0CCC5" w14:textId="763D0813" w:rsidR="00130CD3" w:rsidRDefault="00130CD3" w:rsidP="00130CD3">
      <w:pPr>
        <w:pStyle w:val="Heading1"/>
      </w:pPr>
      <w:r>
        <w:lastRenderedPageBreak/>
        <w:t>Hmong</w:t>
      </w:r>
      <w:bookmarkEnd w:id="3"/>
      <w:r>
        <w:t xml:space="preserve"> </w:t>
      </w:r>
    </w:p>
    <w:p w14:paraId="6ECF6F34" w14:textId="5CD66ACF" w:rsidR="00CE2B02" w:rsidRPr="005E794C" w:rsidRDefault="00CE2B02" w:rsidP="00CE2B02">
      <w:pPr>
        <w:rPr>
          <w:lang w:val="es-US"/>
        </w:rPr>
      </w:pPr>
      <w:r w:rsidRPr="00CE2B02">
        <w:rPr>
          <w:b/>
          <w:sz w:val="48"/>
          <w:szCs w:val="48"/>
        </w:rPr>
        <w:t xml:space="preserve">Medicare </w:t>
      </w:r>
      <w:proofErr w:type="spellStart"/>
      <w:r w:rsidRPr="00CE2B02">
        <w:rPr>
          <w:b/>
          <w:sz w:val="48"/>
          <w:szCs w:val="48"/>
        </w:rPr>
        <w:t>yog</w:t>
      </w:r>
      <w:proofErr w:type="spellEnd"/>
      <w:r w:rsidRPr="00CE2B02">
        <w:rPr>
          <w:b/>
          <w:sz w:val="48"/>
          <w:szCs w:val="48"/>
        </w:rPr>
        <w:t xml:space="preserve"> </w:t>
      </w:r>
      <w:proofErr w:type="spellStart"/>
      <w:r w:rsidRPr="00CE2B02">
        <w:rPr>
          <w:b/>
          <w:sz w:val="48"/>
          <w:szCs w:val="48"/>
        </w:rPr>
        <w:t>dabtsi</w:t>
      </w:r>
      <w:proofErr w:type="spellEnd"/>
      <w:r w:rsidRPr="00CE2B02">
        <w:rPr>
          <w:b/>
          <w:sz w:val="48"/>
          <w:szCs w:val="48"/>
        </w:rPr>
        <w:t>?</w:t>
      </w:r>
      <w:r>
        <w:rPr>
          <w:b/>
          <w:sz w:val="48"/>
          <w:szCs w:val="48"/>
        </w:rPr>
        <w:t xml:space="preserve"> </w:t>
      </w:r>
    </w:p>
    <w:p w14:paraId="67CA275B" w14:textId="26EA22BE" w:rsidR="00CE2B02" w:rsidRPr="00CE2B02" w:rsidRDefault="00CE2B02" w:rsidP="00CE2B02">
      <w:pPr>
        <w:rPr>
          <w:b/>
          <w:sz w:val="48"/>
          <w:szCs w:val="48"/>
        </w:rPr>
      </w:pPr>
      <w:r w:rsidRPr="00CE2B02">
        <w:rPr>
          <w:b/>
          <w:sz w:val="18"/>
          <w:szCs w:val="18"/>
        </w:rPr>
        <w:t xml:space="preserve">(What is Medicare) </w:t>
      </w:r>
    </w:p>
    <w:p w14:paraId="03D33699" w14:textId="77777777" w:rsidR="00CE2B02" w:rsidRPr="00CE2B02" w:rsidRDefault="00CE2B02" w:rsidP="00CE2B02">
      <w:r w:rsidRPr="00CE2B02">
        <w:t xml:space="preserve">Medicare </w:t>
      </w:r>
      <w:proofErr w:type="spellStart"/>
      <w:r w:rsidRPr="00CE2B02">
        <w:t>yog</w:t>
      </w:r>
      <w:proofErr w:type="spellEnd"/>
      <w:r w:rsidRPr="00CE2B02">
        <w:t xml:space="preserve"> </w:t>
      </w:r>
      <w:proofErr w:type="spellStart"/>
      <w:r w:rsidRPr="00CE2B02">
        <w:t>kev</w:t>
      </w:r>
      <w:proofErr w:type="spellEnd"/>
      <w:r w:rsidRPr="00CE2B02">
        <w:t xml:space="preserve"> </w:t>
      </w:r>
      <w:proofErr w:type="spellStart"/>
      <w:r w:rsidRPr="00CE2B02">
        <w:t>tuav</w:t>
      </w:r>
      <w:proofErr w:type="spellEnd"/>
      <w:r w:rsidRPr="00CE2B02">
        <w:t xml:space="preserve"> </w:t>
      </w:r>
      <w:proofErr w:type="spellStart"/>
      <w:r w:rsidRPr="00CE2B02">
        <w:t>pov</w:t>
      </w:r>
      <w:proofErr w:type="spellEnd"/>
      <w:r w:rsidRPr="00CE2B02">
        <w:t xml:space="preserve"> </w:t>
      </w:r>
      <w:proofErr w:type="spellStart"/>
      <w:r w:rsidRPr="00CE2B02">
        <w:t>hwm</w:t>
      </w:r>
      <w:proofErr w:type="spellEnd"/>
      <w:r w:rsidRPr="00CE2B02">
        <w:t xml:space="preserve"> </w:t>
      </w:r>
      <w:proofErr w:type="spellStart"/>
      <w:r w:rsidRPr="00CE2B02">
        <w:t>kho</w:t>
      </w:r>
      <w:proofErr w:type="spellEnd"/>
      <w:r w:rsidRPr="00CE2B02">
        <w:t xml:space="preserve"> mob </w:t>
      </w:r>
      <w:proofErr w:type="spellStart"/>
      <w:r w:rsidRPr="00CE2B02">
        <w:t>nkeeg</w:t>
      </w:r>
      <w:proofErr w:type="spellEnd"/>
      <w:r w:rsidRPr="00CE2B02">
        <w:t xml:space="preserve"> </w:t>
      </w:r>
      <w:proofErr w:type="spellStart"/>
      <w:r w:rsidRPr="00CE2B02">
        <w:t>rau</w:t>
      </w:r>
      <w:proofErr w:type="spellEnd"/>
      <w:r w:rsidRPr="00CE2B02">
        <w:t xml:space="preserve"> </w:t>
      </w:r>
      <w:proofErr w:type="spellStart"/>
      <w:r w:rsidRPr="00CE2B02">
        <w:t>cov</w:t>
      </w:r>
      <w:proofErr w:type="spellEnd"/>
      <w:r w:rsidRPr="00CE2B02">
        <w:t xml:space="preserve"> tib </w:t>
      </w:r>
      <w:proofErr w:type="spellStart"/>
      <w:r w:rsidRPr="00CE2B02">
        <w:t>neeg</w:t>
      </w:r>
      <w:proofErr w:type="spellEnd"/>
      <w:r w:rsidRPr="00CE2B02">
        <w:t xml:space="preserve"> </w:t>
      </w:r>
      <w:proofErr w:type="spellStart"/>
      <w:r w:rsidRPr="00CE2B02">
        <w:t>laus</w:t>
      </w:r>
      <w:proofErr w:type="spellEnd"/>
      <w:r w:rsidRPr="00CE2B02">
        <w:t xml:space="preserve"> </w:t>
      </w:r>
      <w:proofErr w:type="spellStart"/>
      <w:r w:rsidRPr="00CE2B02">
        <w:t>muaj</w:t>
      </w:r>
      <w:proofErr w:type="spellEnd"/>
      <w:r w:rsidRPr="00CE2B02">
        <w:t xml:space="preserve"> 65 </w:t>
      </w:r>
      <w:proofErr w:type="spellStart"/>
      <w:r w:rsidRPr="00CE2B02">
        <w:t>xyoos</w:t>
      </w:r>
      <w:proofErr w:type="spellEnd"/>
      <w:r w:rsidRPr="00CE2B02">
        <w:t xml:space="preserve"> </w:t>
      </w:r>
      <w:proofErr w:type="spellStart"/>
      <w:r w:rsidRPr="00CE2B02">
        <w:t>los</w:t>
      </w:r>
      <w:proofErr w:type="spellEnd"/>
      <w:r w:rsidRPr="00CE2B02">
        <w:t xml:space="preserve"> sis </w:t>
      </w:r>
      <w:proofErr w:type="spellStart"/>
      <w:r w:rsidRPr="00CE2B02">
        <w:t>laus</w:t>
      </w:r>
      <w:proofErr w:type="spellEnd"/>
      <w:r w:rsidRPr="00CE2B02">
        <w:t xml:space="preserve"> dua </w:t>
      </w:r>
      <w:proofErr w:type="spellStart"/>
      <w:r w:rsidRPr="00CE2B02">
        <w:t>ntawd</w:t>
      </w:r>
      <w:proofErr w:type="spellEnd"/>
      <w:r w:rsidRPr="00CE2B02">
        <w:t xml:space="preserve"> </w:t>
      </w:r>
      <w:proofErr w:type="spellStart"/>
      <w:r w:rsidRPr="00CE2B02">
        <w:t>rov</w:t>
      </w:r>
      <w:proofErr w:type="spellEnd"/>
      <w:r w:rsidRPr="00CE2B02">
        <w:t xml:space="preserve"> </w:t>
      </w:r>
      <w:proofErr w:type="spellStart"/>
      <w:r w:rsidRPr="00CE2B02">
        <w:t>sauv</w:t>
      </w:r>
      <w:proofErr w:type="spellEnd"/>
      <w:r w:rsidRPr="00CE2B02">
        <w:t xml:space="preserve">, </w:t>
      </w:r>
      <w:proofErr w:type="spellStart"/>
      <w:r w:rsidRPr="00CE2B02">
        <w:t>cov</w:t>
      </w:r>
      <w:proofErr w:type="spellEnd"/>
      <w:r w:rsidRPr="00CE2B02">
        <w:t xml:space="preserve"> </w:t>
      </w:r>
      <w:proofErr w:type="spellStart"/>
      <w:r w:rsidRPr="00CE2B02">
        <w:t>tibneeg</w:t>
      </w:r>
      <w:proofErr w:type="spellEnd"/>
      <w:r w:rsidRPr="00CE2B02">
        <w:t xml:space="preserve"> </w:t>
      </w:r>
      <w:proofErr w:type="spellStart"/>
      <w:r w:rsidRPr="00CE2B02">
        <w:t>tsis</w:t>
      </w:r>
      <w:proofErr w:type="spellEnd"/>
      <w:r w:rsidRPr="00CE2B02">
        <w:t xml:space="preserve"> tau </w:t>
      </w:r>
      <w:proofErr w:type="spellStart"/>
      <w:r w:rsidRPr="00CE2B02">
        <w:t>muaj</w:t>
      </w:r>
      <w:proofErr w:type="spellEnd"/>
      <w:r w:rsidRPr="00CE2B02">
        <w:t xml:space="preserve"> 65 </w:t>
      </w:r>
      <w:proofErr w:type="spellStart"/>
      <w:r w:rsidRPr="00CE2B02">
        <w:t>xyoos</w:t>
      </w:r>
      <w:proofErr w:type="spellEnd"/>
      <w:r w:rsidRPr="00CE2B02">
        <w:t xml:space="preserve"> </w:t>
      </w:r>
      <w:proofErr w:type="spellStart"/>
      <w:r w:rsidRPr="00CE2B02">
        <w:t>uas</w:t>
      </w:r>
      <w:proofErr w:type="spellEnd"/>
      <w:r w:rsidRPr="00CE2B02">
        <w:t xml:space="preserve"> </w:t>
      </w:r>
      <w:proofErr w:type="spellStart"/>
      <w:r w:rsidRPr="00CE2B02">
        <w:t>nws</w:t>
      </w:r>
      <w:proofErr w:type="spellEnd"/>
      <w:r w:rsidRPr="00CE2B02">
        <w:t xml:space="preserve"> </w:t>
      </w:r>
      <w:proofErr w:type="spellStart"/>
      <w:r w:rsidRPr="00CE2B02">
        <w:t>muaj</w:t>
      </w:r>
      <w:proofErr w:type="spellEnd"/>
      <w:r w:rsidRPr="00CE2B02">
        <w:t xml:space="preserve"> </w:t>
      </w:r>
      <w:proofErr w:type="spellStart"/>
      <w:r w:rsidRPr="00CE2B02">
        <w:t>tej</w:t>
      </w:r>
      <w:proofErr w:type="spellEnd"/>
      <w:r w:rsidRPr="00CE2B02">
        <w:t xml:space="preserve"> yam </w:t>
      </w:r>
      <w:proofErr w:type="spellStart"/>
      <w:r w:rsidRPr="00CE2B02">
        <w:t>uas</w:t>
      </w:r>
      <w:proofErr w:type="spellEnd"/>
      <w:r w:rsidRPr="00CE2B02">
        <w:t xml:space="preserve"> </w:t>
      </w:r>
      <w:proofErr w:type="spellStart"/>
      <w:r w:rsidRPr="00CE2B02">
        <w:t>ua</w:t>
      </w:r>
      <w:proofErr w:type="spellEnd"/>
      <w:r w:rsidRPr="00CE2B02">
        <w:t xml:space="preserve"> </w:t>
      </w:r>
      <w:proofErr w:type="spellStart"/>
      <w:r w:rsidRPr="00CE2B02">
        <w:t>rau</w:t>
      </w:r>
      <w:proofErr w:type="spellEnd"/>
      <w:r w:rsidRPr="00CE2B02">
        <w:t xml:space="preserve"> </w:t>
      </w:r>
      <w:proofErr w:type="spellStart"/>
      <w:r w:rsidRPr="00CE2B02">
        <w:t>nws</w:t>
      </w:r>
      <w:proofErr w:type="spellEnd"/>
      <w:r w:rsidRPr="00CE2B02">
        <w:t xml:space="preserve"> </w:t>
      </w:r>
      <w:proofErr w:type="spellStart"/>
      <w:r w:rsidRPr="00CE2B02">
        <w:t>ua</w:t>
      </w:r>
      <w:proofErr w:type="spellEnd"/>
      <w:r w:rsidRPr="00CE2B02">
        <w:t xml:space="preserve"> </w:t>
      </w:r>
      <w:proofErr w:type="spellStart"/>
      <w:r w:rsidRPr="00CE2B02">
        <w:t>tsis</w:t>
      </w:r>
      <w:proofErr w:type="spellEnd"/>
      <w:r w:rsidRPr="00CE2B02">
        <w:t xml:space="preserve"> tau </w:t>
      </w:r>
      <w:proofErr w:type="spellStart"/>
      <w:r w:rsidRPr="00CE2B02">
        <w:t>haujlwm</w:t>
      </w:r>
      <w:proofErr w:type="spellEnd"/>
      <w:r w:rsidRPr="00CE2B02">
        <w:t xml:space="preserve"> </w:t>
      </w:r>
      <w:proofErr w:type="spellStart"/>
      <w:r w:rsidRPr="00CE2B02">
        <w:t>thiab</w:t>
      </w:r>
      <w:proofErr w:type="spellEnd"/>
      <w:r w:rsidRPr="00CE2B02">
        <w:t xml:space="preserve"> </w:t>
      </w:r>
      <w:proofErr w:type="spellStart"/>
      <w:r w:rsidRPr="00CE2B02">
        <w:t>cov</w:t>
      </w:r>
      <w:proofErr w:type="spellEnd"/>
      <w:r w:rsidRPr="00CE2B02">
        <w:t xml:space="preserve"> tib </w:t>
      </w:r>
      <w:proofErr w:type="spellStart"/>
      <w:r w:rsidRPr="00CE2B02">
        <w:t>neeg</w:t>
      </w:r>
      <w:proofErr w:type="spellEnd"/>
      <w:r w:rsidRPr="00CE2B02">
        <w:t xml:space="preserve"> </w:t>
      </w:r>
      <w:proofErr w:type="spellStart"/>
      <w:r w:rsidRPr="00CE2B02">
        <w:t>muaj</w:t>
      </w:r>
      <w:proofErr w:type="spellEnd"/>
      <w:r w:rsidRPr="00CE2B02">
        <w:t xml:space="preserve"> mob End Stage Renal Disease (ESRD) (</w:t>
      </w:r>
      <w:proofErr w:type="spellStart"/>
      <w:r w:rsidRPr="00CE2B02">
        <w:t>raum</w:t>
      </w:r>
      <w:proofErr w:type="spellEnd"/>
      <w:r w:rsidRPr="00CE2B02">
        <w:t xml:space="preserve"> </w:t>
      </w:r>
      <w:proofErr w:type="spellStart"/>
      <w:r w:rsidRPr="00CE2B02">
        <w:t>tsis</w:t>
      </w:r>
      <w:proofErr w:type="spellEnd"/>
      <w:r w:rsidRPr="00CE2B02">
        <w:t xml:space="preserve"> </w:t>
      </w:r>
      <w:proofErr w:type="spellStart"/>
      <w:r w:rsidRPr="00CE2B02">
        <w:t>muaj</w:t>
      </w:r>
      <w:proofErr w:type="spellEnd"/>
      <w:r w:rsidRPr="00CE2B02">
        <w:t xml:space="preserve"> </w:t>
      </w:r>
      <w:proofErr w:type="spellStart"/>
      <w:r w:rsidRPr="00CE2B02">
        <w:t>zog</w:t>
      </w:r>
      <w:proofErr w:type="spellEnd"/>
      <w:r w:rsidRPr="00CE2B02">
        <w:t xml:space="preserve"> </w:t>
      </w:r>
      <w:proofErr w:type="spellStart"/>
      <w:r w:rsidRPr="00CE2B02">
        <w:t>toob</w:t>
      </w:r>
      <w:proofErr w:type="spellEnd"/>
      <w:r w:rsidRPr="00CE2B02">
        <w:t xml:space="preserve"> kas </w:t>
      </w:r>
      <w:proofErr w:type="spellStart"/>
      <w:r w:rsidRPr="00CE2B02">
        <w:t>lim</w:t>
      </w:r>
      <w:proofErr w:type="spellEnd"/>
      <w:r w:rsidRPr="00CE2B02">
        <w:t xml:space="preserve"> </w:t>
      </w:r>
      <w:proofErr w:type="spellStart"/>
      <w:r w:rsidRPr="00CE2B02">
        <w:t>ntshav</w:t>
      </w:r>
      <w:proofErr w:type="spellEnd"/>
      <w:r w:rsidRPr="00CE2B02">
        <w:t xml:space="preserve"> </w:t>
      </w:r>
      <w:proofErr w:type="spellStart"/>
      <w:r w:rsidRPr="00CE2B02">
        <w:t>lossis</w:t>
      </w:r>
      <w:proofErr w:type="spellEnd"/>
      <w:r w:rsidRPr="00CE2B02">
        <w:t xml:space="preserve"> </w:t>
      </w:r>
      <w:proofErr w:type="spellStart"/>
      <w:r w:rsidRPr="00CE2B02">
        <w:t>hloov</w:t>
      </w:r>
      <w:proofErr w:type="spellEnd"/>
      <w:r w:rsidRPr="00CE2B02">
        <w:t xml:space="preserve"> </w:t>
      </w:r>
      <w:proofErr w:type="spellStart"/>
      <w:r w:rsidRPr="00CE2B02">
        <w:t>raum</w:t>
      </w:r>
      <w:proofErr w:type="spellEnd"/>
      <w:r w:rsidRPr="00CE2B02">
        <w:t>).</w:t>
      </w:r>
    </w:p>
    <w:p w14:paraId="58E2329E" w14:textId="77777777" w:rsidR="00CE2B02" w:rsidRPr="00CE2B02" w:rsidRDefault="00CE2B02" w:rsidP="00CE2B02">
      <w:pPr>
        <w:rPr>
          <w:b/>
        </w:rPr>
      </w:pPr>
      <w:r w:rsidRPr="00CE2B02">
        <w:rPr>
          <w:b/>
        </w:rPr>
        <w:t xml:space="preserve">Medicare </w:t>
      </w:r>
      <w:proofErr w:type="spellStart"/>
      <w:r w:rsidRPr="00CE2B02">
        <w:rPr>
          <w:b/>
        </w:rPr>
        <w:t>muaj</w:t>
      </w:r>
      <w:proofErr w:type="spellEnd"/>
      <w:r w:rsidRPr="00CE2B02">
        <w:rPr>
          <w:b/>
        </w:rPr>
        <w:t xml:space="preserve"> </w:t>
      </w:r>
      <w:proofErr w:type="spellStart"/>
      <w:r w:rsidRPr="00CE2B02">
        <w:rPr>
          <w:b/>
        </w:rPr>
        <w:t>tsawg</w:t>
      </w:r>
      <w:proofErr w:type="spellEnd"/>
      <w:r w:rsidRPr="00CE2B02">
        <w:rPr>
          <w:b/>
        </w:rPr>
        <w:t xml:space="preserve"> yam? </w:t>
      </w:r>
    </w:p>
    <w:p w14:paraId="78BCC996" w14:textId="77777777" w:rsidR="00CE2B02" w:rsidRPr="00CE2B02" w:rsidRDefault="00CE2B02" w:rsidP="00CE2B02">
      <w:r w:rsidRPr="00CE2B02">
        <w:t xml:space="preserve">Thawj Yam Medicare </w:t>
      </w:r>
      <w:proofErr w:type="spellStart"/>
      <w:r w:rsidRPr="00CE2B02">
        <w:t>kev</w:t>
      </w:r>
      <w:proofErr w:type="spellEnd"/>
      <w:r w:rsidRPr="00CE2B02">
        <w:t xml:space="preserve"> </w:t>
      </w:r>
      <w:proofErr w:type="spellStart"/>
      <w:r w:rsidRPr="00CE2B02">
        <w:t>pab</w:t>
      </w:r>
      <w:proofErr w:type="spellEnd"/>
      <w:r w:rsidRPr="00CE2B02">
        <w:t xml:space="preserve"> </w:t>
      </w:r>
      <w:proofErr w:type="spellStart"/>
      <w:r w:rsidRPr="00CE2B02">
        <w:t>muaj</w:t>
      </w:r>
      <w:proofErr w:type="spellEnd"/>
      <w:r w:rsidRPr="00CE2B02">
        <w:t xml:space="preserve"> </w:t>
      </w:r>
      <w:proofErr w:type="spellStart"/>
      <w:r w:rsidRPr="00CE2B02">
        <w:t>ob</w:t>
      </w:r>
      <w:proofErr w:type="spellEnd"/>
      <w:r w:rsidRPr="00CE2B02">
        <w:t xml:space="preserve"> yam:   Yam A (Kev </w:t>
      </w:r>
      <w:proofErr w:type="spellStart"/>
      <w:r w:rsidRPr="00CE2B02">
        <w:t>Pab</w:t>
      </w:r>
      <w:proofErr w:type="spellEnd"/>
      <w:r w:rsidRPr="00CE2B02">
        <w:t xml:space="preserve"> </w:t>
      </w:r>
      <w:proofErr w:type="spellStart"/>
      <w:r w:rsidRPr="00CE2B02">
        <w:t>Tuav</w:t>
      </w:r>
      <w:proofErr w:type="spellEnd"/>
      <w:r w:rsidRPr="00CE2B02">
        <w:t xml:space="preserve"> Pov </w:t>
      </w:r>
      <w:proofErr w:type="spellStart"/>
      <w:r w:rsidRPr="00CE2B02">
        <w:t>Hwm</w:t>
      </w:r>
      <w:proofErr w:type="spellEnd"/>
      <w:r w:rsidRPr="00CE2B02">
        <w:t xml:space="preserve"> Rau Pw </w:t>
      </w:r>
      <w:proofErr w:type="spellStart"/>
      <w:r w:rsidRPr="00CE2B02">
        <w:t>Tsev</w:t>
      </w:r>
      <w:proofErr w:type="spellEnd"/>
      <w:r w:rsidRPr="00CE2B02">
        <w:t xml:space="preserve"> Kho Mob) </w:t>
      </w:r>
      <w:proofErr w:type="spellStart"/>
      <w:r w:rsidRPr="00CE2B02">
        <w:t>thiab</w:t>
      </w:r>
      <w:proofErr w:type="spellEnd"/>
      <w:r w:rsidRPr="00CE2B02">
        <w:t xml:space="preserve"> Yam B (Kev </w:t>
      </w:r>
      <w:proofErr w:type="spellStart"/>
      <w:r w:rsidRPr="00CE2B02">
        <w:t>Pab</w:t>
      </w:r>
      <w:proofErr w:type="spellEnd"/>
      <w:r w:rsidRPr="00CE2B02">
        <w:t xml:space="preserve"> </w:t>
      </w:r>
      <w:proofErr w:type="spellStart"/>
      <w:r w:rsidRPr="00CE2B02">
        <w:t>Tuav</w:t>
      </w:r>
      <w:proofErr w:type="spellEnd"/>
      <w:r w:rsidRPr="00CE2B02">
        <w:t xml:space="preserve"> Pov </w:t>
      </w:r>
      <w:proofErr w:type="spellStart"/>
      <w:r w:rsidRPr="00CE2B02">
        <w:t>Hwm</w:t>
      </w:r>
      <w:proofErr w:type="spellEnd"/>
      <w:r w:rsidRPr="00CE2B02">
        <w:t xml:space="preserve"> Rau </w:t>
      </w:r>
      <w:proofErr w:type="spellStart"/>
      <w:r w:rsidRPr="00CE2B02">
        <w:t>Kuaj</w:t>
      </w:r>
      <w:proofErr w:type="spellEnd"/>
      <w:r w:rsidRPr="00CE2B02">
        <w:t xml:space="preserve"> Mob)</w:t>
      </w:r>
    </w:p>
    <w:p w14:paraId="7D8E78CC" w14:textId="77777777" w:rsidR="00CE2B02" w:rsidRPr="00CE2B02" w:rsidRDefault="00CE2B02" w:rsidP="00CE2B02"/>
    <w:p w14:paraId="5DBD2D4F" w14:textId="77777777" w:rsidR="00CE2B02" w:rsidRPr="00CE2B02" w:rsidRDefault="00CE2B02" w:rsidP="00CE2B02">
      <w:pPr>
        <w:rPr>
          <w:b/>
        </w:rPr>
      </w:pPr>
      <w:r w:rsidRPr="00CE2B02">
        <w:rPr>
          <w:b/>
        </w:rPr>
        <w:t>Yam A (</w:t>
      </w:r>
      <w:proofErr w:type="spellStart"/>
      <w:r w:rsidRPr="00CE2B02">
        <w:rPr>
          <w:b/>
        </w:rPr>
        <w:t>Tuav</w:t>
      </w:r>
      <w:proofErr w:type="spellEnd"/>
      <w:r w:rsidRPr="00CE2B02">
        <w:rPr>
          <w:b/>
        </w:rPr>
        <w:t xml:space="preserve"> Pov </w:t>
      </w:r>
      <w:proofErr w:type="spellStart"/>
      <w:r w:rsidRPr="00CE2B02">
        <w:rPr>
          <w:b/>
        </w:rPr>
        <w:t>Hwm</w:t>
      </w:r>
      <w:proofErr w:type="spellEnd"/>
      <w:r w:rsidRPr="00CE2B02">
        <w:rPr>
          <w:b/>
        </w:rPr>
        <w:t xml:space="preserve"> Pw </w:t>
      </w:r>
      <w:proofErr w:type="spellStart"/>
      <w:r w:rsidRPr="00CE2B02">
        <w:rPr>
          <w:b/>
        </w:rPr>
        <w:t>Tsev</w:t>
      </w:r>
      <w:proofErr w:type="spellEnd"/>
      <w:r w:rsidRPr="00CE2B02">
        <w:rPr>
          <w:b/>
        </w:rPr>
        <w:t xml:space="preserve"> Kho Mob) </w:t>
      </w:r>
      <w:proofErr w:type="spellStart"/>
      <w:r w:rsidRPr="00CE2B02">
        <w:rPr>
          <w:b/>
        </w:rPr>
        <w:t>pab</w:t>
      </w:r>
      <w:proofErr w:type="spellEnd"/>
      <w:r w:rsidRPr="00CE2B02">
        <w:rPr>
          <w:b/>
        </w:rPr>
        <w:t xml:space="preserve"> them: </w:t>
      </w:r>
    </w:p>
    <w:p w14:paraId="3D800BA3" w14:textId="77777777" w:rsidR="00CE2B02" w:rsidRPr="00CE2B02" w:rsidRDefault="00CE2B02" w:rsidP="00CE2B02">
      <w:r w:rsidRPr="00CE2B02">
        <w:t xml:space="preserve">• Pw </w:t>
      </w:r>
      <w:proofErr w:type="spellStart"/>
      <w:r w:rsidRPr="00CE2B02">
        <w:t>hauv</w:t>
      </w:r>
      <w:proofErr w:type="spellEnd"/>
      <w:r w:rsidRPr="00CE2B02">
        <w:t xml:space="preserve"> </w:t>
      </w:r>
      <w:proofErr w:type="spellStart"/>
      <w:r w:rsidRPr="00CE2B02">
        <w:t>tsev</w:t>
      </w:r>
      <w:proofErr w:type="spellEnd"/>
      <w:r w:rsidRPr="00CE2B02">
        <w:t xml:space="preserve"> </w:t>
      </w:r>
      <w:proofErr w:type="spellStart"/>
      <w:r w:rsidRPr="00CE2B02">
        <w:t>kho</w:t>
      </w:r>
      <w:proofErr w:type="spellEnd"/>
      <w:r w:rsidRPr="00CE2B02">
        <w:t xml:space="preserve"> mob </w:t>
      </w:r>
    </w:p>
    <w:p w14:paraId="744B412E" w14:textId="77777777" w:rsidR="00CE2B02" w:rsidRPr="00CE2B02" w:rsidRDefault="00CE2B02" w:rsidP="00CE2B02">
      <w:r w:rsidRPr="00CE2B02">
        <w:t xml:space="preserve">• </w:t>
      </w:r>
      <w:proofErr w:type="spellStart"/>
      <w:r w:rsidRPr="00CE2B02">
        <w:t>Nyob</w:t>
      </w:r>
      <w:proofErr w:type="spellEnd"/>
      <w:r w:rsidRPr="00CE2B02">
        <w:t xml:space="preserve"> </w:t>
      </w:r>
      <w:proofErr w:type="spellStart"/>
      <w:r w:rsidRPr="00CE2B02">
        <w:t>hauv</w:t>
      </w:r>
      <w:proofErr w:type="spellEnd"/>
      <w:r w:rsidRPr="00CE2B02">
        <w:t xml:space="preserve"> </w:t>
      </w:r>
      <w:proofErr w:type="spellStart"/>
      <w:r w:rsidRPr="00CE2B02">
        <w:t>tsev</w:t>
      </w:r>
      <w:proofErr w:type="spellEnd"/>
      <w:r w:rsidRPr="00CE2B02">
        <w:t xml:space="preserve"> </w:t>
      </w:r>
      <w:proofErr w:type="spellStart"/>
      <w:r w:rsidRPr="00CE2B02">
        <w:t>laus</w:t>
      </w:r>
      <w:proofErr w:type="spellEnd"/>
      <w:r w:rsidRPr="00CE2B02">
        <w:t xml:space="preserve"> </w:t>
      </w:r>
      <w:proofErr w:type="spellStart"/>
      <w:r w:rsidRPr="00CE2B02">
        <w:t>kho</w:t>
      </w:r>
      <w:proofErr w:type="spellEnd"/>
      <w:r w:rsidRPr="00CE2B02">
        <w:t xml:space="preserve"> mob</w:t>
      </w:r>
    </w:p>
    <w:p w14:paraId="0610812B" w14:textId="77777777" w:rsidR="00CE2B02" w:rsidRPr="00CE2B02" w:rsidRDefault="00CE2B02" w:rsidP="00CE2B02">
      <w:r w:rsidRPr="00CE2B02">
        <w:t xml:space="preserve">• Kev </w:t>
      </w:r>
      <w:proofErr w:type="spellStart"/>
      <w:r w:rsidRPr="00CE2B02">
        <w:t>tu</w:t>
      </w:r>
      <w:proofErr w:type="spellEnd"/>
      <w:r w:rsidRPr="00CE2B02">
        <w:t xml:space="preserve"> mob tom </w:t>
      </w:r>
      <w:proofErr w:type="spellStart"/>
      <w:r w:rsidRPr="00CE2B02">
        <w:t>tsev</w:t>
      </w:r>
      <w:proofErr w:type="spellEnd"/>
      <w:r w:rsidRPr="00CE2B02">
        <w:t xml:space="preserve"> </w:t>
      </w:r>
      <w:proofErr w:type="spellStart"/>
      <w:r w:rsidRPr="00CE2B02">
        <w:t>thaum</w:t>
      </w:r>
      <w:proofErr w:type="spellEnd"/>
      <w:r w:rsidRPr="00CE2B02">
        <w:t xml:space="preserve"> </w:t>
      </w:r>
      <w:proofErr w:type="spellStart"/>
      <w:r w:rsidRPr="00CE2B02">
        <w:t>kws</w:t>
      </w:r>
      <w:proofErr w:type="spellEnd"/>
      <w:r w:rsidRPr="00CE2B02">
        <w:t xml:space="preserve"> </w:t>
      </w:r>
      <w:proofErr w:type="spellStart"/>
      <w:r w:rsidRPr="00CE2B02">
        <w:t>kho</w:t>
      </w:r>
      <w:proofErr w:type="spellEnd"/>
      <w:r w:rsidRPr="00CE2B02">
        <w:t xml:space="preserve"> mob </w:t>
      </w:r>
      <w:proofErr w:type="spellStart"/>
      <w:r w:rsidRPr="00CE2B02">
        <w:t>tsis</w:t>
      </w:r>
      <w:proofErr w:type="spellEnd"/>
      <w:r w:rsidRPr="00CE2B02">
        <w:t xml:space="preserve"> </w:t>
      </w:r>
      <w:proofErr w:type="spellStart"/>
      <w:r w:rsidRPr="00CE2B02">
        <w:t>kho</w:t>
      </w:r>
      <w:proofErr w:type="spellEnd"/>
      <w:r w:rsidRPr="00CE2B02">
        <w:t xml:space="preserve"> </w:t>
      </w:r>
      <w:proofErr w:type="spellStart"/>
      <w:r w:rsidRPr="00CE2B02">
        <w:t>lawm</w:t>
      </w:r>
      <w:proofErr w:type="spellEnd"/>
      <w:r w:rsidRPr="00CE2B02">
        <w:t xml:space="preserve"> (Hospice care) </w:t>
      </w:r>
      <w:r w:rsidRPr="00CE2B02">
        <w:tab/>
      </w:r>
    </w:p>
    <w:p w14:paraId="4238010C" w14:textId="77777777" w:rsidR="00CE2B02" w:rsidRPr="00CE2B02" w:rsidRDefault="00CE2B02" w:rsidP="00CE2B02">
      <w:r w:rsidRPr="00CE2B02">
        <w:t xml:space="preserve">• Kev </w:t>
      </w:r>
      <w:proofErr w:type="spellStart"/>
      <w:r w:rsidRPr="00CE2B02">
        <w:t>tu</w:t>
      </w:r>
      <w:proofErr w:type="spellEnd"/>
      <w:r w:rsidRPr="00CE2B02">
        <w:t xml:space="preserve"> mob </w:t>
      </w:r>
      <w:proofErr w:type="spellStart"/>
      <w:r w:rsidRPr="00CE2B02">
        <w:t>nyob</w:t>
      </w:r>
      <w:proofErr w:type="spellEnd"/>
      <w:r w:rsidRPr="00CE2B02">
        <w:t xml:space="preserve"> tom </w:t>
      </w:r>
      <w:proofErr w:type="spellStart"/>
      <w:r w:rsidRPr="00CE2B02">
        <w:t>tsev</w:t>
      </w:r>
      <w:proofErr w:type="spellEnd"/>
      <w:r w:rsidRPr="00CE2B02">
        <w:t xml:space="preserve"> (Home health care)</w:t>
      </w:r>
    </w:p>
    <w:p w14:paraId="798D0C90" w14:textId="77777777" w:rsidR="00CE2B02" w:rsidRPr="00CE2B02" w:rsidRDefault="00CE2B02" w:rsidP="00CE2B02">
      <w:pPr>
        <w:rPr>
          <w:b/>
        </w:rPr>
      </w:pPr>
      <w:proofErr w:type="spellStart"/>
      <w:r w:rsidRPr="00CE2B02">
        <w:t>Feem</w:t>
      </w:r>
      <w:proofErr w:type="spellEnd"/>
      <w:r w:rsidRPr="00CE2B02">
        <w:t xml:space="preserve"> </w:t>
      </w:r>
      <w:proofErr w:type="spellStart"/>
      <w:r w:rsidRPr="00CE2B02">
        <w:t>ntau</w:t>
      </w:r>
      <w:proofErr w:type="spellEnd"/>
      <w:r w:rsidRPr="00CE2B02">
        <w:t xml:space="preserve"> </w:t>
      </w:r>
      <w:proofErr w:type="spellStart"/>
      <w:r w:rsidRPr="00CE2B02">
        <w:t>koj</w:t>
      </w:r>
      <w:proofErr w:type="spellEnd"/>
      <w:r w:rsidRPr="00CE2B02">
        <w:t xml:space="preserve"> </w:t>
      </w:r>
      <w:proofErr w:type="spellStart"/>
      <w:r w:rsidRPr="00CE2B02">
        <w:t>tsis</w:t>
      </w:r>
      <w:proofErr w:type="spellEnd"/>
      <w:r w:rsidRPr="00CE2B02">
        <w:t xml:space="preserve"> tau them </w:t>
      </w:r>
      <w:proofErr w:type="spellStart"/>
      <w:r w:rsidRPr="00CE2B02">
        <w:t>nyiaj</w:t>
      </w:r>
      <w:proofErr w:type="spellEnd"/>
      <w:r w:rsidRPr="00CE2B02">
        <w:t xml:space="preserve"> </w:t>
      </w:r>
      <w:proofErr w:type="spellStart"/>
      <w:r w:rsidRPr="00CE2B02">
        <w:t>txhua</w:t>
      </w:r>
      <w:proofErr w:type="spellEnd"/>
      <w:r w:rsidRPr="00CE2B02">
        <w:t xml:space="preserve"> </w:t>
      </w:r>
      <w:proofErr w:type="spellStart"/>
      <w:r w:rsidRPr="00CE2B02">
        <w:t>hli</w:t>
      </w:r>
      <w:proofErr w:type="spellEnd"/>
      <w:r w:rsidRPr="00CE2B02">
        <w:t xml:space="preserve"> </w:t>
      </w:r>
      <w:proofErr w:type="spellStart"/>
      <w:r w:rsidRPr="00CE2B02">
        <w:t>rau</w:t>
      </w:r>
      <w:proofErr w:type="spellEnd"/>
      <w:r w:rsidRPr="00CE2B02">
        <w:t xml:space="preserve"> </w:t>
      </w:r>
      <w:proofErr w:type="spellStart"/>
      <w:r w:rsidRPr="00CE2B02">
        <w:t>qhov</w:t>
      </w:r>
      <w:proofErr w:type="spellEnd"/>
      <w:r w:rsidRPr="00CE2B02">
        <w:t xml:space="preserve"> </w:t>
      </w:r>
      <w:proofErr w:type="spellStart"/>
      <w:r w:rsidRPr="00CE2B02">
        <w:t>kev</w:t>
      </w:r>
      <w:proofErr w:type="spellEnd"/>
      <w:r w:rsidRPr="00CE2B02">
        <w:t xml:space="preserve"> </w:t>
      </w:r>
      <w:proofErr w:type="spellStart"/>
      <w:r w:rsidRPr="00CE2B02">
        <w:t>pab</w:t>
      </w:r>
      <w:proofErr w:type="spellEnd"/>
      <w:r w:rsidRPr="00CE2B02">
        <w:t xml:space="preserve"> Yam A </w:t>
      </w:r>
      <w:proofErr w:type="spellStart"/>
      <w:r w:rsidRPr="00CE2B02">
        <w:t>yog</w:t>
      </w:r>
      <w:proofErr w:type="spellEnd"/>
      <w:r w:rsidRPr="00CE2B02">
        <w:t xml:space="preserve"> </w:t>
      </w:r>
      <w:proofErr w:type="spellStart"/>
      <w:r w:rsidRPr="00CE2B02">
        <w:t>tias</w:t>
      </w:r>
      <w:proofErr w:type="spellEnd"/>
      <w:r w:rsidRPr="00CE2B02">
        <w:t xml:space="preserve"> </w:t>
      </w:r>
      <w:proofErr w:type="spellStart"/>
      <w:r w:rsidRPr="00CE2B02">
        <w:t>koj</w:t>
      </w:r>
      <w:proofErr w:type="spellEnd"/>
      <w:r w:rsidRPr="00CE2B02">
        <w:t xml:space="preserve"> </w:t>
      </w:r>
      <w:proofErr w:type="spellStart"/>
      <w:r w:rsidRPr="00CE2B02">
        <w:t>lossis</w:t>
      </w:r>
      <w:proofErr w:type="spellEnd"/>
      <w:r w:rsidRPr="00CE2B02">
        <w:t xml:space="preserve"> </w:t>
      </w:r>
      <w:proofErr w:type="spellStart"/>
      <w:r w:rsidRPr="00CE2B02">
        <w:t>koj</w:t>
      </w:r>
      <w:proofErr w:type="spellEnd"/>
      <w:r w:rsidRPr="00CE2B02">
        <w:t xml:space="preserve"> </w:t>
      </w:r>
      <w:proofErr w:type="spellStart"/>
      <w:r w:rsidRPr="00CE2B02">
        <w:t>tus</w:t>
      </w:r>
      <w:proofErr w:type="spellEnd"/>
      <w:r w:rsidRPr="00CE2B02">
        <w:t xml:space="preserve"> </w:t>
      </w:r>
      <w:proofErr w:type="spellStart"/>
      <w:r w:rsidRPr="00CE2B02">
        <w:t>txij</w:t>
      </w:r>
      <w:proofErr w:type="spellEnd"/>
      <w:r w:rsidRPr="00CE2B02">
        <w:t xml:space="preserve"> </w:t>
      </w:r>
      <w:proofErr w:type="spellStart"/>
      <w:r w:rsidRPr="00CE2B02">
        <w:t>nkawm</w:t>
      </w:r>
      <w:proofErr w:type="spellEnd"/>
      <w:r w:rsidRPr="00CE2B02">
        <w:t xml:space="preserve"> </w:t>
      </w:r>
      <w:proofErr w:type="spellStart"/>
      <w:r w:rsidRPr="00CE2B02">
        <w:t>twb</w:t>
      </w:r>
      <w:proofErr w:type="spellEnd"/>
      <w:r w:rsidRPr="00CE2B02">
        <w:t xml:space="preserve"> them se </w:t>
      </w:r>
      <w:proofErr w:type="spellStart"/>
      <w:r w:rsidRPr="00CE2B02">
        <w:t>rau</w:t>
      </w:r>
      <w:proofErr w:type="spellEnd"/>
      <w:r w:rsidRPr="00CE2B02">
        <w:t xml:space="preserve"> Medicare </w:t>
      </w:r>
      <w:proofErr w:type="spellStart"/>
      <w:r w:rsidRPr="00CE2B02">
        <w:t>thaum</w:t>
      </w:r>
      <w:proofErr w:type="spellEnd"/>
      <w:r w:rsidRPr="00CE2B02">
        <w:t xml:space="preserve"> </w:t>
      </w:r>
      <w:proofErr w:type="spellStart"/>
      <w:r w:rsidRPr="00CE2B02">
        <w:t>tseem</w:t>
      </w:r>
      <w:proofErr w:type="spellEnd"/>
      <w:r w:rsidRPr="00CE2B02">
        <w:t xml:space="preserve"> </w:t>
      </w:r>
      <w:proofErr w:type="spellStart"/>
      <w:r w:rsidRPr="00CE2B02">
        <w:t>ua</w:t>
      </w:r>
      <w:proofErr w:type="spellEnd"/>
      <w:r w:rsidRPr="00CE2B02">
        <w:t xml:space="preserve"> </w:t>
      </w:r>
      <w:proofErr w:type="spellStart"/>
      <w:r w:rsidRPr="00CE2B02">
        <w:t>haujlwm</w:t>
      </w:r>
      <w:proofErr w:type="spellEnd"/>
      <w:r w:rsidRPr="00CE2B02">
        <w:t xml:space="preserve"> </w:t>
      </w:r>
      <w:proofErr w:type="spellStart"/>
      <w:r w:rsidRPr="00CE2B02">
        <w:t>lawm</w:t>
      </w:r>
      <w:proofErr w:type="spellEnd"/>
      <w:r w:rsidRPr="00CE2B02">
        <w:t xml:space="preserve">. </w:t>
      </w:r>
      <w:proofErr w:type="spellStart"/>
      <w:r w:rsidRPr="00CE2B02">
        <w:t>Qee</w:t>
      </w:r>
      <w:proofErr w:type="spellEnd"/>
      <w:r w:rsidRPr="00CE2B02">
        <w:t xml:space="preserve"> </w:t>
      </w:r>
      <w:proofErr w:type="spellStart"/>
      <w:r w:rsidRPr="00CE2B02">
        <w:t>zaus</w:t>
      </w:r>
      <w:proofErr w:type="spellEnd"/>
      <w:r w:rsidRPr="00CE2B02">
        <w:t xml:space="preserve"> </w:t>
      </w:r>
      <w:proofErr w:type="spellStart"/>
      <w:r w:rsidRPr="00CE2B02">
        <w:t>qhov</w:t>
      </w:r>
      <w:proofErr w:type="spellEnd"/>
      <w:r w:rsidRPr="00CE2B02">
        <w:t xml:space="preserve"> </w:t>
      </w:r>
      <w:proofErr w:type="spellStart"/>
      <w:r w:rsidRPr="00CE2B02">
        <w:t>kev</w:t>
      </w:r>
      <w:proofErr w:type="spellEnd"/>
      <w:r w:rsidRPr="00CE2B02">
        <w:t xml:space="preserve"> </w:t>
      </w:r>
      <w:proofErr w:type="spellStart"/>
      <w:r w:rsidRPr="00CE2B02">
        <w:t>pab</w:t>
      </w:r>
      <w:proofErr w:type="spellEnd"/>
      <w:r w:rsidRPr="00CE2B02">
        <w:t xml:space="preserve"> no hu </w:t>
      </w:r>
      <w:proofErr w:type="spellStart"/>
      <w:r w:rsidRPr="00CE2B02">
        <w:t>tias</w:t>
      </w:r>
      <w:proofErr w:type="spellEnd"/>
      <w:r w:rsidRPr="00CE2B02">
        <w:t xml:space="preserve"> </w:t>
      </w:r>
      <w:proofErr w:type="spellStart"/>
      <w:r w:rsidRPr="00CE2B02">
        <w:t>kev</w:t>
      </w:r>
      <w:proofErr w:type="spellEnd"/>
      <w:r w:rsidRPr="00CE2B02">
        <w:t xml:space="preserve"> </w:t>
      </w:r>
      <w:proofErr w:type="spellStart"/>
      <w:r w:rsidRPr="00CE2B02">
        <w:t>pab</w:t>
      </w:r>
      <w:proofErr w:type="spellEnd"/>
      <w:r w:rsidRPr="00CE2B02">
        <w:t xml:space="preserve"> </w:t>
      </w:r>
      <w:proofErr w:type="spellStart"/>
      <w:r w:rsidRPr="00CE2B02">
        <w:t>dawb</w:t>
      </w:r>
      <w:proofErr w:type="spellEnd"/>
      <w:r w:rsidRPr="00CE2B02">
        <w:t xml:space="preserve"> Yam A.  Yog </w:t>
      </w:r>
      <w:proofErr w:type="spellStart"/>
      <w:r w:rsidRPr="00CE2B02">
        <w:t>koj</w:t>
      </w:r>
      <w:proofErr w:type="spellEnd"/>
      <w:r w:rsidRPr="00CE2B02">
        <w:t xml:space="preserve"> </w:t>
      </w:r>
      <w:proofErr w:type="spellStart"/>
      <w:r w:rsidRPr="00CE2B02">
        <w:t>tsis</w:t>
      </w:r>
      <w:proofErr w:type="spellEnd"/>
      <w:r w:rsidRPr="00CE2B02">
        <w:t xml:space="preserve"> tau </w:t>
      </w:r>
      <w:proofErr w:type="spellStart"/>
      <w:r w:rsidRPr="00CE2B02">
        <w:t>kev</w:t>
      </w:r>
      <w:proofErr w:type="spellEnd"/>
      <w:r w:rsidRPr="00CE2B02">
        <w:t xml:space="preserve"> </w:t>
      </w:r>
      <w:proofErr w:type="spellStart"/>
      <w:r w:rsidRPr="00CE2B02">
        <w:t>pab</w:t>
      </w:r>
      <w:proofErr w:type="spellEnd"/>
      <w:r w:rsidRPr="00CE2B02">
        <w:t xml:space="preserve"> </w:t>
      </w:r>
      <w:proofErr w:type="spellStart"/>
      <w:r w:rsidRPr="00CE2B02">
        <w:t>dawb</w:t>
      </w:r>
      <w:proofErr w:type="spellEnd"/>
      <w:r w:rsidRPr="00CE2B02">
        <w:t xml:space="preserve"> </w:t>
      </w:r>
      <w:proofErr w:type="spellStart"/>
      <w:r w:rsidRPr="00CE2B02">
        <w:t>los</w:t>
      </w:r>
      <w:proofErr w:type="spellEnd"/>
      <w:r w:rsidRPr="00CE2B02">
        <w:t xml:space="preserve"> </w:t>
      </w:r>
      <w:proofErr w:type="spellStart"/>
      <w:r w:rsidRPr="00CE2B02">
        <w:t>ntawm</w:t>
      </w:r>
      <w:proofErr w:type="spellEnd"/>
      <w:r w:rsidRPr="00CE2B02">
        <w:t xml:space="preserve"> Yam A, </w:t>
      </w:r>
      <w:proofErr w:type="spellStart"/>
      <w:r w:rsidRPr="00CE2B02">
        <w:t>koj</w:t>
      </w:r>
      <w:proofErr w:type="spellEnd"/>
      <w:r w:rsidRPr="00CE2B02">
        <w:t xml:space="preserve"> </w:t>
      </w:r>
      <w:proofErr w:type="spellStart"/>
      <w:r w:rsidRPr="00CE2B02">
        <w:t>muaj</w:t>
      </w:r>
      <w:proofErr w:type="spellEnd"/>
      <w:r w:rsidRPr="00CE2B02">
        <w:t xml:space="preserve"> </w:t>
      </w:r>
      <w:proofErr w:type="spellStart"/>
      <w:r w:rsidRPr="00CE2B02">
        <w:t>feem</w:t>
      </w:r>
      <w:proofErr w:type="spellEnd"/>
      <w:r w:rsidRPr="00CE2B02">
        <w:t xml:space="preserve"> </w:t>
      </w:r>
      <w:proofErr w:type="spellStart"/>
      <w:r w:rsidRPr="00CE2B02">
        <w:t>yuav</w:t>
      </w:r>
      <w:proofErr w:type="spellEnd"/>
      <w:r w:rsidRPr="00CE2B02">
        <w:t xml:space="preserve"> Yam A.</w:t>
      </w:r>
    </w:p>
    <w:p w14:paraId="3327DD09" w14:textId="77777777" w:rsidR="00CE2B02" w:rsidRPr="00CE2B02" w:rsidRDefault="00CE2B02" w:rsidP="00CE2B02">
      <w:pPr>
        <w:rPr>
          <w:b/>
        </w:rPr>
      </w:pPr>
      <w:r w:rsidRPr="00CE2B02">
        <w:rPr>
          <w:b/>
        </w:rPr>
        <w:t>Yam B (</w:t>
      </w:r>
      <w:proofErr w:type="spellStart"/>
      <w:r w:rsidRPr="00CE2B02">
        <w:rPr>
          <w:b/>
        </w:rPr>
        <w:t>Tuav</w:t>
      </w:r>
      <w:proofErr w:type="spellEnd"/>
      <w:r w:rsidRPr="00CE2B02">
        <w:rPr>
          <w:b/>
        </w:rPr>
        <w:t xml:space="preserve"> Pov </w:t>
      </w:r>
      <w:proofErr w:type="spellStart"/>
      <w:r w:rsidRPr="00CE2B02">
        <w:rPr>
          <w:b/>
        </w:rPr>
        <w:t>Hwm</w:t>
      </w:r>
      <w:proofErr w:type="spellEnd"/>
      <w:r w:rsidRPr="00CE2B02">
        <w:rPr>
          <w:b/>
        </w:rPr>
        <w:t xml:space="preserve"> Rau </w:t>
      </w:r>
      <w:proofErr w:type="spellStart"/>
      <w:r w:rsidRPr="00CE2B02">
        <w:rPr>
          <w:b/>
        </w:rPr>
        <w:t>Kuaj</w:t>
      </w:r>
      <w:proofErr w:type="spellEnd"/>
      <w:r w:rsidRPr="00CE2B02">
        <w:rPr>
          <w:b/>
        </w:rPr>
        <w:t xml:space="preserve"> Mob) </w:t>
      </w:r>
      <w:proofErr w:type="spellStart"/>
      <w:r w:rsidRPr="00CE2B02">
        <w:rPr>
          <w:b/>
        </w:rPr>
        <w:t>pab</w:t>
      </w:r>
      <w:proofErr w:type="spellEnd"/>
      <w:r w:rsidRPr="00CE2B02">
        <w:rPr>
          <w:b/>
        </w:rPr>
        <w:t xml:space="preserve"> them: </w:t>
      </w:r>
    </w:p>
    <w:p w14:paraId="1B576B54" w14:textId="77777777" w:rsidR="00CE2B02" w:rsidRPr="00CE2B02" w:rsidRDefault="00CE2B02" w:rsidP="00CE2B02">
      <w:r w:rsidRPr="00CE2B02">
        <w:t xml:space="preserve">• </w:t>
      </w:r>
      <w:proofErr w:type="spellStart"/>
      <w:r w:rsidRPr="00CE2B02">
        <w:t>Cov</w:t>
      </w:r>
      <w:proofErr w:type="spellEnd"/>
      <w:r w:rsidRPr="00CE2B02">
        <w:t xml:space="preserve"> </w:t>
      </w:r>
      <w:proofErr w:type="spellStart"/>
      <w:r w:rsidRPr="00CE2B02">
        <w:t>kev</w:t>
      </w:r>
      <w:proofErr w:type="spellEnd"/>
      <w:r w:rsidRPr="00CE2B02">
        <w:t xml:space="preserve"> </w:t>
      </w:r>
      <w:proofErr w:type="spellStart"/>
      <w:r w:rsidRPr="00CE2B02">
        <w:t>pab</w:t>
      </w:r>
      <w:proofErr w:type="spellEnd"/>
      <w:r w:rsidRPr="00CE2B02">
        <w:t xml:space="preserve"> </w:t>
      </w:r>
      <w:proofErr w:type="spellStart"/>
      <w:r w:rsidRPr="00CE2B02">
        <w:t>cuam</w:t>
      </w:r>
      <w:proofErr w:type="spellEnd"/>
      <w:r w:rsidRPr="00CE2B02">
        <w:t xml:space="preserve"> </w:t>
      </w:r>
      <w:proofErr w:type="spellStart"/>
      <w:r w:rsidRPr="00CE2B02">
        <w:t>los</w:t>
      </w:r>
      <w:proofErr w:type="spellEnd"/>
      <w:r w:rsidRPr="00CE2B02">
        <w:t xml:space="preserve"> </w:t>
      </w:r>
      <w:proofErr w:type="spellStart"/>
      <w:r w:rsidRPr="00CE2B02">
        <w:t>ntawm</w:t>
      </w:r>
      <w:proofErr w:type="spellEnd"/>
      <w:r w:rsidRPr="00CE2B02">
        <w:t xml:space="preserve"> </w:t>
      </w:r>
      <w:proofErr w:type="spellStart"/>
      <w:r w:rsidRPr="00CE2B02">
        <w:t>cov</w:t>
      </w:r>
      <w:proofErr w:type="spellEnd"/>
      <w:r w:rsidRPr="00CE2B02">
        <w:t xml:space="preserve"> </w:t>
      </w:r>
      <w:proofErr w:type="spellStart"/>
      <w:r w:rsidRPr="00CE2B02">
        <w:t>kws</w:t>
      </w:r>
      <w:proofErr w:type="spellEnd"/>
      <w:r w:rsidRPr="00CE2B02">
        <w:t xml:space="preserve"> </w:t>
      </w:r>
      <w:proofErr w:type="spellStart"/>
      <w:r w:rsidRPr="00CE2B02">
        <w:t>kho</w:t>
      </w:r>
      <w:proofErr w:type="spellEnd"/>
      <w:r w:rsidRPr="00CE2B02">
        <w:t xml:space="preserve"> mob </w:t>
      </w:r>
      <w:proofErr w:type="spellStart"/>
      <w:r w:rsidRPr="00CE2B02">
        <w:t>thiab</w:t>
      </w:r>
      <w:proofErr w:type="spellEnd"/>
      <w:r w:rsidRPr="00CE2B02">
        <w:t xml:space="preserve"> </w:t>
      </w:r>
      <w:proofErr w:type="spellStart"/>
      <w:r w:rsidRPr="00CE2B02">
        <w:t>lwm</w:t>
      </w:r>
      <w:proofErr w:type="spellEnd"/>
      <w:r w:rsidRPr="00CE2B02">
        <w:t xml:space="preserve"> </w:t>
      </w:r>
      <w:proofErr w:type="spellStart"/>
      <w:r w:rsidRPr="00CE2B02">
        <w:t>tus</w:t>
      </w:r>
      <w:proofErr w:type="spellEnd"/>
      <w:r w:rsidRPr="00CE2B02">
        <w:t xml:space="preserve"> tib </w:t>
      </w:r>
      <w:proofErr w:type="spellStart"/>
      <w:r w:rsidRPr="00CE2B02">
        <w:t>neeg</w:t>
      </w:r>
      <w:proofErr w:type="spellEnd"/>
      <w:r w:rsidRPr="00CE2B02">
        <w:t xml:space="preserve"> </w:t>
      </w:r>
      <w:proofErr w:type="spellStart"/>
      <w:r w:rsidRPr="00CE2B02">
        <w:t>kho</w:t>
      </w:r>
      <w:proofErr w:type="spellEnd"/>
      <w:r w:rsidRPr="00CE2B02">
        <w:t xml:space="preserve"> mob  </w:t>
      </w:r>
    </w:p>
    <w:p w14:paraId="03BD2CD1" w14:textId="77777777" w:rsidR="00CE2B02" w:rsidRPr="00CE2B02" w:rsidRDefault="00CE2B02" w:rsidP="00CE2B02">
      <w:bookmarkStart w:id="4" w:name="_gjdgxs" w:colFirst="0" w:colLast="0"/>
      <w:bookmarkEnd w:id="4"/>
      <w:r w:rsidRPr="00CE2B02">
        <w:t xml:space="preserve">• Kev </w:t>
      </w:r>
      <w:proofErr w:type="spellStart"/>
      <w:r w:rsidRPr="00CE2B02">
        <w:t>kho</w:t>
      </w:r>
      <w:proofErr w:type="spellEnd"/>
      <w:r w:rsidRPr="00CE2B02">
        <w:t xml:space="preserve"> mob </w:t>
      </w:r>
      <w:proofErr w:type="spellStart"/>
      <w:r w:rsidRPr="00CE2B02">
        <w:t>thaum</w:t>
      </w:r>
      <w:proofErr w:type="spellEnd"/>
      <w:r w:rsidRPr="00CE2B02">
        <w:t xml:space="preserve"> </w:t>
      </w:r>
      <w:proofErr w:type="spellStart"/>
      <w:r w:rsidRPr="00CE2B02">
        <w:t>tawm</w:t>
      </w:r>
      <w:proofErr w:type="spellEnd"/>
      <w:r w:rsidRPr="00CE2B02">
        <w:t xml:space="preserve"> </w:t>
      </w:r>
      <w:proofErr w:type="spellStart"/>
      <w:r w:rsidRPr="00CE2B02">
        <w:t>tsev</w:t>
      </w:r>
      <w:proofErr w:type="spellEnd"/>
      <w:r w:rsidRPr="00CE2B02">
        <w:t xml:space="preserve"> </w:t>
      </w:r>
      <w:proofErr w:type="spellStart"/>
      <w:r w:rsidRPr="00CE2B02">
        <w:t>kho</w:t>
      </w:r>
      <w:proofErr w:type="spellEnd"/>
      <w:r w:rsidRPr="00CE2B02">
        <w:t xml:space="preserve"> mob </w:t>
      </w:r>
      <w:proofErr w:type="spellStart"/>
      <w:r w:rsidRPr="00CE2B02">
        <w:t>lawm</w:t>
      </w:r>
      <w:proofErr w:type="spellEnd"/>
      <w:r w:rsidRPr="00CE2B02">
        <w:t xml:space="preserve"> (Outpatient care)</w:t>
      </w:r>
    </w:p>
    <w:p w14:paraId="0B6D035A" w14:textId="77777777" w:rsidR="00CE2B02" w:rsidRPr="00CE2B02" w:rsidRDefault="00CE2B02" w:rsidP="00CE2B02">
      <w:r w:rsidRPr="00CE2B02">
        <w:t xml:space="preserve">• Kev </w:t>
      </w:r>
      <w:proofErr w:type="spellStart"/>
      <w:r w:rsidRPr="00CE2B02">
        <w:t>pab</w:t>
      </w:r>
      <w:proofErr w:type="spellEnd"/>
      <w:r w:rsidRPr="00CE2B02">
        <w:t xml:space="preserve"> </w:t>
      </w:r>
      <w:proofErr w:type="spellStart"/>
      <w:r w:rsidRPr="00CE2B02">
        <w:t>cuam</w:t>
      </w:r>
      <w:proofErr w:type="spellEnd"/>
      <w:r w:rsidRPr="00CE2B02">
        <w:t xml:space="preserve"> </w:t>
      </w:r>
      <w:proofErr w:type="spellStart"/>
      <w:r w:rsidRPr="00CE2B02">
        <w:t>kho</w:t>
      </w:r>
      <w:proofErr w:type="spellEnd"/>
      <w:r w:rsidRPr="00CE2B02">
        <w:t xml:space="preserve"> mob </w:t>
      </w:r>
      <w:proofErr w:type="spellStart"/>
      <w:r w:rsidRPr="00CE2B02">
        <w:t>nyob</w:t>
      </w:r>
      <w:proofErr w:type="spellEnd"/>
      <w:r w:rsidRPr="00CE2B02">
        <w:t xml:space="preserve"> </w:t>
      </w:r>
      <w:proofErr w:type="gramStart"/>
      <w:r w:rsidRPr="00CE2B02">
        <w:t xml:space="preserve">tom  </w:t>
      </w:r>
      <w:proofErr w:type="spellStart"/>
      <w:r w:rsidRPr="00CE2B02">
        <w:t>tsev</w:t>
      </w:r>
      <w:proofErr w:type="spellEnd"/>
      <w:proofErr w:type="gramEnd"/>
      <w:r w:rsidRPr="00CE2B02">
        <w:t xml:space="preserve"> (Home health care)</w:t>
      </w:r>
    </w:p>
    <w:p w14:paraId="70265ABA" w14:textId="77777777" w:rsidR="00CE2B02" w:rsidRPr="00CE2B02" w:rsidRDefault="00CE2B02" w:rsidP="00CE2B02">
      <w:r w:rsidRPr="00CE2B02">
        <w:t xml:space="preserve">• Cuab </w:t>
      </w:r>
      <w:proofErr w:type="spellStart"/>
      <w:r w:rsidRPr="00CE2B02">
        <w:t>yeej</w:t>
      </w:r>
      <w:proofErr w:type="spellEnd"/>
      <w:r w:rsidRPr="00CE2B02">
        <w:t xml:space="preserve"> </w:t>
      </w:r>
      <w:proofErr w:type="spellStart"/>
      <w:r w:rsidRPr="00CE2B02">
        <w:t>tu</w:t>
      </w:r>
      <w:proofErr w:type="spellEnd"/>
      <w:r w:rsidRPr="00CE2B02">
        <w:t xml:space="preserve"> mob (Durable medical equipment)</w:t>
      </w:r>
    </w:p>
    <w:p w14:paraId="0A7372E8" w14:textId="77777777" w:rsidR="00CE2B02" w:rsidRPr="00CE2B02" w:rsidRDefault="00CE2B02" w:rsidP="00CE2B02">
      <w:r w:rsidRPr="00CE2B02">
        <w:t xml:space="preserve">• </w:t>
      </w:r>
      <w:proofErr w:type="spellStart"/>
      <w:r w:rsidRPr="00CE2B02">
        <w:t>Ntau</w:t>
      </w:r>
      <w:proofErr w:type="spellEnd"/>
      <w:r w:rsidRPr="00CE2B02">
        <w:t xml:space="preserve"> yam </w:t>
      </w:r>
      <w:proofErr w:type="spellStart"/>
      <w:r w:rsidRPr="00CE2B02">
        <w:t>kev</w:t>
      </w:r>
      <w:proofErr w:type="spellEnd"/>
      <w:r w:rsidRPr="00CE2B02">
        <w:t xml:space="preserve"> </w:t>
      </w:r>
      <w:proofErr w:type="spellStart"/>
      <w:r w:rsidRPr="00CE2B02">
        <w:t>pab</w:t>
      </w:r>
      <w:proofErr w:type="spellEnd"/>
      <w:r w:rsidRPr="00CE2B02">
        <w:t xml:space="preserve"> </w:t>
      </w:r>
      <w:proofErr w:type="spellStart"/>
      <w:r w:rsidRPr="00CE2B02">
        <w:t>cuam</w:t>
      </w:r>
      <w:proofErr w:type="spellEnd"/>
      <w:r w:rsidRPr="00CE2B02">
        <w:t xml:space="preserve"> </w:t>
      </w:r>
      <w:proofErr w:type="spellStart"/>
      <w:r w:rsidRPr="00CE2B02">
        <w:t>tiv</w:t>
      </w:r>
      <w:proofErr w:type="spellEnd"/>
      <w:r w:rsidRPr="00CE2B02">
        <w:t xml:space="preserve"> </w:t>
      </w:r>
      <w:proofErr w:type="spellStart"/>
      <w:r w:rsidRPr="00CE2B02">
        <w:t>thaiv</w:t>
      </w:r>
      <w:proofErr w:type="spellEnd"/>
      <w:r w:rsidRPr="00CE2B02">
        <w:t xml:space="preserve"> </w:t>
      </w:r>
      <w:proofErr w:type="spellStart"/>
      <w:r w:rsidRPr="00CE2B02">
        <w:t>ntxiv</w:t>
      </w:r>
      <w:proofErr w:type="spellEnd"/>
      <w:r w:rsidRPr="00CE2B02">
        <w:t xml:space="preserve"> </w:t>
      </w:r>
    </w:p>
    <w:p w14:paraId="0A0BDFF6" w14:textId="77777777" w:rsidR="00CE2B02" w:rsidRPr="00CE2B02" w:rsidRDefault="00CE2B02" w:rsidP="00CE2B02">
      <w:pPr>
        <w:rPr>
          <w:b/>
        </w:rPr>
      </w:pPr>
      <w:proofErr w:type="spellStart"/>
      <w:r w:rsidRPr="00CE2B02">
        <w:t>Ntau</w:t>
      </w:r>
      <w:proofErr w:type="spellEnd"/>
      <w:r w:rsidRPr="00CE2B02">
        <w:t xml:space="preserve"> </w:t>
      </w:r>
      <w:proofErr w:type="spellStart"/>
      <w:r w:rsidRPr="00CE2B02">
        <w:t>tus</w:t>
      </w:r>
      <w:proofErr w:type="spellEnd"/>
      <w:r w:rsidRPr="00CE2B02">
        <w:t xml:space="preserve"> tib </w:t>
      </w:r>
      <w:proofErr w:type="spellStart"/>
      <w:r w:rsidRPr="00CE2B02">
        <w:t>neeg</w:t>
      </w:r>
      <w:proofErr w:type="spellEnd"/>
      <w:r w:rsidRPr="00CE2B02">
        <w:t xml:space="preserve"> them </w:t>
      </w:r>
      <w:proofErr w:type="spellStart"/>
      <w:r w:rsidRPr="00CE2B02">
        <w:t>nqi</w:t>
      </w:r>
      <w:proofErr w:type="spellEnd"/>
      <w:r w:rsidRPr="00CE2B02">
        <w:t xml:space="preserve"> </w:t>
      </w:r>
      <w:proofErr w:type="spellStart"/>
      <w:r w:rsidRPr="00CE2B02">
        <w:t>rau</w:t>
      </w:r>
      <w:proofErr w:type="spellEnd"/>
      <w:r w:rsidRPr="00CE2B02">
        <w:t xml:space="preserve"> Yam B.   Cim </w:t>
      </w:r>
      <w:proofErr w:type="spellStart"/>
      <w:r w:rsidRPr="00CE2B02">
        <w:t>tseg</w:t>
      </w:r>
      <w:proofErr w:type="spellEnd"/>
      <w:r w:rsidRPr="00CE2B02">
        <w:t xml:space="preserve">:  Thawj Yam Medicare them </w:t>
      </w:r>
      <w:proofErr w:type="spellStart"/>
      <w:r w:rsidRPr="00CE2B02">
        <w:t>ntau</w:t>
      </w:r>
      <w:proofErr w:type="spellEnd"/>
      <w:r w:rsidRPr="00CE2B02">
        <w:t xml:space="preserve">, </w:t>
      </w:r>
      <w:proofErr w:type="spellStart"/>
      <w:r w:rsidRPr="00CE2B02">
        <w:t>tiamsis</w:t>
      </w:r>
      <w:proofErr w:type="spellEnd"/>
      <w:r w:rsidRPr="00CE2B02">
        <w:t xml:space="preserve"> </w:t>
      </w:r>
      <w:proofErr w:type="spellStart"/>
      <w:r w:rsidRPr="00CE2B02">
        <w:t>tsis</w:t>
      </w:r>
      <w:proofErr w:type="spellEnd"/>
      <w:r w:rsidRPr="00CE2B02">
        <w:t xml:space="preserve"> </w:t>
      </w:r>
      <w:proofErr w:type="spellStart"/>
      <w:r w:rsidRPr="00CE2B02">
        <w:t>yog</w:t>
      </w:r>
      <w:proofErr w:type="spellEnd"/>
      <w:r w:rsidRPr="00CE2B02">
        <w:t xml:space="preserve"> them </w:t>
      </w:r>
      <w:proofErr w:type="spellStart"/>
      <w:r w:rsidRPr="00CE2B02">
        <w:t>rau</w:t>
      </w:r>
      <w:proofErr w:type="spellEnd"/>
      <w:r w:rsidRPr="00CE2B02">
        <w:t xml:space="preserve"> </w:t>
      </w:r>
      <w:proofErr w:type="spellStart"/>
      <w:r w:rsidRPr="00CE2B02">
        <w:t>txhua</w:t>
      </w:r>
      <w:proofErr w:type="spellEnd"/>
      <w:r w:rsidRPr="00CE2B02">
        <w:t xml:space="preserve"> yam </w:t>
      </w:r>
      <w:proofErr w:type="spellStart"/>
      <w:r w:rsidRPr="00CE2B02">
        <w:t>kev</w:t>
      </w:r>
      <w:proofErr w:type="spellEnd"/>
      <w:r w:rsidRPr="00CE2B02">
        <w:t xml:space="preserve"> </w:t>
      </w:r>
      <w:proofErr w:type="spellStart"/>
      <w:r w:rsidRPr="00CE2B02">
        <w:t>kho</w:t>
      </w:r>
      <w:proofErr w:type="spellEnd"/>
      <w:r w:rsidRPr="00CE2B02">
        <w:t xml:space="preserve"> mob </w:t>
      </w:r>
      <w:proofErr w:type="spellStart"/>
      <w:r w:rsidRPr="00CE2B02">
        <w:t>thiab</w:t>
      </w:r>
      <w:proofErr w:type="spellEnd"/>
      <w:r w:rsidRPr="00CE2B02">
        <w:t xml:space="preserve"> </w:t>
      </w:r>
      <w:proofErr w:type="spellStart"/>
      <w:r w:rsidRPr="00CE2B02">
        <w:t>tej</w:t>
      </w:r>
      <w:proofErr w:type="spellEnd"/>
      <w:r w:rsidRPr="00CE2B02">
        <w:t xml:space="preserve"> </w:t>
      </w:r>
      <w:proofErr w:type="spellStart"/>
      <w:r w:rsidRPr="00CE2B02">
        <w:t>khoom</w:t>
      </w:r>
      <w:proofErr w:type="spellEnd"/>
      <w:r w:rsidRPr="00CE2B02">
        <w:t xml:space="preserve"> </w:t>
      </w:r>
      <w:proofErr w:type="spellStart"/>
      <w:r w:rsidRPr="00CE2B02">
        <w:t>siv</w:t>
      </w:r>
      <w:proofErr w:type="spellEnd"/>
      <w:r w:rsidRPr="00CE2B02">
        <w:t xml:space="preserve">.   </w:t>
      </w:r>
      <w:proofErr w:type="spellStart"/>
      <w:r w:rsidRPr="00CE2B02">
        <w:t>Muaj</w:t>
      </w:r>
      <w:proofErr w:type="spellEnd"/>
      <w:r w:rsidRPr="00CE2B02">
        <w:t xml:space="preserve"> </w:t>
      </w:r>
      <w:proofErr w:type="spellStart"/>
      <w:r w:rsidRPr="00CE2B02">
        <w:t>ntau</w:t>
      </w:r>
      <w:proofErr w:type="spellEnd"/>
      <w:r w:rsidRPr="00CE2B02">
        <w:t xml:space="preserve"> </w:t>
      </w:r>
      <w:proofErr w:type="spellStart"/>
      <w:r w:rsidRPr="00CE2B02">
        <w:t>lub</w:t>
      </w:r>
      <w:proofErr w:type="spellEnd"/>
      <w:r w:rsidRPr="00CE2B02">
        <w:t xml:space="preserve"> </w:t>
      </w:r>
      <w:proofErr w:type="spellStart"/>
      <w:r w:rsidRPr="00CE2B02">
        <w:t>tuam</w:t>
      </w:r>
      <w:proofErr w:type="spellEnd"/>
      <w:r w:rsidRPr="00CE2B02">
        <w:t xml:space="preserve"> </w:t>
      </w:r>
      <w:proofErr w:type="spellStart"/>
      <w:r w:rsidRPr="00CE2B02">
        <w:t>txhab</w:t>
      </w:r>
      <w:proofErr w:type="spellEnd"/>
      <w:r w:rsidRPr="00CE2B02">
        <w:t xml:space="preserve"> </w:t>
      </w:r>
      <w:proofErr w:type="spellStart"/>
      <w:r w:rsidRPr="00CE2B02">
        <w:t>tuav</w:t>
      </w:r>
      <w:proofErr w:type="spellEnd"/>
      <w:r w:rsidRPr="00CE2B02">
        <w:t xml:space="preserve"> </w:t>
      </w:r>
      <w:proofErr w:type="spellStart"/>
      <w:r w:rsidRPr="00CE2B02">
        <w:t>pov</w:t>
      </w:r>
      <w:proofErr w:type="spellEnd"/>
      <w:r w:rsidRPr="00CE2B02">
        <w:t xml:space="preserve"> </w:t>
      </w:r>
      <w:proofErr w:type="spellStart"/>
      <w:r w:rsidRPr="00CE2B02">
        <w:t>hwm</w:t>
      </w:r>
      <w:proofErr w:type="spellEnd"/>
      <w:r w:rsidRPr="00CE2B02">
        <w:t xml:space="preserve"> </w:t>
      </w:r>
      <w:proofErr w:type="spellStart"/>
      <w:r w:rsidRPr="00CE2B02">
        <w:t>muag</w:t>
      </w:r>
      <w:proofErr w:type="spellEnd"/>
      <w:r w:rsidRPr="00CE2B02">
        <w:t xml:space="preserve"> </w:t>
      </w:r>
      <w:proofErr w:type="spellStart"/>
      <w:r w:rsidRPr="00CE2B02">
        <w:t>kev</w:t>
      </w:r>
      <w:proofErr w:type="spellEnd"/>
      <w:r w:rsidRPr="00CE2B02">
        <w:t xml:space="preserve"> </w:t>
      </w:r>
      <w:proofErr w:type="spellStart"/>
      <w:r w:rsidRPr="00CE2B02">
        <w:t>pab</w:t>
      </w:r>
      <w:proofErr w:type="spellEnd"/>
      <w:r w:rsidRPr="00CE2B02">
        <w:t xml:space="preserve"> </w:t>
      </w:r>
      <w:proofErr w:type="spellStart"/>
      <w:r w:rsidRPr="00CE2B02">
        <w:t>tuav</w:t>
      </w:r>
      <w:proofErr w:type="spellEnd"/>
      <w:r w:rsidRPr="00CE2B02">
        <w:t xml:space="preserve"> </w:t>
      </w:r>
      <w:proofErr w:type="spellStart"/>
      <w:r w:rsidRPr="00CE2B02">
        <w:t>pov</w:t>
      </w:r>
      <w:proofErr w:type="spellEnd"/>
      <w:r w:rsidRPr="00CE2B02">
        <w:t xml:space="preserve"> </w:t>
      </w:r>
      <w:proofErr w:type="spellStart"/>
      <w:r w:rsidRPr="00CE2B02">
        <w:t>hwm</w:t>
      </w:r>
      <w:proofErr w:type="spellEnd"/>
      <w:r w:rsidRPr="00CE2B02">
        <w:t xml:space="preserve"> </w:t>
      </w:r>
      <w:proofErr w:type="spellStart"/>
      <w:r w:rsidRPr="00CE2B02">
        <w:t>los</w:t>
      </w:r>
      <w:proofErr w:type="spellEnd"/>
      <w:r w:rsidRPr="00CE2B02">
        <w:t xml:space="preserve"> </w:t>
      </w:r>
      <w:proofErr w:type="spellStart"/>
      <w:r w:rsidRPr="00CE2B02">
        <w:t>ntawm</w:t>
      </w:r>
      <w:proofErr w:type="spellEnd"/>
      <w:r w:rsidRPr="00CE2B02">
        <w:t xml:space="preserve"> Medicare Supplement Insurance (Medigap) </w:t>
      </w:r>
      <w:proofErr w:type="spellStart"/>
      <w:r w:rsidRPr="00CE2B02">
        <w:t>los</w:t>
      </w:r>
      <w:proofErr w:type="spellEnd"/>
      <w:r w:rsidRPr="00CE2B02">
        <w:t xml:space="preserve"> </w:t>
      </w:r>
      <w:proofErr w:type="spellStart"/>
      <w:r w:rsidRPr="00CE2B02">
        <w:t>pab</w:t>
      </w:r>
      <w:proofErr w:type="spellEnd"/>
      <w:r w:rsidRPr="00CE2B02">
        <w:t xml:space="preserve"> them </w:t>
      </w:r>
      <w:proofErr w:type="spellStart"/>
      <w:r w:rsidRPr="00CE2B02">
        <w:t>rau</w:t>
      </w:r>
      <w:proofErr w:type="spellEnd"/>
      <w:r w:rsidRPr="00CE2B02">
        <w:t xml:space="preserve"> </w:t>
      </w:r>
      <w:proofErr w:type="spellStart"/>
      <w:r w:rsidRPr="00CE2B02">
        <w:t>cov</w:t>
      </w:r>
      <w:proofErr w:type="spellEnd"/>
      <w:r w:rsidRPr="00CE2B02">
        <w:t xml:space="preserve"> </w:t>
      </w:r>
      <w:proofErr w:type="spellStart"/>
      <w:r w:rsidRPr="00CE2B02">
        <w:t>nyiaj</w:t>
      </w:r>
      <w:proofErr w:type="spellEnd"/>
      <w:r w:rsidRPr="00CE2B02">
        <w:t xml:space="preserve"> </w:t>
      </w:r>
      <w:proofErr w:type="spellStart"/>
      <w:r w:rsidRPr="00CE2B02">
        <w:t>mus</w:t>
      </w:r>
      <w:proofErr w:type="spellEnd"/>
      <w:r w:rsidRPr="00CE2B02">
        <w:t xml:space="preserve"> </w:t>
      </w:r>
      <w:proofErr w:type="spellStart"/>
      <w:r w:rsidRPr="00CE2B02">
        <w:t>kho</w:t>
      </w:r>
      <w:proofErr w:type="spellEnd"/>
      <w:r w:rsidRPr="00CE2B02">
        <w:t xml:space="preserve"> mob </w:t>
      </w:r>
      <w:proofErr w:type="spellStart"/>
      <w:r w:rsidRPr="00CE2B02">
        <w:t>xws</w:t>
      </w:r>
      <w:proofErr w:type="spellEnd"/>
      <w:r w:rsidRPr="00CE2B02">
        <w:t xml:space="preserve"> li them </w:t>
      </w:r>
      <w:proofErr w:type="spellStart"/>
      <w:r w:rsidRPr="00CE2B02">
        <w:t>nyiaj</w:t>
      </w:r>
      <w:proofErr w:type="spellEnd"/>
      <w:r w:rsidRPr="00CE2B02">
        <w:t xml:space="preserve"> </w:t>
      </w:r>
      <w:proofErr w:type="spellStart"/>
      <w:r w:rsidRPr="00CE2B02">
        <w:t>ua</w:t>
      </w:r>
      <w:proofErr w:type="spellEnd"/>
      <w:r w:rsidRPr="00CE2B02">
        <w:t xml:space="preserve"> </w:t>
      </w:r>
      <w:proofErr w:type="spellStart"/>
      <w:r w:rsidRPr="00CE2B02">
        <w:t>ntej</w:t>
      </w:r>
      <w:proofErr w:type="spellEnd"/>
      <w:r w:rsidRPr="00CE2B02">
        <w:t xml:space="preserve"> </w:t>
      </w:r>
      <w:proofErr w:type="spellStart"/>
      <w:r w:rsidRPr="00CE2B02">
        <w:t>kuaj</w:t>
      </w:r>
      <w:proofErr w:type="spellEnd"/>
      <w:r w:rsidRPr="00CE2B02">
        <w:t xml:space="preserve"> mob, them me </w:t>
      </w:r>
      <w:proofErr w:type="spellStart"/>
      <w:r w:rsidRPr="00CE2B02">
        <w:t>ntsis</w:t>
      </w:r>
      <w:proofErr w:type="spellEnd"/>
      <w:r w:rsidRPr="00CE2B02">
        <w:t xml:space="preserve"> </w:t>
      </w:r>
      <w:proofErr w:type="spellStart"/>
      <w:r w:rsidRPr="00CE2B02">
        <w:t>ua</w:t>
      </w:r>
      <w:proofErr w:type="spellEnd"/>
      <w:r w:rsidRPr="00CE2B02">
        <w:t xml:space="preserve"> </w:t>
      </w:r>
      <w:proofErr w:type="spellStart"/>
      <w:r w:rsidRPr="00CE2B02">
        <w:t>ntej</w:t>
      </w:r>
      <w:proofErr w:type="spellEnd"/>
      <w:r w:rsidRPr="00CE2B02">
        <w:t xml:space="preserve"> </w:t>
      </w:r>
      <w:proofErr w:type="spellStart"/>
      <w:r w:rsidRPr="00CE2B02">
        <w:t>kev</w:t>
      </w:r>
      <w:proofErr w:type="spellEnd"/>
      <w:r w:rsidRPr="00CE2B02">
        <w:t xml:space="preserve"> </w:t>
      </w:r>
      <w:proofErr w:type="spellStart"/>
      <w:r w:rsidRPr="00CE2B02">
        <w:t>tuav</w:t>
      </w:r>
      <w:proofErr w:type="spellEnd"/>
      <w:r w:rsidRPr="00CE2B02">
        <w:t xml:space="preserve"> </w:t>
      </w:r>
      <w:proofErr w:type="spellStart"/>
      <w:r w:rsidRPr="00CE2B02">
        <w:t>pov</w:t>
      </w:r>
      <w:proofErr w:type="spellEnd"/>
      <w:r w:rsidRPr="00CE2B02">
        <w:t xml:space="preserve"> </w:t>
      </w:r>
      <w:proofErr w:type="spellStart"/>
      <w:r w:rsidRPr="00CE2B02">
        <w:t>hwm</w:t>
      </w:r>
      <w:proofErr w:type="spellEnd"/>
      <w:r w:rsidRPr="00CE2B02">
        <w:t xml:space="preserve">, them </w:t>
      </w:r>
      <w:proofErr w:type="spellStart"/>
      <w:r w:rsidRPr="00CE2B02">
        <w:t>ib</w:t>
      </w:r>
      <w:proofErr w:type="spellEnd"/>
      <w:r w:rsidRPr="00CE2B02">
        <w:t xml:space="preserve"> </w:t>
      </w:r>
      <w:proofErr w:type="spellStart"/>
      <w:r w:rsidRPr="00CE2B02">
        <w:t>txhia</w:t>
      </w:r>
      <w:proofErr w:type="spellEnd"/>
      <w:r w:rsidRPr="00CE2B02">
        <w:t xml:space="preserve"> </w:t>
      </w:r>
      <w:proofErr w:type="spellStart"/>
      <w:r w:rsidRPr="00CE2B02">
        <w:t>ua</w:t>
      </w:r>
      <w:proofErr w:type="spellEnd"/>
      <w:r w:rsidRPr="00CE2B02">
        <w:t xml:space="preserve"> </w:t>
      </w:r>
      <w:proofErr w:type="spellStart"/>
      <w:r w:rsidRPr="00CE2B02">
        <w:t>ntej</w:t>
      </w:r>
      <w:proofErr w:type="spellEnd"/>
      <w:r w:rsidRPr="00CE2B02">
        <w:t xml:space="preserve"> </w:t>
      </w:r>
      <w:proofErr w:type="spellStart"/>
      <w:r w:rsidRPr="00CE2B02">
        <w:t>lub</w:t>
      </w:r>
      <w:proofErr w:type="spellEnd"/>
      <w:r w:rsidRPr="00CE2B02">
        <w:t xml:space="preserve"> </w:t>
      </w:r>
      <w:proofErr w:type="spellStart"/>
      <w:r w:rsidRPr="00CE2B02">
        <w:t>tuam</w:t>
      </w:r>
      <w:proofErr w:type="spellEnd"/>
      <w:r w:rsidRPr="00CE2B02">
        <w:t xml:space="preserve"> </w:t>
      </w:r>
      <w:proofErr w:type="spellStart"/>
      <w:r w:rsidRPr="00CE2B02">
        <w:t>txhab</w:t>
      </w:r>
      <w:proofErr w:type="spellEnd"/>
      <w:r w:rsidRPr="00CE2B02">
        <w:t xml:space="preserve"> </w:t>
      </w:r>
      <w:proofErr w:type="spellStart"/>
      <w:r w:rsidRPr="00CE2B02">
        <w:t>tuav</w:t>
      </w:r>
      <w:proofErr w:type="spellEnd"/>
      <w:r w:rsidRPr="00CE2B02">
        <w:t xml:space="preserve"> </w:t>
      </w:r>
      <w:proofErr w:type="spellStart"/>
      <w:r w:rsidRPr="00CE2B02">
        <w:t>pov</w:t>
      </w:r>
      <w:proofErr w:type="spellEnd"/>
      <w:r w:rsidRPr="00CE2B02">
        <w:t xml:space="preserve"> </w:t>
      </w:r>
      <w:proofErr w:type="spellStart"/>
      <w:r w:rsidRPr="00CE2B02">
        <w:t>hwm</w:t>
      </w:r>
      <w:proofErr w:type="spellEnd"/>
      <w:r w:rsidRPr="00CE2B02">
        <w:t xml:space="preserve"> mam them</w:t>
      </w:r>
      <w:r w:rsidRPr="00CE2B02">
        <w:rPr>
          <w:b/>
        </w:rPr>
        <w:t>.</w:t>
      </w:r>
    </w:p>
    <w:p w14:paraId="049BA442" w14:textId="77777777" w:rsidR="00CE2B02" w:rsidRPr="00CE2B02" w:rsidRDefault="00CE2B02" w:rsidP="00CE2B02">
      <w:pPr>
        <w:rPr>
          <w:b/>
        </w:rPr>
      </w:pPr>
      <w:r w:rsidRPr="00CE2B02">
        <w:rPr>
          <w:b/>
        </w:rPr>
        <w:t>Medicare Advantage (</w:t>
      </w:r>
      <w:proofErr w:type="spellStart"/>
      <w:r w:rsidRPr="00CE2B02">
        <w:rPr>
          <w:b/>
        </w:rPr>
        <w:t>kuj</w:t>
      </w:r>
      <w:proofErr w:type="spellEnd"/>
      <w:r w:rsidRPr="00CE2B02">
        <w:rPr>
          <w:b/>
        </w:rPr>
        <w:t xml:space="preserve"> hu </w:t>
      </w:r>
      <w:proofErr w:type="spellStart"/>
      <w:r w:rsidRPr="00CE2B02">
        <w:rPr>
          <w:b/>
        </w:rPr>
        <w:t>tias</w:t>
      </w:r>
      <w:proofErr w:type="spellEnd"/>
      <w:r w:rsidRPr="00CE2B02">
        <w:rPr>
          <w:b/>
        </w:rPr>
        <w:t xml:space="preserve"> Yam C):</w:t>
      </w:r>
    </w:p>
    <w:p w14:paraId="61F91AD1" w14:textId="77777777" w:rsidR="00CE2B02" w:rsidRPr="00CE2B02" w:rsidRDefault="00CE2B02" w:rsidP="00CE2B02">
      <w:r w:rsidRPr="00CE2B02">
        <w:t xml:space="preserve">• </w:t>
      </w:r>
      <w:proofErr w:type="spellStart"/>
      <w:r w:rsidRPr="00CE2B02">
        <w:t>Muaj</w:t>
      </w:r>
      <w:proofErr w:type="spellEnd"/>
      <w:r w:rsidRPr="00CE2B02">
        <w:t xml:space="preserve"> tag </w:t>
      </w:r>
      <w:proofErr w:type="spellStart"/>
      <w:r w:rsidRPr="00CE2B02">
        <w:t>nrho</w:t>
      </w:r>
      <w:proofErr w:type="spellEnd"/>
      <w:r w:rsidRPr="00CE2B02">
        <w:t xml:space="preserve"> Yam A, Yam B, </w:t>
      </w:r>
      <w:proofErr w:type="spellStart"/>
      <w:r w:rsidRPr="00CE2B02">
        <w:t>thiab</w:t>
      </w:r>
      <w:proofErr w:type="spellEnd"/>
      <w:r w:rsidRPr="00CE2B02">
        <w:t xml:space="preserve"> </w:t>
      </w:r>
      <w:proofErr w:type="spellStart"/>
      <w:r w:rsidRPr="00CE2B02">
        <w:t>feem</w:t>
      </w:r>
      <w:proofErr w:type="spellEnd"/>
      <w:r w:rsidRPr="00CE2B02">
        <w:t xml:space="preserve"> </w:t>
      </w:r>
      <w:proofErr w:type="spellStart"/>
      <w:r w:rsidRPr="00CE2B02">
        <w:t>ntau</w:t>
      </w:r>
      <w:proofErr w:type="spellEnd"/>
      <w:r w:rsidRPr="00CE2B02">
        <w:t xml:space="preserve"> Yam D </w:t>
      </w:r>
      <w:proofErr w:type="spellStart"/>
      <w:r w:rsidRPr="00CE2B02">
        <w:t>nrog</w:t>
      </w:r>
      <w:proofErr w:type="spellEnd"/>
      <w:r w:rsidRPr="00CE2B02">
        <w:t xml:space="preserve"> </w:t>
      </w:r>
      <w:proofErr w:type="spellStart"/>
      <w:r w:rsidRPr="00CE2B02">
        <w:t>rau</w:t>
      </w:r>
      <w:proofErr w:type="spellEnd"/>
      <w:r w:rsidRPr="00CE2B02">
        <w:t xml:space="preserve"> </w:t>
      </w:r>
      <w:proofErr w:type="spellStart"/>
      <w:r w:rsidRPr="00CE2B02">
        <w:t>tibsi</w:t>
      </w:r>
      <w:proofErr w:type="spellEnd"/>
      <w:r w:rsidRPr="00CE2B02">
        <w:t xml:space="preserve"> </w:t>
      </w:r>
    </w:p>
    <w:p w14:paraId="2C86AF86" w14:textId="77777777" w:rsidR="00CE2B02" w:rsidRPr="00CE2B02" w:rsidRDefault="00CE2B02" w:rsidP="00CE2B02">
      <w:r w:rsidRPr="00CE2B02">
        <w:lastRenderedPageBreak/>
        <w:t xml:space="preserve">• </w:t>
      </w:r>
      <w:proofErr w:type="spellStart"/>
      <w:r w:rsidRPr="00CE2B02">
        <w:t>Muaj</w:t>
      </w:r>
      <w:proofErr w:type="spellEnd"/>
      <w:r w:rsidRPr="00CE2B02">
        <w:t xml:space="preserve"> </w:t>
      </w:r>
      <w:proofErr w:type="spellStart"/>
      <w:r w:rsidRPr="00CE2B02">
        <w:t>feem</w:t>
      </w:r>
      <w:proofErr w:type="spellEnd"/>
      <w:r w:rsidRPr="00CE2B02">
        <w:t xml:space="preserve"> </w:t>
      </w:r>
      <w:proofErr w:type="spellStart"/>
      <w:r w:rsidRPr="00CE2B02">
        <w:t>tseem</w:t>
      </w:r>
      <w:proofErr w:type="spellEnd"/>
      <w:r w:rsidRPr="00CE2B02">
        <w:t xml:space="preserve"> them </w:t>
      </w:r>
      <w:proofErr w:type="spellStart"/>
      <w:r w:rsidRPr="00CE2B02">
        <w:t>tsawg</w:t>
      </w:r>
      <w:proofErr w:type="spellEnd"/>
      <w:r w:rsidRPr="00CE2B02">
        <w:t xml:space="preserve"> dua Thawj Yam Medicare (Original Medicare.) </w:t>
      </w:r>
    </w:p>
    <w:p w14:paraId="46087B3A" w14:textId="77777777" w:rsidR="00CE2B02" w:rsidRPr="00CE2B02" w:rsidRDefault="00CE2B02" w:rsidP="00CE2B02">
      <w:pPr>
        <w:rPr>
          <w:b/>
        </w:rPr>
      </w:pPr>
      <w:r w:rsidRPr="00CE2B02">
        <w:t xml:space="preserve">• Yam no </w:t>
      </w:r>
      <w:proofErr w:type="spellStart"/>
      <w:r w:rsidRPr="00CE2B02">
        <w:t>muaj</w:t>
      </w:r>
      <w:proofErr w:type="spellEnd"/>
      <w:r w:rsidRPr="00CE2B02">
        <w:t xml:space="preserve"> </w:t>
      </w:r>
      <w:proofErr w:type="spellStart"/>
      <w:r w:rsidRPr="00CE2B02">
        <w:t>ntau</w:t>
      </w:r>
      <w:proofErr w:type="spellEnd"/>
      <w:r w:rsidRPr="00CE2B02">
        <w:t xml:space="preserve"> yam </w:t>
      </w:r>
      <w:proofErr w:type="spellStart"/>
      <w:r w:rsidRPr="00CE2B02">
        <w:t>kev</w:t>
      </w:r>
      <w:proofErr w:type="spellEnd"/>
      <w:r w:rsidRPr="00CE2B02">
        <w:t xml:space="preserve"> </w:t>
      </w:r>
      <w:proofErr w:type="spellStart"/>
      <w:r w:rsidRPr="00CE2B02">
        <w:t>pab</w:t>
      </w:r>
      <w:proofErr w:type="spellEnd"/>
      <w:r w:rsidRPr="00CE2B02">
        <w:t xml:space="preserve"> </w:t>
      </w:r>
      <w:proofErr w:type="spellStart"/>
      <w:r w:rsidRPr="00CE2B02">
        <w:t>ntxiv</w:t>
      </w:r>
      <w:proofErr w:type="spellEnd"/>
      <w:r w:rsidRPr="00CE2B02">
        <w:t xml:space="preserve"> </w:t>
      </w:r>
      <w:proofErr w:type="spellStart"/>
      <w:r w:rsidRPr="00CE2B02">
        <w:t>uas</w:t>
      </w:r>
      <w:proofErr w:type="spellEnd"/>
      <w:r w:rsidRPr="00CE2B02">
        <w:t xml:space="preserve"> Thawj Yam Medicare (Original Medicare) </w:t>
      </w:r>
      <w:proofErr w:type="spellStart"/>
      <w:r w:rsidRPr="00CE2B02">
        <w:t>tsis</w:t>
      </w:r>
      <w:proofErr w:type="spellEnd"/>
      <w:r w:rsidRPr="00CE2B02">
        <w:t xml:space="preserve"> </w:t>
      </w:r>
      <w:proofErr w:type="spellStart"/>
      <w:r w:rsidRPr="00CE2B02">
        <w:t>muaj</w:t>
      </w:r>
      <w:proofErr w:type="spellEnd"/>
      <w:r w:rsidRPr="00CE2B02">
        <w:t>—</w:t>
      </w:r>
      <w:proofErr w:type="spellStart"/>
      <w:r w:rsidRPr="00CE2B02">
        <w:t>xws</w:t>
      </w:r>
      <w:proofErr w:type="spellEnd"/>
      <w:r w:rsidRPr="00CE2B02">
        <w:t xml:space="preserve"> li </w:t>
      </w:r>
      <w:proofErr w:type="spellStart"/>
      <w:r w:rsidRPr="00CE2B02">
        <w:t>kuaj</w:t>
      </w:r>
      <w:proofErr w:type="spellEnd"/>
      <w:r w:rsidRPr="00CE2B02">
        <w:t xml:space="preserve"> </w:t>
      </w:r>
      <w:proofErr w:type="spellStart"/>
      <w:r w:rsidRPr="00CE2B02">
        <w:t>qhov</w:t>
      </w:r>
      <w:proofErr w:type="spellEnd"/>
      <w:r w:rsidRPr="00CE2B02">
        <w:t xml:space="preserve"> </w:t>
      </w:r>
      <w:proofErr w:type="spellStart"/>
      <w:r w:rsidRPr="00CE2B02">
        <w:t>muag</w:t>
      </w:r>
      <w:proofErr w:type="spellEnd"/>
      <w:r w:rsidRPr="00CE2B02">
        <w:t xml:space="preserve">, </w:t>
      </w:r>
      <w:proofErr w:type="spellStart"/>
      <w:r w:rsidRPr="00CE2B02">
        <w:t>kuaj</w:t>
      </w:r>
      <w:proofErr w:type="spellEnd"/>
      <w:r w:rsidRPr="00CE2B02">
        <w:t xml:space="preserve"> </w:t>
      </w:r>
      <w:proofErr w:type="spellStart"/>
      <w:r w:rsidRPr="00CE2B02">
        <w:t>qhov</w:t>
      </w:r>
      <w:proofErr w:type="spellEnd"/>
      <w:r w:rsidRPr="00CE2B02">
        <w:t xml:space="preserve"> </w:t>
      </w:r>
      <w:proofErr w:type="spellStart"/>
      <w:r w:rsidRPr="00CE2B02">
        <w:t>ntsej</w:t>
      </w:r>
      <w:proofErr w:type="spellEnd"/>
      <w:r w:rsidRPr="00CE2B02">
        <w:t xml:space="preserve">, </w:t>
      </w:r>
      <w:proofErr w:type="spellStart"/>
      <w:r w:rsidRPr="00CE2B02">
        <w:t>thiab</w:t>
      </w:r>
      <w:proofErr w:type="spellEnd"/>
      <w:r w:rsidRPr="00CE2B02">
        <w:t xml:space="preserve"> </w:t>
      </w:r>
      <w:proofErr w:type="spellStart"/>
      <w:r w:rsidRPr="00CE2B02">
        <w:t>kuaj</w:t>
      </w:r>
      <w:proofErr w:type="spellEnd"/>
      <w:r w:rsidRPr="00CE2B02">
        <w:t xml:space="preserve"> </w:t>
      </w:r>
      <w:proofErr w:type="spellStart"/>
      <w:r w:rsidRPr="00CE2B02">
        <w:t>hniav</w:t>
      </w:r>
      <w:proofErr w:type="spellEnd"/>
      <w:r w:rsidRPr="00CE2B02">
        <w:t xml:space="preserve">.  </w:t>
      </w:r>
    </w:p>
    <w:p w14:paraId="4E6C27DA" w14:textId="77777777" w:rsidR="00CE2B02" w:rsidRPr="00CE2B02" w:rsidRDefault="00CE2B02" w:rsidP="00CE2B02">
      <w:pPr>
        <w:rPr>
          <w:b/>
        </w:rPr>
      </w:pPr>
      <w:r w:rsidRPr="00CE2B02">
        <w:rPr>
          <w:b/>
        </w:rPr>
        <w:t xml:space="preserve">Yam D (Medicare Kev </w:t>
      </w:r>
      <w:proofErr w:type="spellStart"/>
      <w:r w:rsidRPr="00CE2B02">
        <w:rPr>
          <w:b/>
        </w:rPr>
        <w:t>Pab</w:t>
      </w:r>
      <w:proofErr w:type="spellEnd"/>
      <w:r w:rsidRPr="00CE2B02">
        <w:rPr>
          <w:b/>
        </w:rPr>
        <w:t xml:space="preserve"> Them </w:t>
      </w:r>
      <w:proofErr w:type="spellStart"/>
      <w:r w:rsidRPr="00CE2B02">
        <w:rPr>
          <w:b/>
        </w:rPr>
        <w:t>Tshuaj</w:t>
      </w:r>
      <w:proofErr w:type="spellEnd"/>
      <w:r w:rsidRPr="00CE2B02">
        <w:rPr>
          <w:b/>
        </w:rPr>
        <w:t xml:space="preserve">): </w:t>
      </w:r>
    </w:p>
    <w:p w14:paraId="2641B07C" w14:textId="77777777" w:rsidR="00CE2B02" w:rsidRPr="00CE2B02" w:rsidRDefault="00CE2B02" w:rsidP="00CE2B02">
      <w:r w:rsidRPr="00CE2B02">
        <w:t xml:space="preserve">• </w:t>
      </w:r>
      <w:proofErr w:type="spellStart"/>
      <w:r w:rsidRPr="00CE2B02">
        <w:t>Pab</w:t>
      </w:r>
      <w:proofErr w:type="spellEnd"/>
      <w:r w:rsidRPr="00CE2B02">
        <w:t xml:space="preserve"> them </w:t>
      </w:r>
      <w:proofErr w:type="spellStart"/>
      <w:r w:rsidRPr="00CE2B02">
        <w:t>nqi</w:t>
      </w:r>
      <w:proofErr w:type="spellEnd"/>
      <w:r w:rsidRPr="00CE2B02">
        <w:t xml:space="preserve"> </w:t>
      </w:r>
      <w:proofErr w:type="spellStart"/>
      <w:r w:rsidRPr="00CE2B02">
        <w:t>tshuaj</w:t>
      </w:r>
      <w:proofErr w:type="spellEnd"/>
      <w:r w:rsidRPr="00CE2B02">
        <w:t xml:space="preserve"> </w:t>
      </w:r>
      <w:proofErr w:type="spellStart"/>
      <w:r w:rsidRPr="00CE2B02">
        <w:t>kws</w:t>
      </w:r>
      <w:proofErr w:type="spellEnd"/>
      <w:r w:rsidRPr="00CE2B02">
        <w:t xml:space="preserve"> </w:t>
      </w:r>
      <w:proofErr w:type="spellStart"/>
      <w:r w:rsidRPr="00CE2B02">
        <w:t>kho</w:t>
      </w:r>
      <w:proofErr w:type="spellEnd"/>
      <w:r w:rsidRPr="00CE2B02">
        <w:t xml:space="preserve"> mob </w:t>
      </w:r>
      <w:proofErr w:type="spellStart"/>
      <w:r w:rsidRPr="00CE2B02">
        <w:t>sau</w:t>
      </w:r>
      <w:proofErr w:type="spellEnd"/>
    </w:p>
    <w:p w14:paraId="411C5A2A" w14:textId="77777777" w:rsidR="00CE2B02" w:rsidRPr="00CE2B02" w:rsidRDefault="00CE2B02" w:rsidP="00CE2B02">
      <w:r w:rsidRPr="00CE2B02">
        <w:t xml:space="preserve">• Los </w:t>
      </w:r>
      <w:proofErr w:type="spellStart"/>
      <w:r w:rsidRPr="00CE2B02">
        <w:t>ntawm</w:t>
      </w:r>
      <w:proofErr w:type="spellEnd"/>
      <w:r w:rsidRPr="00CE2B02">
        <w:t xml:space="preserve"> </w:t>
      </w:r>
      <w:proofErr w:type="spellStart"/>
      <w:r w:rsidRPr="00CE2B02">
        <w:t>cov</w:t>
      </w:r>
      <w:proofErr w:type="spellEnd"/>
      <w:r w:rsidRPr="00CE2B02">
        <w:t xml:space="preserve"> </w:t>
      </w:r>
      <w:proofErr w:type="spellStart"/>
      <w:r w:rsidRPr="00CE2B02">
        <w:t>tuam</w:t>
      </w:r>
      <w:proofErr w:type="spellEnd"/>
      <w:r w:rsidRPr="00CE2B02">
        <w:t xml:space="preserve"> </w:t>
      </w:r>
      <w:proofErr w:type="spellStart"/>
      <w:r w:rsidRPr="00CE2B02">
        <w:t>txhab</w:t>
      </w:r>
      <w:proofErr w:type="spellEnd"/>
      <w:r w:rsidRPr="00CE2B02">
        <w:t xml:space="preserve"> </w:t>
      </w:r>
      <w:proofErr w:type="spellStart"/>
      <w:r w:rsidRPr="00CE2B02">
        <w:t>muag</w:t>
      </w:r>
      <w:proofErr w:type="spellEnd"/>
      <w:r w:rsidRPr="00CE2B02">
        <w:t xml:space="preserve"> </w:t>
      </w:r>
      <w:proofErr w:type="spellStart"/>
      <w:r w:rsidRPr="00CE2B02">
        <w:t>pab</w:t>
      </w:r>
      <w:proofErr w:type="spellEnd"/>
      <w:r w:rsidRPr="00CE2B02">
        <w:t xml:space="preserve"> kas </w:t>
      </w:r>
      <w:proofErr w:type="spellStart"/>
      <w:r w:rsidRPr="00CE2B02">
        <w:t>phais</w:t>
      </w:r>
      <w:proofErr w:type="spellEnd"/>
      <w:r w:rsidRPr="00CE2B02">
        <w:t xml:space="preserve"> </w:t>
      </w:r>
      <w:proofErr w:type="spellStart"/>
      <w:r w:rsidRPr="00CE2B02">
        <w:t>uas</w:t>
      </w:r>
      <w:proofErr w:type="spellEnd"/>
      <w:r w:rsidRPr="00CE2B02">
        <w:t xml:space="preserve"> </w:t>
      </w:r>
      <w:proofErr w:type="spellStart"/>
      <w:r w:rsidRPr="00CE2B02">
        <w:t>ua</w:t>
      </w:r>
      <w:proofErr w:type="spellEnd"/>
      <w:r w:rsidRPr="00CE2B02">
        <w:t xml:space="preserve"> </w:t>
      </w:r>
      <w:proofErr w:type="spellStart"/>
      <w:r w:rsidRPr="00CE2B02">
        <w:t>raws</w:t>
      </w:r>
      <w:proofErr w:type="spellEnd"/>
      <w:r w:rsidRPr="00CE2B02">
        <w:t xml:space="preserve"> </w:t>
      </w:r>
      <w:proofErr w:type="spellStart"/>
      <w:r w:rsidRPr="00CE2B02">
        <w:t>txoj</w:t>
      </w:r>
      <w:proofErr w:type="spellEnd"/>
      <w:r w:rsidRPr="00CE2B02">
        <w:t xml:space="preserve"> </w:t>
      </w:r>
      <w:proofErr w:type="spellStart"/>
      <w:r w:rsidRPr="00CE2B02">
        <w:t>cai</w:t>
      </w:r>
      <w:proofErr w:type="spellEnd"/>
      <w:r w:rsidRPr="00CE2B02">
        <w:t xml:space="preserve"> </w:t>
      </w:r>
      <w:proofErr w:type="spellStart"/>
      <w:r w:rsidRPr="00CE2B02">
        <w:t>teev</w:t>
      </w:r>
      <w:proofErr w:type="spellEnd"/>
      <w:r w:rsidRPr="00CE2B02">
        <w:t xml:space="preserve"> </w:t>
      </w:r>
      <w:proofErr w:type="spellStart"/>
      <w:r w:rsidRPr="00CE2B02">
        <w:t>los</w:t>
      </w:r>
      <w:proofErr w:type="spellEnd"/>
      <w:r w:rsidRPr="00CE2B02">
        <w:t xml:space="preserve"> </w:t>
      </w:r>
      <w:proofErr w:type="spellStart"/>
      <w:r w:rsidRPr="00CE2B02">
        <w:t>ntawm</w:t>
      </w:r>
      <w:proofErr w:type="spellEnd"/>
      <w:r w:rsidRPr="00CE2B02">
        <w:t xml:space="preserve"> Medicare</w:t>
      </w:r>
    </w:p>
    <w:p w14:paraId="77BBE448" w14:textId="77777777" w:rsidR="00CE2B02" w:rsidRPr="00CE2B02" w:rsidRDefault="00CE2B02" w:rsidP="00CE2B02">
      <w:r w:rsidRPr="00CE2B02">
        <w:t xml:space="preserve">• </w:t>
      </w:r>
      <w:proofErr w:type="spellStart"/>
      <w:r w:rsidRPr="00CE2B02">
        <w:t>Muaj</w:t>
      </w:r>
      <w:proofErr w:type="spellEnd"/>
      <w:r w:rsidRPr="00CE2B02">
        <w:t xml:space="preserve"> </w:t>
      </w:r>
      <w:proofErr w:type="spellStart"/>
      <w:r w:rsidRPr="00CE2B02">
        <w:t>feem</w:t>
      </w:r>
      <w:proofErr w:type="spellEnd"/>
      <w:r w:rsidRPr="00CE2B02">
        <w:t xml:space="preserve"> </w:t>
      </w:r>
      <w:proofErr w:type="spellStart"/>
      <w:r w:rsidRPr="00CE2B02">
        <w:t>txo</w:t>
      </w:r>
      <w:proofErr w:type="spellEnd"/>
      <w:r w:rsidRPr="00CE2B02">
        <w:t xml:space="preserve"> </w:t>
      </w:r>
      <w:proofErr w:type="spellStart"/>
      <w:r w:rsidRPr="00CE2B02">
        <w:t>koj</w:t>
      </w:r>
      <w:proofErr w:type="spellEnd"/>
      <w:r w:rsidRPr="00CE2B02">
        <w:t xml:space="preserve"> </w:t>
      </w:r>
      <w:proofErr w:type="spellStart"/>
      <w:r w:rsidRPr="00CE2B02">
        <w:t>cov</w:t>
      </w:r>
      <w:proofErr w:type="spellEnd"/>
      <w:r w:rsidRPr="00CE2B02">
        <w:t xml:space="preserve"> </w:t>
      </w:r>
      <w:proofErr w:type="spellStart"/>
      <w:r w:rsidRPr="00CE2B02">
        <w:t>nqi</w:t>
      </w:r>
      <w:proofErr w:type="spellEnd"/>
      <w:r w:rsidRPr="00CE2B02">
        <w:t xml:space="preserve"> </w:t>
      </w:r>
      <w:proofErr w:type="spellStart"/>
      <w:r w:rsidRPr="00CE2B02">
        <w:t>tshuaj</w:t>
      </w:r>
      <w:proofErr w:type="spellEnd"/>
      <w:r w:rsidRPr="00CE2B02">
        <w:t xml:space="preserve"> </w:t>
      </w:r>
      <w:proofErr w:type="spellStart"/>
      <w:r w:rsidRPr="00CE2B02">
        <w:t>thiab</w:t>
      </w:r>
      <w:proofErr w:type="spellEnd"/>
      <w:r w:rsidRPr="00CE2B02">
        <w:t xml:space="preserve"> </w:t>
      </w:r>
      <w:proofErr w:type="spellStart"/>
      <w:r w:rsidRPr="00CE2B02">
        <w:t>pab</w:t>
      </w:r>
      <w:proofErr w:type="spellEnd"/>
      <w:r w:rsidRPr="00CE2B02">
        <w:t xml:space="preserve"> </w:t>
      </w:r>
      <w:proofErr w:type="spellStart"/>
      <w:r w:rsidRPr="00CE2B02">
        <w:t>tiv</w:t>
      </w:r>
      <w:proofErr w:type="spellEnd"/>
      <w:r w:rsidRPr="00CE2B02">
        <w:t xml:space="preserve"> </w:t>
      </w:r>
      <w:proofErr w:type="spellStart"/>
      <w:r w:rsidRPr="00CE2B02">
        <w:t>thaiv</w:t>
      </w:r>
      <w:proofErr w:type="spellEnd"/>
      <w:r w:rsidRPr="00CE2B02">
        <w:t xml:space="preserve"> </w:t>
      </w:r>
      <w:proofErr w:type="spellStart"/>
      <w:r w:rsidRPr="00CE2B02">
        <w:t>kom</w:t>
      </w:r>
      <w:proofErr w:type="spellEnd"/>
      <w:r w:rsidRPr="00CE2B02">
        <w:t xml:space="preserve"> </w:t>
      </w:r>
      <w:proofErr w:type="spellStart"/>
      <w:r w:rsidRPr="00CE2B02">
        <w:t>txhob</w:t>
      </w:r>
      <w:proofErr w:type="spellEnd"/>
      <w:r w:rsidRPr="00CE2B02">
        <w:t xml:space="preserve"> </w:t>
      </w:r>
      <w:proofErr w:type="spellStart"/>
      <w:r w:rsidRPr="00CE2B02">
        <w:t>nce</w:t>
      </w:r>
      <w:proofErr w:type="spellEnd"/>
      <w:r w:rsidRPr="00CE2B02">
        <w:t xml:space="preserve"> </w:t>
      </w:r>
      <w:proofErr w:type="spellStart"/>
      <w:r w:rsidRPr="00CE2B02">
        <w:t>nqi</w:t>
      </w:r>
      <w:proofErr w:type="spellEnd"/>
      <w:r w:rsidRPr="00CE2B02">
        <w:t xml:space="preserve"> </w:t>
      </w:r>
      <w:proofErr w:type="spellStart"/>
      <w:r w:rsidRPr="00CE2B02">
        <w:t>rau</w:t>
      </w:r>
      <w:proofErr w:type="spellEnd"/>
      <w:r w:rsidRPr="00CE2B02">
        <w:t xml:space="preserve"> </w:t>
      </w:r>
      <w:proofErr w:type="spellStart"/>
      <w:r w:rsidRPr="00CE2B02">
        <w:t>yav</w:t>
      </w:r>
      <w:proofErr w:type="spellEnd"/>
      <w:r w:rsidRPr="00CE2B02">
        <w:t xml:space="preserve"> tom </w:t>
      </w:r>
      <w:proofErr w:type="spellStart"/>
      <w:r w:rsidRPr="00CE2B02">
        <w:t>ntej</w:t>
      </w:r>
      <w:proofErr w:type="spellEnd"/>
      <w:r w:rsidRPr="00CE2B02">
        <w:t xml:space="preserve"> </w:t>
      </w:r>
    </w:p>
    <w:p w14:paraId="7E3194FD" w14:textId="77777777" w:rsidR="00CE2B02" w:rsidRPr="00CE2B02" w:rsidRDefault="00CE2B02" w:rsidP="00CE2B02">
      <w:proofErr w:type="spellStart"/>
      <w:r w:rsidRPr="00CE2B02">
        <w:t>Koj</w:t>
      </w:r>
      <w:proofErr w:type="spellEnd"/>
      <w:r w:rsidRPr="00CE2B02">
        <w:t xml:space="preserve"> </w:t>
      </w:r>
      <w:proofErr w:type="spellStart"/>
      <w:r w:rsidRPr="00CE2B02">
        <w:t>yuav</w:t>
      </w:r>
      <w:proofErr w:type="spellEnd"/>
      <w:r w:rsidRPr="00CE2B02">
        <w:t xml:space="preserve"> them </w:t>
      </w:r>
      <w:proofErr w:type="spellStart"/>
      <w:r w:rsidRPr="00CE2B02">
        <w:t>nqi</w:t>
      </w:r>
      <w:proofErr w:type="spellEnd"/>
      <w:r w:rsidRPr="00CE2B02">
        <w:t xml:space="preserve"> </w:t>
      </w:r>
      <w:proofErr w:type="spellStart"/>
      <w:r w:rsidRPr="00CE2B02">
        <w:t>tshuaj</w:t>
      </w:r>
      <w:proofErr w:type="spellEnd"/>
      <w:r w:rsidRPr="00CE2B02">
        <w:t xml:space="preserve"> </w:t>
      </w:r>
      <w:proofErr w:type="spellStart"/>
      <w:r w:rsidRPr="00CE2B02">
        <w:t>pheejyig</w:t>
      </w:r>
      <w:proofErr w:type="spellEnd"/>
      <w:r w:rsidRPr="00CE2B02">
        <w:t xml:space="preserve"> </w:t>
      </w:r>
      <w:proofErr w:type="spellStart"/>
      <w:r w:rsidRPr="00CE2B02">
        <w:t>thiab</w:t>
      </w:r>
      <w:proofErr w:type="spellEnd"/>
      <w:r w:rsidRPr="00CE2B02">
        <w:t xml:space="preserve"> </w:t>
      </w:r>
      <w:proofErr w:type="spellStart"/>
      <w:r w:rsidRPr="00CE2B02">
        <w:t>yuav</w:t>
      </w:r>
      <w:proofErr w:type="spellEnd"/>
      <w:r w:rsidRPr="00CE2B02">
        <w:t xml:space="preserve"> </w:t>
      </w:r>
      <w:proofErr w:type="spellStart"/>
      <w:r w:rsidRPr="00CE2B02">
        <w:t>tiv</w:t>
      </w:r>
      <w:proofErr w:type="spellEnd"/>
      <w:r w:rsidRPr="00CE2B02">
        <w:t xml:space="preserve"> </w:t>
      </w:r>
      <w:proofErr w:type="spellStart"/>
      <w:r w:rsidRPr="00CE2B02">
        <w:t>thaiv</w:t>
      </w:r>
      <w:proofErr w:type="spellEnd"/>
      <w:r w:rsidRPr="00CE2B02">
        <w:t xml:space="preserve"> </w:t>
      </w:r>
      <w:proofErr w:type="spellStart"/>
      <w:r w:rsidRPr="00CE2B02">
        <w:t>kom</w:t>
      </w:r>
      <w:proofErr w:type="spellEnd"/>
      <w:r w:rsidRPr="00CE2B02">
        <w:t xml:space="preserve"> </w:t>
      </w:r>
      <w:proofErr w:type="spellStart"/>
      <w:r w:rsidRPr="00CE2B02">
        <w:t>tus</w:t>
      </w:r>
      <w:proofErr w:type="spellEnd"/>
      <w:r w:rsidRPr="00CE2B02">
        <w:t xml:space="preserve"> </w:t>
      </w:r>
      <w:proofErr w:type="spellStart"/>
      <w:r w:rsidRPr="00CE2B02">
        <w:t>nqi</w:t>
      </w:r>
      <w:proofErr w:type="spellEnd"/>
      <w:r w:rsidRPr="00CE2B02">
        <w:t xml:space="preserve"> </w:t>
      </w:r>
      <w:proofErr w:type="spellStart"/>
      <w:r w:rsidRPr="00CE2B02">
        <w:t>tshuaj</w:t>
      </w:r>
      <w:proofErr w:type="spellEnd"/>
      <w:r w:rsidRPr="00CE2B02">
        <w:t xml:space="preserve"> </w:t>
      </w:r>
      <w:proofErr w:type="spellStart"/>
      <w:r w:rsidRPr="00CE2B02">
        <w:t>tsi</w:t>
      </w:r>
      <w:proofErr w:type="spellEnd"/>
      <w:r w:rsidRPr="00CE2B02">
        <w:t xml:space="preserve"> </w:t>
      </w:r>
      <w:proofErr w:type="spellStart"/>
      <w:r w:rsidRPr="00CE2B02">
        <w:t>txhob</w:t>
      </w:r>
      <w:proofErr w:type="spellEnd"/>
      <w:r w:rsidRPr="00CE2B02">
        <w:t xml:space="preserve"> </w:t>
      </w:r>
      <w:proofErr w:type="spellStart"/>
      <w:r w:rsidRPr="00CE2B02">
        <w:t>ce</w:t>
      </w:r>
      <w:proofErr w:type="spellEnd"/>
      <w:r w:rsidRPr="00CE2B02">
        <w:t xml:space="preserve"> </w:t>
      </w:r>
      <w:proofErr w:type="spellStart"/>
      <w:r w:rsidRPr="00CE2B02">
        <w:t>ntau</w:t>
      </w:r>
      <w:proofErr w:type="spellEnd"/>
      <w:r w:rsidRPr="00CE2B02">
        <w:t xml:space="preserve"> </w:t>
      </w:r>
      <w:proofErr w:type="spellStart"/>
      <w:r w:rsidRPr="00CE2B02">
        <w:t>ntau</w:t>
      </w:r>
      <w:proofErr w:type="spellEnd"/>
      <w:r w:rsidRPr="00CE2B02">
        <w:t xml:space="preserve"> </w:t>
      </w:r>
      <w:proofErr w:type="spellStart"/>
      <w:r w:rsidRPr="00CE2B02">
        <w:t>rau</w:t>
      </w:r>
      <w:proofErr w:type="spellEnd"/>
      <w:r w:rsidRPr="00CE2B02">
        <w:t xml:space="preserve"> yam tom </w:t>
      </w:r>
      <w:proofErr w:type="spellStart"/>
      <w:r w:rsidRPr="00CE2B02">
        <w:t>ntej</w:t>
      </w:r>
      <w:proofErr w:type="spellEnd"/>
      <w:r w:rsidRPr="00CE2B02">
        <w:t xml:space="preserve">.  </w:t>
      </w:r>
    </w:p>
    <w:p w14:paraId="4F2DB169" w14:textId="77777777" w:rsidR="00CE2B02" w:rsidRPr="00CE2B02" w:rsidRDefault="00CE2B02" w:rsidP="00CE2B02">
      <w:r w:rsidRPr="00CE2B02">
        <w:rPr>
          <w:b/>
        </w:rPr>
        <w:t xml:space="preserve">Cim </w:t>
      </w:r>
      <w:proofErr w:type="spellStart"/>
      <w:r w:rsidRPr="00CE2B02">
        <w:rPr>
          <w:b/>
        </w:rPr>
        <w:t>Tseg</w:t>
      </w:r>
      <w:proofErr w:type="spellEnd"/>
      <w:r w:rsidRPr="00CE2B02">
        <w:rPr>
          <w:b/>
        </w:rPr>
        <w:t xml:space="preserve">:  </w:t>
      </w:r>
      <w:r w:rsidRPr="00CE2B02">
        <w:t xml:space="preserve">Yog </w:t>
      </w:r>
      <w:proofErr w:type="spellStart"/>
      <w:r w:rsidRPr="00CE2B02">
        <w:t>koj</w:t>
      </w:r>
      <w:proofErr w:type="spellEnd"/>
      <w:r w:rsidRPr="00CE2B02">
        <w:t xml:space="preserve"> </w:t>
      </w:r>
      <w:proofErr w:type="spellStart"/>
      <w:r w:rsidRPr="00CE2B02">
        <w:t>tsis</w:t>
      </w:r>
      <w:proofErr w:type="spellEnd"/>
      <w:r w:rsidRPr="00CE2B02">
        <w:t xml:space="preserve"> tau </w:t>
      </w:r>
      <w:proofErr w:type="spellStart"/>
      <w:r w:rsidRPr="00CE2B02">
        <w:t>nyiaj</w:t>
      </w:r>
      <w:proofErr w:type="spellEnd"/>
      <w:r w:rsidRPr="00CE2B02">
        <w:t xml:space="preserve"> </w:t>
      </w:r>
      <w:proofErr w:type="spellStart"/>
      <w:r w:rsidRPr="00CE2B02">
        <w:t>ntau</w:t>
      </w:r>
      <w:proofErr w:type="spellEnd"/>
      <w:r w:rsidRPr="00CE2B02">
        <w:t xml:space="preserve"> </w:t>
      </w:r>
      <w:proofErr w:type="spellStart"/>
      <w:r w:rsidRPr="00CE2B02">
        <w:t>thiab</w:t>
      </w:r>
      <w:proofErr w:type="spellEnd"/>
      <w:r w:rsidRPr="00CE2B02">
        <w:t xml:space="preserve"> </w:t>
      </w:r>
      <w:proofErr w:type="spellStart"/>
      <w:r w:rsidRPr="00CE2B02">
        <w:t>tsis</w:t>
      </w:r>
      <w:proofErr w:type="spellEnd"/>
      <w:r w:rsidRPr="00CE2B02">
        <w:t xml:space="preserve"> tau </w:t>
      </w:r>
      <w:proofErr w:type="spellStart"/>
      <w:r w:rsidRPr="00CE2B02">
        <w:t>kev</w:t>
      </w:r>
      <w:proofErr w:type="spellEnd"/>
      <w:r w:rsidRPr="00CE2B02">
        <w:t xml:space="preserve"> </w:t>
      </w:r>
      <w:proofErr w:type="spellStart"/>
      <w:r w:rsidRPr="00CE2B02">
        <w:t>pabcuam</w:t>
      </w:r>
      <w:proofErr w:type="spellEnd"/>
      <w:r w:rsidRPr="00CE2B02">
        <w:t xml:space="preserve">, </w:t>
      </w:r>
      <w:proofErr w:type="spellStart"/>
      <w:r w:rsidRPr="00CE2B02">
        <w:t>koj</w:t>
      </w:r>
      <w:proofErr w:type="spellEnd"/>
      <w:r w:rsidRPr="00CE2B02">
        <w:t xml:space="preserve"> </w:t>
      </w:r>
      <w:proofErr w:type="spellStart"/>
      <w:r w:rsidRPr="00CE2B02">
        <w:t>muaj</w:t>
      </w:r>
      <w:proofErr w:type="spellEnd"/>
      <w:r w:rsidRPr="00CE2B02">
        <w:t xml:space="preserve"> </w:t>
      </w:r>
      <w:proofErr w:type="spellStart"/>
      <w:r w:rsidRPr="00CE2B02">
        <w:t>feem</w:t>
      </w:r>
      <w:proofErr w:type="spellEnd"/>
      <w:r w:rsidRPr="00CE2B02">
        <w:t xml:space="preserve"> tau </w:t>
      </w:r>
      <w:proofErr w:type="spellStart"/>
      <w:r w:rsidRPr="00CE2B02">
        <w:t>txais</w:t>
      </w:r>
      <w:proofErr w:type="spellEnd"/>
      <w:r w:rsidRPr="00CE2B02">
        <w:t xml:space="preserve"> </w:t>
      </w:r>
      <w:proofErr w:type="spellStart"/>
      <w:r w:rsidRPr="00CE2B02">
        <w:t>kev</w:t>
      </w:r>
      <w:proofErr w:type="spellEnd"/>
      <w:r w:rsidRPr="00CE2B02">
        <w:t xml:space="preserve"> </w:t>
      </w:r>
      <w:proofErr w:type="spellStart"/>
      <w:r w:rsidRPr="00CE2B02">
        <w:t>pab</w:t>
      </w:r>
      <w:proofErr w:type="spellEnd"/>
      <w:r w:rsidRPr="00CE2B02">
        <w:t xml:space="preserve"> </w:t>
      </w:r>
      <w:proofErr w:type="spellStart"/>
      <w:r w:rsidRPr="00CE2B02">
        <w:t>cuam</w:t>
      </w:r>
      <w:proofErr w:type="spellEnd"/>
      <w:r w:rsidRPr="00CE2B02">
        <w:t xml:space="preserve"> them </w:t>
      </w:r>
      <w:proofErr w:type="spellStart"/>
      <w:r w:rsidRPr="00CE2B02">
        <w:t>qee</w:t>
      </w:r>
      <w:proofErr w:type="spellEnd"/>
      <w:r w:rsidRPr="00CE2B02">
        <w:t xml:space="preserve"> yam </w:t>
      </w:r>
      <w:proofErr w:type="spellStart"/>
      <w:r w:rsidRPr="00CE2B02">
        <w:t>nqi</w:t>
      </w:r>
      <w:proofErr w:type="spellEnd"/>
      <w:r w:rsidRPr="00CE2B02">
        <w:t xml:space="preserve"> </w:t>
      </w:r>
      <w:proofErr w:type="spellStart"/>
      <w:r w:rsidRPr="00CE2B02">
        <w:t>kho</w:t>
      </w:r>
      <w:proofErr w:type="spellEnd"/>
      <w:r w:rsidRPr="00CE2B02">
        <w:t xml:space="preserve"> mob </w:t>
      </w:r>
      <w:proofErr w:type="spellStart"/>
      <w:r w:rsidRPr="00CE2B02">
        <w:t>thiab</w:t>
      </w:r>
      <w:proofErr w:type="spellEnd"/>
      <w:r w:rsidRPr="00CE2B02">
        <w:t xml:space="preserve"> </w:t>
      </w:r>
      <w:proofErr w:type="spellStart"/>
      <w:r w:rsidRPr="00CE2B02">
        <w:t>nqi</w:t>
      </w:r>
      <w:proofErr w:type="spellEnd"/>
      <w:r w:rsidRPr="00CE2B02">
        <w:t xml:space="preserve"> </w:t>
      </w:r>
      <w:proofErr w:type="spellStart"/>
      <w:r w:rsidRPr="00CE2B02">
        <w:t>tshuaj</w:t>
      </w:r>
      <w:proofErr w:type="spellEnd"/>
      <w:r w:rsidRPr="00CE2B02">
        <w:t xml:space="preserve">.  Kom </w:t>
      </w:r>
      <w:proofErr w:type="spellStart"/>
      <w:r w:rsidRPr="00CE2B02">
        <w:t>paub</w:t>
      </w:r>
      <w:proofErr w:type="spellEnd"/>
      <w:r w:rsidRPr="00CE2B02">
        <w:t xml:space="preserve"> </w:t>
      </w:r>
      <w:proofErr w:type="spellStart"/>
      <w:r w:rsidRPr="00CE2B02">
        <w:t>ntxiv</w:t>
      </w:r>
      <w:proofErr w:type="spellEnd"/>
      <w:r w:rsidRPr="00CE2B02">
        <w:t xml:space="preserve"> </w:t>
      </w:r>
      <w:proofErr w:type="spellStart"/>
      <w:r w:rsidRPr="00CE2B02">
        <w:t>txog</w:t>
      </w:r>
      <w:proofErr w:type="spellEnd"/>
      <w:r w:rsidRPr="00CE2B02">
        <w:t xml:space="preserve"> </w:t>
      </w:r>
      <w:proofErr w:type="spellStart"/>
      <w:r w:rsidRPr="00CE2B02">
        <w:t>kev</w:t>
      </w:r>
      <w:proofErr w:type="spellEnd"/>
      <w:r w:rsidRPr="00CE2B02">
        <w:t xml:space="preserve"> </w:t>
      </w:r>
      <w:proofErr w:type="spellStart"/>
      <w:r w:rsidRPr="00CE2B02">
        <w:t>pab</w:t>
      </w:r>
      <w:proofErr w:type="spellEnd"/>
      <w:r w:rsidRPr="00CE2B02">
        <w:t xml:space="preserve"> them </w:t>
      </w:r>
      <w:proofErr w:type="spellStart"/>
      <w:r w:rsidRPr="00CE2B02">
        <w:t>nqi</w:t>
      </w:r>
      <w:proofErr w:type="spellEnd"/>
      <w:r w:rsidRPr="00CE2B02">
        <w:t xml:space="preserve"> </w:t>
      </w:r>
      <w:proofErr w:type="spellStart"/>
      <w:r w:rsidRPr="00CE2B02">
        <w:t>rau</w:t>
      </w:r>
      <w:proofErr w:type="spellEnd"/>
      <w:r w:rsidRPr="00CE2B02">
        <w:t xml:space="preserve"> </w:t>
      </w:r>
      <w:proofErr w:type="spellStart"/>
      <w:r w:rsidRPr="00CE2B02">
        <w:t>kev</w:t>
      </w:r>
      <w:proofErr w:type="spellEnd"/>
      <w:r w:rsidRPr="00CE2B02">
        <w:t xml:space="preserve"> </w:t>
      </w:r>
      <w:proofErr w:type="spellStart"/>
      <w:r w:rsidRPr="00CE2B02">
        <w:t>kho</w:t>
      </w:r>
      <w:proofErr w:type="spellEnd"/>
      <w:r w:rsidRPr="00CE2B02">
        <w:t xml:space="preserve"> mob, </w:t>
      </w:r>
      <w:proofErr w:type="spellStart"/>
      <w:r w:rsidRPr="00CE2B02">
        <w:t>mus</w:t>
      </w:r>
      <w:proofErr w:type="spellEnd"/>
      <w:r w:rsidRPr="00CE2B02">
        <w:t xml:space="preserve"> </w:t>
      </w:r>
      <w:proofErr w:type="spellStart"/>
      <w:r w:rsidRPr="00CE2B02">
        <w:t>saib</w:t>
      </w:r>
      <w:proofErr w:type="spellEnd"/>
      <w:r w:rsidRPr="00CE2B02">
        <w:t xml:space="preserve"> </w:t>
      </w:r>
      <w:proofErr w:type="spellStart"/>
      <w:r w:rsidRPr="00CE2B02">
        <w:t>hauv</w:t>
      </w:r>
      <w:proofErr w:type="spellEnd"/>
      <w:r w:rsidRPr="00CE2B02">
        <w:t xml:space="preserve"> Medicare.gov, </w:t>
      </w:r>
      <w:proofErr w:type="spellStart"/>
      <w:r w:rsidRPr="00CE2B02">
        <w:t>los</w:t>
      </w:r>
      <w:proofErr w:type="spellEnd"/>
      <w:r w:rsidRPr="00CE2B02">
        <w:t xml:space="preserve"> </w:t>
      </w:r>
      <w:proofErr w:type="spellStart"/>
      <w:r w:rsidRPr="00CE2B02">
        <w:t>yog</w:t>
      </w:r>
      <w:proofErr w:type="spellEnd"/>
      <w:r w:rsidRPr="00CE2B02">
        <w:t xml:space="preserve"> hu 1-800-MEDICARE (1-800-633-4227).  </w:t>
      </w:r>
      <w:proofErr w:type="spellStart"/>
      <w:r w:rsidRPr="00CE2B02">
        <w:t>Cov</w:t>
      </w:r>
      <w:proofErr w:type="spellEnd"/>
      <w:r w:rsidRPr="00CE2B02">
        <w:t xml:space="preserve"> </w:t>
      </w:r>
      <w:proofErr w:type="spellStart"/>
      <w:r w:rsidRPr="00CE2B02">
        <w:t>siv</w:t>
      </w:r>
      <w:proofErr w:type="spellEnd"/>
      <w:r w:rsidRPr="00CE2B02">
        <w:t xml:space="preserve"> TTY hu </w:t>
      </w:r>
      <w:proofErr w:type="spellStart"/>
      <w:r w:rsidRPr="00CE2B02">
        <w:t>rau</w:t>
      </w:r>
      <w:proofErr w:type="spellEnd"/>
      <w:r w:rsidRPr="00CE2B02">
        <w:t xml:space="preserve"> 1-877-486-2048.</w:t>
      </w:r>
    </w:p>
    <w:p w14:paraId="26FBDA98" w14:textId="77777777" w:rsidR="00CE2B02" w:rsidRPr="00CE2B02" w:rsidRDefault="00CE2B02" w:rsidP="00CE2B02">
      <w:r w:rsidRPr="00CE2B02">
        <w:t xml:space="preserve">Kom </w:t>
      </w:r>
      <w:proofErr w:type="spellStart"/>
      <w:r w:rsidRPr="00CE2B02">
        <w:t>paub</w:t>
      </w:r>
      <w:proofErr w:type="spellEnd"/>
      <w:r w:rsidRPr="00CE2B02">
        <w:t xml:space="preserve"> </w:t>
      </w:r>
      <w:proofErr w:type="spellStart"/>
      <w:r w:rsidRPr="00CE2B02">
        <w:t>ntau</w:t>
      </w:r>
      <w:proofErr w:type="spellEnd"/>
      <w:r w:rsidRPr="00CE2B02">
        <w:t xml:space="preserve"> </w:t>
      </w:r>
      <w:proofErr w:type="spellStart"/>
      <w:r w:rsidRPr="00CE2B02">
        <w:t>tshaj</w:t>
      </w:r>
      <w:proofErr w:type="spellEnd"/>
      <w:r w:rsidRPr="00CE2B02">
        <w:t xml:space="preserve"> no </w:t>
      </w:r>
      <w:proofErr w:type="spellStart"/>
      <w:r w:rsidRPr="00CE2B02">
        <w:t>los</w:t>
      </w:r>
      <w:proofErr w:type="spellEnd"/>
      <w:r w:rsidRPr="00CE2B02">
        <w:t xml:space="preserve"> sis </w:t>
      </w:r>
      <w:proofErr w:type="spellStart"/>
      <w:r w:rsidRPr="00CE2B02">
        <w:t>xav</w:t>
      </w:r>
      <w:proofErr w:type="spellEnd"/>
      <w:r w:rsidRPr="00CE2B02">
        <w:t xml:space="preserve"> tau </w:t>
      </w:r>
      <w:proofErr w:type="spellStart"/>
      <w:r w:rsidRPr="00CE2B02">
        <w:t>kev</w:t>
      </w:r>
      <w:proofErr w:type="spellEnd"/>
      <w:r w:rsidRPr="00CE2B02">
        <w:t xml:space="preserve"> </w:t>
      </w:r>
      <w:proofErr w:type="spellStart"/>
      <w:r w:rsidRPr="00CE2B02">
        <w:t>pab</w:t>
      </w:r>
      <w:proofErr w:type="spellEnd"/>
      <w:r w:rsidRPr="00CE2B02">
        <w:t>, hu</w:t>
      </w:r>
    </w:p>
    <w:p w14:paraId="26FDBDB4" w14:textId="77777777" w:rsidR="00CE2B02" w:rsidRPr="00F03E47" w:rsidRDefault="00CE2B02" w:rsidP="00CE2B02">
      <w:pPr>
        <w:rPr>
          <w:color w:val="FF0000"/>
          <w:sz w:val="28"/>
          <w:szCs w:val="28"/>
        </w:rPr>
      </w:pPr>
      <w:r w:rsidRPr="00F03E47">
        <w:rPr>
          <w:color w:val="FF0000"/>
          <w:sz w:val="28"/>
          <w:szCs w:val="28"/>
        </w:rPr>
        <w:t>&lt;XXX-XXX-XXXX&gt;</w:t>
      </w:r>
    </w:p>
    <w:p w14:paraId="6F637CFA" w14:textId="77777777" w:rsidR="00CE2B02" w:rsidRPr="00CE2B02" w:rsidRDefault="00CE2B02" w:rsidP="00CE2B02">
      <w:pPr>
        <w:rPr>
          <w:i/>
        </w:rPr>
      </w:pPr>
      <w:bookmarkStart w:id="5" w:name="_Hlk38878426"/>
      <w:bookmarkStart w:id="6" w:name="_Hlk38878427"/>
    </w:p>
    <w:p w14:paraId="56BE73D0" w14:textId="77777777" w:rsidR="00CE2B02" w:rsidRPr="00CE2B02" w:rsidRDefault="00CE2B02" w:rsidP="00F03E47">
      <w:pPr>
        <w:jc w:val="center"/>
      </w:pPr>
      <w:r w:rsidRPr="00CE2B02">
        <w:rPr>
          <w:noProof/>
        </w:rPr>
        <w:drawing>
          <wp:inline distT="0" distB="0" distL="0" distR="0" wp14:anchorId="3EF09B8D" wp14:editId="2F8C547A">
            <wp:extent cx="2212270" cy="1085850"/>
            <wp:effectExtent l="0" t="0" r="0" b="0"/>
            <wp:docPr id="43" name="Picture 43"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35853" cy="1097425"/>
                    </a:xfrm>
                    <a:prstGeom prst="rect">
                      <a:avLst/>
                    </a:prstGeom>
                    <a:noFill/>
                    <a:ln>
                      <a:noFill/>
                    </a:ln>
                  </pic:spPr>
                </pic:pic>
              </a:graphicData>
            </a:graphic>
          </wp:inline>
        </w:drawing>
      </w:r>
    </w:p>
    <w:p w14:paraId="636DC91A" w14:textId="77777777" w:rsidR="00CE2B02" w:rsidRPr="00F03E47" w:rsidRDefault="00CE2B02" w:rsidP="00CE2B02">
      <w:pPr>
        <w:rPr>
          <w:sz w:val="20"/>
          <w:szCs w:val="20"/>
        </w:rPr>
      </w:pPr>
      <w:r w:rsidRPr="00F03E47">
        <w:rPr>
          <w:sz w:val="20"/>
          <w:szCs w:val="20"/>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bookmarkEnd w:id="5"/>
      <w:bookmarkEnd w:id="6"/>
    </w:p>
    <w:p w14:paraId="05C8E2C9" w14:textId="77777777" w:rsidR="00CE2B02" w:rsidRPr="00CE2B02" w:rsidRDefault="00CE2B02" w:rsidP="00CE2B02">
      <w:pPr>
        <w:rPr>
          <w:b/>
          <w:lang w:val="es-US"/>
        </w:rPr>
      </w:pPr>
    </w:p>
    <w:p w14:paraId="06B0E18F" w14:textId="77777777" w:rsidR="00CE2B02" w:rsidRPr="00CE2B02" w:rsidRDefault="00CE2B02" w:rsidP="00CE2B02">
      <w:pPr>
        <w:rPr>
          <w:b/>
          <w:lang w:val="es-US"/>
        </w:rPr>
      </w:pPr>
    </w:p>
    <w:p w14:paraId="4AC9E8B1" w14:textId="77777777" w:rsidR="00CE2B02" w:rsidRPr="00CE2B02" w:rsidRDefault="00CE2B02" w:rsidP="00CE2B02">
      <w:pPr>
        <w:rPr>
          <w:b/>
          <w:lang w:val="es-US"/>
        </w:rPr>
      </w:pPr>
    </w:p>
    <w:p w14:paraId="72E5F8D0" w14:textId="7B8734B3" w:rsidR="005E794C" w:rsidRDefault="005E794C" w:rsidP="005E794C"/>
    <w:p w14:paraId="7226F6A1" w14:textId="753FF6EB" w:rsidR="00CE2B02" w:rsidRDefault="00CE2B02" w:rsidP="005E794C">
      <w:pPr>
        <w:spacing w:after="0" w:line="240" w:lineRule="auto"/>
        <w:rPr>
          <w:rFonts w:ascii="Calibri" w:eastAsia="Calibri" w:hAnsi="Calibri" w:cs="Calibri"/>
          <w:b/>
          <w:sz w:val="48"/>
          <w:lang w:val="de-DE"/>
        </w:rPr>
      </w:pPr>
    </w:p>
    <w:p w14:paraId="31F09DAB" w14:textId="76DD6C2E" w:rsidR="00130CD3" w:rsidRDefault="00130CD3" w:rsidP="005E794C">
      <w:pPr>
        <w:spacing w:after="0" w:line="240" w:lineRule="auto"/>
        <w:rPr>
          <w:rFonts w:ascii="Calibri" w:eastAsia="Calibri" w:hAnsi="Calibri" w:cs="Calibri"/>
          <w:b/>
          <w:sz w:val="48"/>
          <w:lang w:val="de-DE"/>
        </w:rPr>
      </w:pPr>
    </w:p>
    <w:p w14:paraId="278C105B" w14:textId="6F384EE7" w:rsidR="00130CD3" w:rsidRDefault="00130CD3" w:rsidP="00130CD3">
      <w:pPr>
        <w:pStyle w:val="Heading1"/>
        <w:rPr>
          <w:rFonts w:eastAsia="Calibri"/>
          <w:lang w:val="de-DE"/>
        </w:rPr>
      </w:pPr>
      <w:bookmarkStart w:id="7" w:name="_Toc127343316"/>
      <w:r>
        <w:rPr>
          <w:rFonts w:eastAsia="Calibri"/>
          <w:lang w:val="de-DE"/>
        </w:rPr>
        <w:lastRenderedPageBreak/>
        <w:t>German</w:t>
      </w:r>
      <w:bookmarkEnd w:id="7"/>
      <w:r>
        <w:rPr>
          <w:rFonts w:eastAsia="Calibri"/>
          <w:lang w:val="de-DE"/>
        </w:rPr>
        <w:t xml:space="preserve"> </w:t>
      </w:r>
    </w:p>
    <w:p w14:paraId="22C3DF77" w14:textId="073F2E79" w:rsidR="005E794C" w:rsidRPr="005E794C" w:rsidRDefault="005E794C" w:rsidP="005E794C">
      <w:pPr>
        <w:spacing w:after="0" w:line="240" w:lineRule="auto"/>
        <w:rPr>
          <w:rFonts w:ascii="Calibri" w:eastAsia="Calibri" w:hAnsi="Calibri" w:cs="Calibri"/>
          <w:b/>
          <w:bCs/>
          <w:sz w:val="48"/>
          <w:szCs w:val="48"/>
          <w:lang w:val="de-DE"/>
        </w:rPr>
      </w:pPr>
      <w:r w:rsidRPr="005E794C">
        <w:rPr>
          <w:rFonts w:ascii="Calibri" w:eastAsia="Calibri" w:hAnsi="Calibri" w:cs="Calibri"/>
          <w:b/>
          <w:sz w:val="48"/>
          <w:lang w:val="de-DE"/>
        </w:rPr>
        <w:t xml:space="preserve">Was ist Medicare? </w:t>
      </w:r>
    </w:p>
    <w:p w14:paraId="4F609705" w14:textId="77777777" w:rsidR="005E794C" w:rsidRPr="005E794C" w:rsidRDefault="005E794C" w:rsidP="005E794C">
      <w:pPr>
        <w:spacing w:line="240" w:lineRule="auto"/>
        <w:rPr>
          <w:rFonts w:ascii="Calibri" w:eastAsia="Calibri" w:hAnsi="Calibri" w:cs="Calibri"/>
          <w:sz w:val="20"/>
          <w:szCs w:val="20"/>
          <w:lang w:val="de-DE"/>
        </w:rPr>
      </w:pPr>
      <w:r w:rsidRPr="005E794C">
        <w:rPr>
          <w:rFonts w:ascii="Calibri" w:eastAsia="Calibri" w:hAnsi="Calibri" w:cs="Calibri"/>
          <w:sz w:val="20"/>
          <w:szCs w:val="20"/>
          <w:lang w:val="de-DE"/>
        </w:rPr>
        <w:t>(What is Medicare?)</w:t>
      </w:r>
    </w:p>
    <w:p w14:paraId="478E7CE6" w14:textId="77777777" w:rsidR="005E794C" w:rsidRPr="005E794C" w:rsidRDefault="005E794C" w:rsidP="005E794C">
      <w:pPr>
        <w:spacing w:line="240" w:lineRule="auto"/>
        <w:rPr>
          <w:rFonts w:ascii="Calibri" w:eastAsia="Calibri" w:hAnsi="Calibri" w:cs="Calibri"/>
          <w:sz w:val="24"/>
          <w:szCs w:val="24"/>
          <w:lang w:val="de-DE"/>
        </w:rPr>
      </w:pPr>
      <w:r w:rsidRPr="005E794C">
        <w:rPr>
          <w:rFonts w:ascii="Calibri" w:eastAsia="Calibri" w:hAnsi="Calibri" w:cs="Calibri"/>
          <w:sz w:val="24"/>
          <w:lang w:val="de-DE"/>
        </w:rPr>
        <w:t xml:space="preserve">Medicare ist eine Krankenversicherung für Menschen ab 65 Jahren, Menschen unter 65 Jahren mit bestimmten Behinderungen und Menschen jeden Alters mit End-Stage Renal Disease (Terminale Niereninsuffizienz, ESRD) (dauerhaftes Nierenversagen, das eine Dialyse oder eine Nierentransplantation erfordert). </w:t>
      </w:r>
    </w:p>
    <w:p w14:paraId="405A547A" w14:textId="77777777" w:rsidR="005E794C" w:rsidRPr="005E794C" w:rsidRDefault="005E794C" w:rsidP="005E794C">
      <w:pPr>
        <w:spacing w:line="240" w:lineRule="auto"/>
        <w:rPr>
          <w:rFonts w:ascii="Calibri" w:eastAsia="Calibri" w:hAnsi="Calibri" w:cs="Calibri"/>
          <w:b/>
          <w:bCs/>
          <w:sz w:val="32"/>
          <w:szCs w:val="32"/>
          <w:lang w:val="de-DE"/>
        </w:rPr>
      </w:pPr>
      <w:r w:rsidRPr="005E794C">
        <w:rPr>
          <w:rFonts w:ascii="Calibri" w:eastAsia="Calibri" w:hAnsi="Calibri" w:cs="Calibri"/>
          <w:b/>
          <w:sz w:val="32"/>
          <w:lang w:val="de-DE"/>
        </w:rPr>
        <w:t>Was sind die Bestandteile von Medicare?</w:t>
      </w:r>
    </w:p>
    <w:p w14:paraId="6467ACC0" w14:textId="77777777" w:rsidR="005E794C" w:rsidRPr="005E794C" w:rsidRDefault="005E794C" w:rsidP="005E794C">
      <w:pPr>
        <w:spacing w:after="0" w:line="240" w:lineRule="auto"/>
        <w:rPr>
          <w:rFonts w:ascii="Calibri" w:eastAsia="Calibri" w:hAnsi="Calibri" w:cs="Calibri"/>
          <w:b/>
          <w:bCs/>
          <w:sz w:val="24"/>
          <w:szCs w:val="24"/>
          <w:lang w:val="de-DE"/>
        </w:rPr>
      </w:pPr>
      <w:r w:rsidRPr="005E794C">
        <w:rPr>
          <w:rFonts w:ascii="Calibri" w:eastAsia="Calibri" w:hAnsi="Calibri" w:cs="Calibri"/>
          <w:sz w:val="24"/>
          <w:lang w:val="de-DE"/>
        </w:rPr>
        <w:t>Original Medicare ist ein Einzelleistungsvergütungskrankenkassentarif (FFS, Fee-for-Service), der aus zwei Teilen besteht: Teil A (Krankenhausversicherung) und Teil B (Krankenversicherung).</w:t>
      </w:r>
    </w:p>
    <w:p w14:paraId="785B392F" w14:textId="77777777" w:rsidR="005E794C" w:rsidRPr="005E794C" w:rsidRDefault="005E794C" w:rsidP="005E794C">
      <w:pPr>
        <w:spacing w:after="0" w:line="240" w:lineRule="auto"/>
        <w:rPr>
          <w:rFonts w:ascii="Calibri" w:eastAsia="Calibri" w:hAnsi="Calibri" w:cs="Calibri"/>
          <w:b/>
          <w:bCs/>
          <w:sz w:val="28"/>
          <w:szCs w:val="28"/>
          <w:lang w:val="de-DE"/>
        </w:rPr>
      </w:pPr>
    </w:p>
    <w:p w14:paraId="5EADAE71" w14:textId="77777777" w:rsidR="005E794C" w:rsidRPr="005E794C" w:rsidRDefault="005E794C" w:rsidP="005E794C">
      <w:pPr>
        <w:spacing w:line="240" w:lineRule="auto"/>
        <w:rPr>
          <w:rFonts w:ascii="Calibri" w:eastAsia="Calibri" w:hAnsi="Calibri" w:cs="Calibri"/>
          <w:b/>
          <w:bCs/>
          <w:sz w:val="28"/>
          <w:szCs w:val="28"/>
          <w:lang w:val="de-DE"/>
        </w:rPr>
      </w:pPr>
      <w:r w:rsidRPr="005E794C">
        <w:rPr>
          <w:rFonts w:ascii="Calibri" w:eastAsia="Calibri" w:hAnsi="Calibri" w:cs="Calibri"/>
          <w:b/>
          <w:bCs/>
          <w:noProof/>
          <w:sz w:val="28"/>
          <w:szCs w:val="28"/>
          <w:lang w:val="de-DE"/>
        </w:rPr>
        <w:drawing>
          <wp:inline distT="0" distB="0" distL="0" distR="0" wp14:anchorId="2335F11F" wp14:editId="676FF5C5">
            <wp:extent cx="688932" cy="381000"/>
            <wp:effectExtent l="19050" t="19050" r="16510" b="19050"/>
            <wp:docPr id="10"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5E794C">
        <w:rPr>
          <w:rFonts w:ascii="Calibri" w:eastAsia="Calibri" w:hAnsi="Calibri" w:cs="Calibri"/>
          <w:b/>
          <w:sz w:val="28"/>
          <w:lang w:val="de-DE"/>
        </w:rPr>
        <w:t xml:space="preserve"> </w:t>
      </w:r>
      <w:r w:rsidRPr="005E794C">
        <w:rPr>
          <w:rFonts w:ascii="Calibri" w:eastAsia="Calibri" w:hAnsi="Calibri" w:cs="Calibri"/>
          <w:b/>
          <w:bCs/>
          <w:sz w:val="28"/>
          <w:szCs w:val="28"/>
          <w:lang w:val="de-DE"/>
        </w:rPr>
        <w:br/>
      </w:r>
      <w:r w:rsidRPr="005E794C">
        <w:rPr>
          <w:rFonts w:ascii="Calibri" w:eastAsia="Calibri" w:hAnsi="Calibri" w:cs="Calibri"/>
          <w:b/>
          <w:sz w:val="28"/>
          <w:lang w:val="de-DE"/>
        </w:rPr>
        <w:t xml:space="preserve">Teil A (Krankenhausversicherung) übernimmt anteilig: </w:t>
      </w:r>
    </w:p>
    <w:p w14:paraId="480A1452"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Stationäre Krankenhausversorgung </w:t>
      </w:r>
    </w:p>
    <w:p w14:paraId="45BA5D83"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Pflege in einer spezialisierten Einrichtung </w:t>
      </w:r>
    </w:p>
    <w:p w14:paraId="19A24E9F"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Hospizpflege</w:t>
      </w:r>
    </w:p>
    <w:p w14:paraId="02AEF00C"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Häusliche Krankenpflege </w:t>
      </w:r>
    </w:p>
    <w:p w14:paraId="0C3BBE60" w14:textId="77777777" w:rsidR="005E794C" w:rsidRPr="005E794C" w:rsidRDefault="005E794C" w:rsidP="005E794C">
      <w:pPr>
        <w:spacing w:after="0" w:line="240" w:lineRule="auto"/>
        <w:rPr>
          <w:rFonts w:ascii="Calibri" w:eastAsia="Calibri" w:hAnsi="Calibri" w:cs="Calibri"/>
          <w:sz w:val="24"/>
          <w:szCs w:val="24"/>
          <w:lang w:val="de-DE"/>
        </w:rPr>
      </w:pPr>
      <w:r w:rsidRPr="005E794C">
        <w:rPr>
          <w:rFonts w:ascii="Calibri" w:eastAsia="Calibri" w:hAnsi="Calibri" w:cs="Calibri"/>
          <w:sz w:val="24"/>
          <w:lang w:val="de-DE"/>
        </w:rPr>
        <w:t>In der Regel zahlen Sie keine monatliche Prämie für Teil-A-Versicherungsschutz, wenn Sie oder Ihr Ehegatte während einer bestimmten Zeitspanne Ihrer Erwerbstätigkeit Medicare-Abgaben gezahlt haben. Dies wird manchmal als beitragsfreier Teil A bezeichnet. Wenn Sie keinen Anspruch auf den beitragsfreien Teil A haben, können Sie Teil A möglicherweise erwerben.</w:t>
      </w:r>
    </w:p>
    <w:p w14:paraId="6B031D53" w14:textId="77777777" w:rsidR="005E794C" w:rsidRPr="005E794C" w:rsidRDefault="005E794C" w:rsidP="005E794C">
      <w:pPr>
        <w:spacing w:after="0" w:line="240" w:lineRule="auto"/>
        <w:rPr>
          <w:rFonts w:ascii="Calibri" w:eastAsia="Calibri" w:hAnsi="Calibri" w:cs="Calibri"/>
          <w:b/>
          <w:bCs/>
          <w:sz w:val="28"/>
          <w:szCs w:val="28"/>
          <w:lang w:val="de-DE"/>
        </w:rPr>
      </w:pPr>
    </w:p>
    <w:p w14:paraId="7188EFAD" w14:textId="77777777" w:rsidR="005E794C" w:rsidRPr="005E794C" w:rsidRDefault="005E794C" w:rsidP="005E794C">
      <w:pPr>
        <w:spacing w:line="240" w:lineRule="auto"/>
        <w:rPr>
          <w:rFonts w:ascii="Calibri" w:eastAsia="Calibri" w:hAnsi="Calibri" w:cs="Calibri"/>
          <w:b/>
          <w:bCs/>
          <w:sz w:val="28"/>
          <w:szCs w:val="28"/>
          <w:lang w:val="de-DE"/>
        </w:rPr>
      </w:pPr>
      <w:r w:rsidRPr="005E794C">
        <w:rPr>
          <w:rFonts w:ascii="Calibri" w:eastAsia="Calibri" w:hAnsi="Calibri" w:cs="Calibri"/>
          <w:b/>
          <w:bCs/>
          <w:noProof/>
          <w:sz w:val="28"/>
          <w:szCs w:val="28"/>
          <w:lang w:val="de-DE"/>
        </w:rPr>
        <w:drawing>
          <wp:inline distT="0" distB="0" distL="0" distR="0" wp14:anchorId="4D3479A8" wp14:editId="712BFBDE">
            <wp:extent cx="501614" cy="522671"/>
            <wp:effectExtent l="0" t="0" r="0" b="0"/>
            <wp:docPr id="12"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504722" cy="525909"/>
                    </a:xfrm>
                    <a:prstGeom prst="rect">
                      <a:avLst/>
                    </a:prstGeom>
                  </pic:spPr>
                </pic:pic>
              </a:graphicData>
            </a:graphic>
          </wp:inline>
        </w:drawing>
      </w:r>
      <w:r w:rsidRPr="005E794C">
        <w:rPr>
          <w:rFonts w:ascii="Calibri" w:eastAsia="Calibri" w:hAnsi="Calibri" w:cs="Calibri"/>
          <w:b/>
          <w:bCs/>
          <w:sz w:val="28"/>
          <w:szCs w:val="28"/>
          <w:lang w:val="de-DE"/>
        </w:rPr>
        <w:br/>
      </w:r>
      <w:r w:rsidRPr="005E794C">
        <w:rPr>
          <w:rFonts w:ascii="Calibri" w:eastAsia="Calibri" w:hAnsi="Calibri" w:cs="Calibri"/>
          <w:b/>
          <w:sz w:val="28"/>
          <w:lang w:val="de-DE"/>
        </w:rPr>
        <w:t xml:space="preserve">Teil B (Krankenversicherung) übernimmt anteilig: </w:t>
      </w:r>
    </w:p>
    <w:p w14:paraId="2D5FBE8E"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Dienstleistungen von Ärzten und anderen Gesundheitsdienstleistern </w:t>
      </w:r>
    </w:p>
    <w:p w14:paraId="4D1E070E"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Ambulante Pflege </w:t>
      </w:r>
    </w:p>
    <w:p w14:paraId="14018A24"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Häusliche Krankenpflege </w:t>
      </w:r>
    </w:p>
    <w:p w14:paraId="1A1D49B1"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Langlebige medizinische Geräte </w:t>
      </w:r>
    </w:p>
    <w:p w14:paraId="70A0D122"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Viele präventive Dienste </w:t>
      </w:r>
    </w:p>
    <w:p w14:paraId="6483EA47" w14:textId="77777777" w:rsidR="005E794C" w:rsidRPr="005E794C" w:rsidRDefault="005E794C" w:rsidP="005E794C">
      <w:pPr>
        <w:spacing w:after="0" w:line="240" w:lineRule="auto"/>
        <w:rPr>
          <w:rFonts w:ascii="Calibri" w:eastAsia="Calibri" w:hAnsi="Calibri" w:cs="Calibri"/>
          <w:b/>
          <w:bCs/>
          <w:sz w:val="24"/>
          <w:szCs w:val="24"/>
          <w:lang w:val="de-DE"/>
        </w:rPr>
      </w:pPr>
      <w:r w:rsidRPr="005E794C">
        <w:rPr>
          <w:rFonts w:ascii="Calibri" w:eastAsia="Calibri" w:hAnsi="Calibri" w:cs="Calibri"/>
          <w:sz w:val="24"/>
          <w:lang w:val="de-DE"/>
        </w:rPr>
        <w:t xml:space="preserve">Die meisten Menschen zahlen die </w:t>
      </w:r>
      <w:r w:rsidRPr="005E794C">
        <w:rPr>
          <w:rFonts w:ascii="Calibri" w:eastAsia="Calibri" w:hAnsi="Calibri" w:cs="Calibri"/>
          <w:lang w:val="de-DE"/>
        </w:rPr>
        <w:fldChar w:fldCharType="begin"/>
      </w:r>
      <w:r w:rsidRPr="005E794C">
        <w:rPr>
          <w:rFonts w:ascii="Calibri" w:eastAsia="Calibri" w:hAnsi="Calibri" w:cs="Calibri"/>
          <w:lang w:val="de-DE"/>
        </w:rPr>
        <w:instrText xml:space="preserve"> HYPERLINK "https://www.medicare.gov/basics/costs/medicare-costs" </w:instrText>
      </w:r>
      <w:r w:rsidRPr="005E794C">
        <w:rPr>
          <w:rFonts w:ascii="Calibri" w:eastAsia="Calibri" w:hAnsi="Calibri" w:cs="Calibri"/>
          <w:lang w:val="de-DE"/>
        </w:rPr>
      </w:r>
      <w:r w:rsidRPr="005E794C">
        <w:rPr>
          <w:rFonts w:ascii="Calibri" w:eastAsia="Calibri" w:hAnsi="Calibri" w:cs="Calibri"/>
          <w:lang w:val="de-DE"/>
        </w:rPr>
        <w:fldChar w:fldCharType="separate"/>
      </w:r>
      <w:r w:rsidRPr="005E794C">
        <w:rPr>
          <w:rFonts w:ascii="Calibri" w:eastAsia="Calibri" w:hAnsi="Calibri" w:cs="Calibri"/>
          <w:color w:val="0000FF"/>
          <w:sz w:val="24"/>
          <w:u w:val="single"/>
          <w:lang w:val="de-DE"/>
        </w:rPr>
        <w:t>Standardprämie für Teil B</w:t>
      </w:r>
      <w:r w:rsidRPr="005E794C">
        <w:rPr>
          <w:rFonts w:ascii="Calibri" w:eastAsia="Calibri" w:hAnsi="Calibri" w:cs="Calibri"/>
          <w:color w:val="0000FF"/>
          <w:sz w:val="24"/>
          <w:u w:val="single"/>
          <w:lang w:val="de-DE"/>
        </w:rPr>
        <w:fldChar w:fldCharType="end"/>
      </w:r>
      <w:r w:rsidRPr="005E794C">
        <w:rPr>
          <w:rFonts w:ascii="Calibri" w:eastAsia="Calibri" w:hAnsi="Calibri" w:cs="Calibri"/>
          <w:sz w:val="24"/>
          <w:lang w:val="de-DE"/>
        </w:rPr>
        <w:t>. Hinweis: Original Medicare übernimmt einige, aber nicht alle Kosten für Gesundheitsdienstleistungen und -bedarf. Medicare-Zusatzversicherungen (Medigap), die von privaten Unternehmen verkauft werden, können dazu beitragen, einen Teil der verbleibenden Gesundheitskosten, wie Zuzahlungen, Mitversicherungen und Selbstbeteiligungen, zu bezahlen.</w:t>
      </w:r>
    </w:p>
    <w:p w14:paraId="33BF9969" w14:textId="77777777" w:rsidR="005E794C" w:rsidRPr="005E794C" w:rsidRDefault="005E794C" w:rsidP="005E794C">
      <w:pPr>
        <w:spacing w:before="120" w:after="360" w:line="240" w:lineRule="auto"/>
        <w:rPr>
          <w:rFonts w:ascii="Calibri" w:eastAsia="Calibri" w:hAnsi="Calibri" w:cs="Calibri"/>
          <w:sz w:val="24"/>
          <w:szCs w:val="24"/>
          <w:lang w:val="de-DE"/>
        </w:rPr>
      </w:pPr>
      <w:r w:rsidRPr="005E794C">
        <w:rPr>
          <w:rFonts w:ascii="Calibri" w:eastAsia="Calibri" w:hAnsi="Calibri" w:cs="Calibri"/>
          <w:sz w:val="24"/>
          <w:lang w:val="de-DE"/>
        </w:rPr>
        <w:lastRenderedPageBreak/>
        <w:t>Ohne Versicherungsschutz für Arzneimittel können Sanktionen verhängt werden.</w:t>
      </w:r>
    </w:p>
    <w:p w14:paraId="586D0F09" w14:textId="77777777" w:rsidR="005E794C" w:rsidRPr="005E794C" w:rsidRDefault="005E794C" w:rsidP="005E794C">
      <w:pPr>
        <w:spacing w:line="240" w:lineRule="auto"/>
        <w:rPr>
          <w:rFonts w:ascii="Calibri" w:eastAsia="Calibri" w:hAnsi="Calibri" w:cs="Calibri"/>
          <w:b/>
          <w:bCs/>
          <w:sz w:val="28"/>
          <w:szCs w:val="28"/>
          <w:lang w:val="de-DE"/>
        </w:rPr>
      </w:pPr>
      <w:r w:rsidRPr="005E794C">
        <w:rPr>
          <w:rFonts w:ascii="Calibri" w:eastAsia="Calibri" w:hAnsi="Calibri" w:cs="Calibri"/>
          <w:b/>
          <w:bCs/>
          <w:noProof/>
          <w:sz w:val="28"/>
          <w:szCs w:val="28"/>
          <w:lang w:val="de-DE"/>
        </w:rPr>
        <w:drawing>
          <wp:inline distT="0" distB="0" distL="0" distR="0" wp14:anchorId="3F6A6BAF" wp14:editId="70B1F21C">
            <wp:extent cx="518954" cy="388246"/>
            <wp:effectExtent l="0" t="0" r="0" b="0"/>
            <wp:docPr id="13"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r w:rsidRPr="005E794C">
        <w:rPr>
          <w:rFonts w:ascii="Calibri" w:eastAsia="Calibri" w:hAnsi="Calibri" w:cs="Calibri"/>
          <w:b/>
          <w:bCs/>
          <w:sz w:val="28"/>
          <w:szCs w:val="28"/>
          <w:lang w:val="de-DE"/>
        </w:rPr>
        <w:br/>
      </w:r>
      <w:r w:rsidRPr="005E794C">
        <w:rPr>
          <w:rFonts w:ascii="Calibri" w:eastAsia="Calibri" w:hAnsi="Calibri" w:cs="Calibri"/>
          <w:b/>
          <w:sz w:val="28"/>
          <w:lang w:val="de-DE"/>
        </w:rPr>
        <w:t xml:space="preserve">Teil D (Medicare-Abdeckung für verschreibungspflichtige Medikamente): </w:t>
      </w:r>
    </w:p>
    <w:p w14:paraId="6AE6A774"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Übernimmt anteilig die Kosten für verschreibungspflichtige Medikamente </w:t>
      </w:r>
    </w:p>
    <w:p w14:paraId="2DB30F84"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Von privaten Versicherungsgesellschaften betrieben, die die von Medicare festgelegten Regeln befolgen </w:t>
      </w:r>
    </w:p>
    <w:p w14:paraId="496716E4"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Kann dazu beitragen, Ihre Kosten für verschreibungspflichtige Medikamente zu senken und Sie vor zukünftigen Kostensteigerungen zu schützen</w:t>
      </w:r>
    </w:p>
    <w:p w14:paraId="12E5FDCD" w14:textId="77777777" w:rsidR="005E794C" w:rsidRPr="005E794C" w:rsidRDefault="005E794C" w:rsidP="005E794C">
      <w:pPr>
        <w:spacing w:after="360" w:line="240" w:lineRule="auto"/>
        <w:rPr>
          <w:rFonts w:ascii="Calibri" w:eastAsia="Calibri" w:hAnsi="Calibri" w:cs="Calibri"/>
          <w:sz w:val="24"/>
          <w:szCs w:val="24"/>
          <w:lang w:val="de-DE"/>
        </w:rPr>
      </w:pPr>
      <w:r w:rsidRPr="005E794C">
        <w:rPr>
          <w:rFonts w:ascii="Calibri" w:eastAsia="Calibri" w:hAnsi="Calibri" w:cs="Calibri"/>
          <w:sz w:val="24"/>
          <w:lang w:val="de-DE"/>
        </w:rPr>
        <w:t>Ohne Versicherungsschutz für Arzneimittel können Sanktionen verhängt werden.</w:t>
      </w:r>
    </w:p>
    <w:p w14:paraId="1C465434" w14:textId="77777777" w:rsidR="005E794C" w:rsidRPr="005E794C" w:rsidRDefault="005E794C" w:rsidP="005E794C">
      <w:pPr>
        <w:keepNext/>
        <w:keepLines/>
        <w:spacing w:line="240" w:lineRule="auto"/>
        <w:rPr>
          <w:rFonts w:ascii="Calibri" w:eastAsia="Calibri" w:hAnsi="Calibri" w:cs="Calibri"/>
          <w:b/>
          <w:bCs/>
          <w:sz w:val="28"/>
          <w:szCs w:val="28"/>
          <w:lang w:val="de-DE"/>
        </w:rPr>
      </w:pPr>
      <w:r w:rsidRPr="005E794C">
        <w:rPr>
          <w:rFonts w:ascii="Calibri" w:eastAsia="Calibri" w:hAnsi="Calibri" w:cs="Calibri"/>
          <w:b/>
          <w:sz w:val="28"/>
          <w:lang w:val="de-DE"/>
        </w:rPr>
        <w:t xml:space="preserve"> </w:t>
      </w:r>
      <w:r w:rsidRPr="005E794C">
        <w:rPr>
          <w:rFonts w:ascii="Calibri" w:eastAsia="Calibri" w:hAnsi="Calibri" w:cs="Calibri"/>
          <w:noProof/>
          <w:sz w:val="24"/>
          <w:szCs w:val="24"/>
          <w:lang w:val="de-DE"/>
        </w:rPr>
        <mc:AlternateContent>
          <mc:Choice Requires="wps">
            <w:drawing>
              <wp:inline distT="0" distB="0" distL="0" distR="0" wp14:anchorId="75A21EB2" wp14:editId="67807CAF">
                <wp:extent cx="2028825" cy="666750"/>
                <wp:effectExtent l="0" t="0" r="28575" b="19050"/>
                <wp:docPr id="7" name="Rectangle: Rounded Corners 7"/>
                <wp:cNvGraphicFramePr/>
                <a:graphic xmlns:a="http://schemas.openxmlformats.org/drawingml/2006/main">
                  <a:graphicData uri="http://schemas.microsoft.com/office/word/2010/wordprocessingShape">
                    <wps:wsp>
                      <wps:cNvSpPr/>
                      <wps:spPr>
                        <a:xfrm>
                          <a:off x="0" y="0"/>
                          <a:ext cx="2028825" cy="666750"/>
                        </a:xfrm>
                        <a:prstGeom prst="roundRect">
                          <a:avLst/>
                        </a:prstGeom>
                        <a:solidFill>
                          <a:sysClr val="window" lastClr="FFFFFF"/>
                        </a:solidFill>
                        <a:ln w="25400" cap="flat" cmpd="sng" algn="ctr">
                          <a:solidFill>
                            <a:srgbClr val="4F81BD"/>
                          </a:solidFill>
                          <a:prstDash val="solid"/>
                        </a:ln>
                        <a:effectLst/>
                      </wps:spPr>
                      <wps:txbx>
                        <w:txbxContent>
                          <w:p w14:paraId="7F153AEF" w14:textId="77777777" w:rsidR="005E794C" w:rsidRDefault="005E794C" w:rsidP="005E794C">
                            <w:pPr>
                              <w:keepNext/>
                              <w:keepLines/>
                              <w:spacing w:after="0"/>
                            </w:pPr>
                            <w:r w:rsidRPr="004B4239">
                              <w:rPr>
                                <w:b/>
                                <w:bCs/>
                                <w:noProof/>
                                <w:sz w:val="28"/>
                                <w:szCs w:val="28"/>
                              </w:rPr>
                              <w:drawing>
                                <wp:inline distT="0" distB="0" distL="0" distR="0" wp14:anchorId="76857BAE" wp14:editId="79E6BEAA">
                                  <wp:extent cx="688932" cy="381000"/>
                                  <wp:effectExtent l="19050" t="19050" r="16510" b="19050"/>
                                  <wp:docPr id="16"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242D74B9" wp14:editId="7EE3A582">
                                  <wp:extent cx="446167" cy="464896"/>
                                  <wp:effectExtent l="0" t="0" r="0" b="0"/>
                                  <wp:docPr id="17"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7E51774A" wp14:editId="165A56E2">
                                  <wp:extent cx="518954" cy="388246"/>
                                  <wp:effectExtent l="0" t="0" r="0" b="0"/>
                                  <wp:docPr id="18"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5A21EB2" id="Rectangle: Rounded Corners 7" o:spid="_x0000_s1028" style="width:159.75pt;height: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" fillcolor="window" strokecolor="#4f81bd" strokeweight="2pt">
                <v:textbox>
                  <w:txbxContent>
                    <w:p w14:paraId="7F153AEF" w14:textId="77777777" w:rsidR="005E794C" w:rsidRDefault="005E794C" w:rsidP="005E794C">
                      <w:pPr>
                        <w:keepNext/>
                        <w:keepLines/>
                        <w:spacing w:after="0"/>
                      </w:pPr>
                      <w:r w:rsidRPr="004B4239">
                        <w:rPr>
                          <w:b/>
                          <w:bCs/>
                          <w:noProof/>
                          <w:sz w:val="28"/>
                          <w:szCs w:val="28"/>
                        </w:rPr>
                        <w:drawing>
                          <wp:inline distT="0" distB="0" distL="0" distR="0" wp14:anchorId="76857BAE" wp14:editId="79E6BEAA">
                            <wp:extent cx="688932" cy="381000"/>
                            <wp:effectExtent l="19050" t="19050" r="16510" b="19050"/>
                            <wp:docPr id="16"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242D74B9" wp14:editId="7EE3A582">
                            <wp:extent cx="446167" cy="464896"/>
                            <wp:effectExtent l="0" t="0" r="0" b="0"/>
                            <wp:docPr id="17"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7E51774A" wp14:editId="165A56E2">
                            <wp:extent cx="518954" cy="388246"/>
                            <wp:effectExtent l="0" t="0" r="0" b="0"/>
                            <wp:docPr id="18"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v:textbox>
                <w10:anchorlock/>
              </v:roundrect>
            </w:pict>
          </mc:Fallback>
        </mc:AlternateContent>
      </w:r>
      <w:r w:rsidRPr="005E794C">
        <w:rPr>
          <w:rFonts w:ascii="Calibri" w:eastAsia="Calibri" w:hAnsi="Calibri" w:cs="Calibri"/>
          <w:b/>
          <w:bCs/>
          <w:sz w:val="28"/>
          <w:szCs w:val="28"/>
          <w:lang w:val="de-DE"/>
        </w:rPr>
        <w:br/>
      </w:r>
      <w:r w:rsidRPr="005E794C">
        <w:rPr>
          <w:rFonts w:ascii="Calibri" w:eastAsia="Calibri" w:hAnsi="Calibri" w:cs="Calibri"/>
          <w:b/>
          <w:sz w:val="28"/>
          <w:lang w:val="de-DE"/>
        </w:rPr>
        <w:t>Medicare Advantage (auch bekannt als Teil C):</w:t>
      </w:r>
    </w:p>
    <w:p w14:paraId="5119013E"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Eine „All-in-One“-Alternative zu Original Medicare, die von privaten Versicherungsgesellschaften angeboten wird. Diese „gebündelten“ Pläne umfassen Teil A, Teil B und in der Regel auch Teil D für Medikamente. </w:t>
      </w:r>
    </w:p>
    <w:p w14:paraId="475183C3"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Die Pläne können niedrigere monatliche Prämien als Original Medicare haben. Die Kosten für Gesundheitsleistungen sind je nach Plan unterschiedlich. </w:t>
      </w:r>
    </w:p>
    <w:p w14:paraId="1D389A52"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Die Pläne verfügen über Leistungserbringernetze. Sie müssen sich an einen dieser Leistungserbringer wenden, damit die Kosten für Ihre Behandlung übernommen werden.</w:t>
      </w:r>
    </w:p>
    <w:p w14:paraId="1F850466" w14:textId="77777777" w:rsidR="005E794C" w:rsidRPr="005E794C" w:rsidRDefault="005E794C" w:rsidP="005E794C">
      <w:pPr>
        <w:numPr>
          <w:ilvl w:val="0"/>
          <w:numId w:val="1"/>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Die Pläne können zusätzliche Leistungen anbieten, die von Original Medicare nicht abgedeckt werden, wie Seh-, Hör- und Zahnleistungen. Zusätzliche Leistungen können begrenzt sein oder an bestimmte Voraussetzungen geknüpft sein. </w:t>
      </w:r>
    </w:p>
    <w:p w14:paraId="4D0670E8" w14:textId="77777777" w:rsidR="005E794C" w:rsidRPr="005E794C" w:rsidRDefault="005E794C" w:rsidP="005E794C">
      <w:pPr>
        <w:spacing w:before="360" w:line="240" w:lineRule="auto"/>
        <w:rPr>
          <w:rFonts w:ascii="Calibri" w:eastAsia="Calibri" w:hAnsi="Calibri" w:cs="Calibri"/>
          <w:b/>
          <w:bCs/>
          <w:sz w:val="28"/>
          <w:szCs w:val="28"/>
          <w:lang w:val="de-DE"/>
        </w:rPr>
      </w:pPr>
      <w:r w:rsidRPr="005E794C">
        <w:rPr>
          <w:rFonts w:ascii="Calibri" w:eastAsia="Calibri" w:hAnsi="Calibri" w:cs="Calibri"/>
          <w:noProof/>
          <w:lang w:val="de-DE"/>
        </w:rPr>
        <w:drawing>
          <wp:inline distT="0" distB="0" distL="0" distR="0" wp14:anchorId="473C46AD" wp14:editId="6E703369">
            <wp:extent cx="733425" cy="88422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5909" t="19091" r="25454" b="22273"/>
                    <a:stretch/>
                  </pic:blipFill>
                  <pic:spPr bwMode="auto">
                    <a:xfrm>
                      <a:off x="0" y="0"/>
                      <a:ext cx="737453" cy="889079"/>
                    </a:xfrm>
                    <a:prstGeom prst="rect">
                      <a:avLst/>
                    </a:prstGeom>
                    <a:noFill/>
                    <a:ln>
                      <a:noFill/>
                    </a:ln>
                    <a:extLst>
                      <a:ext uri="{53640926-AAD7-44D8-BBD7-CCE9431645EC}">
                        <a14:shadowObscured xmlns:a14="http://schemas.microsoft.com/office/drawing/2010/main"/>
                      </a:ext>
                    </a:extLst>
                  </pic:spPr>
                </pic:pic>
              </a:graphicData>
            </a:graphic>
          </wp:inline>
        </w:drawing>
      </w:r>
      <w:r w:rsidRPr="005E794C">
        <w:rPr>
          <w:rFonts w:ascii="Calibri" w:eastAsia="Calibri" w:hAnsi="Calibri" w:cs="Calibri"/>
          <w:b/>
          <w:bCs/>
          <w:sz w:val="28"/>
          <w:szCs w:val="28"/>
          <w:lang w:val="de-DE"/>
        </w:rPr>
        <w:br/>
      </w:r>
      <w:r w:rsidRPr="005E794C">
        <w:rPr>
          <w:rFonts w:ascii="Calibri" w:eastAsia="Calibri" w:hAnsi="Calibri" w:cs="Calibri"/>
          <w:b/>
          <w:sz w:val="28"/>
          <w:lang w:val="de-DE"/>
        </w:rPr>
        <w:t>Finanzielle Unterstützung</w:t>
      </w:r>
    </w:p>
    <w:p w14:paraId="0B26426F" w14:textId="77777777" w:rsidR="005E794C" w:rsidRPr="005E794C" w:rsidRDefault="005E794C" w:rsidP="005E794C">
      <w:pPr>
        <w:spacing w:line="240" w:lineRule="auto"/>
        <w:rPr>
          <w:rFonts w:ascii="Calibri" w:eastAsia="Calibri" w:hAnsi="Calibri" w:cs="Calibri"/>
          <w:sz w:val="24"/>
          <w:szCs w:val="24"/>
          <w:lang w:val="de-DE"/>
        </w:rPr>
      </w:pPr>
      <w:r w:rsidRPr="005E794C">
        <w:rPr>
          <w:rFonts w:ascii="Calibri" w:eastAsia="Calibri" w:hAnsi="Calibri" w:cs="Calibri"/>
          <w:sz w:val="24"/>
          <w:lang w:val="de-DE"/>
        </w:rPr>
        <w:t>Wenn Sie nur über ein begrenztes Einkommen und begrenzte Mittel verfügen, haben Sie möglicherweise Anspruch auf Unterstützung bei der Übernahme bestimmter Kosten für die Gesundheitsversorgung und für verschreibungspflichtige Medikamente. Weitere Informationen über Programme, die bei der Übernahme von Gesundheitskosten helfen können:</w:t>
      </w:r>
    </w:p>
    <w:p w14:paraId="55CF611B" w14:textId="77777777" w:rsidR="005E794C" w:rsidRPr="005E794C" w:rsidRDefault="005E794C" w:rsidP="005E794C">
      <w:pPr>
        <w:numPr>
          <w:ilvl w:val="0"/>
          <w:numId w:val="2"/>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Besuchen Sie </w:t>
      </w:r>
      <w:r w:rsidRPr="005E794C">
        <w:rPr>
          <w:rFonts w:ascii="Calibri" w:eastAsia="Calibri" w:hAnsi="Calibri" w:cs="Calibri"/>
          <w:lang w:val="de-DE"/>
        </w:rPr>
        <w:fldChar w:fldCharType="begin"/>
      </w:r>
      <w:r w:rsidRPr="005E794C">
        <w:rPr>
          <w:rFonts w:ascii="Calibri" w:eastAsia="Calibri" w:hAnsi="Calibri" w:cs="Calibri"/>
          <w:lang w:val="de-DE"/>
        </w:rPr>
        <w:instrText xml:space="preserve"> HYPERLINK "https://www.medicare.gov/basics/costs/help" </w:instrText>
      </w:r>
      <w:r w:rsidRPr="005E794C">
        <w:rPr>
          <w:rFonts w:ascii="Calibri" w:eastAsia="Calibri" w:hAnsi="Calibri" w:cs="Calibri"/>
          <w:lang w:val="de-DE"/>
        </w:rPr>
      </w:r>
      <w:r w:rsidRPr="005E794C">
        <w:rPr>
          <w:rFonts w:ascii="Calibri" w:eastAsia="Calibri" w:hAnsi="Calibri" w:cs="Calibri"/>
          <w:lang w:val="de-DE"/>
        </w:rPr>
        <w:fldChar w:fldCharType="separate"/>
      </w:r>
      <w:r w:rsidRPr="005E794C">
        <w:rPr>
          <w:rFonts w:ascii="Calibri" w:eastAsia="Calibri" w:hAnsi="Calibri" w:cs="Calibri"/>
          <w:color w:val="0000FF"/>
          <w:sz w:val="24"/>
          <w:szCs w:val="24"/>
          <w:u w:val="single"/>
          <w:lang w:val="de-DE"/>
        </w:rPr>
        <w:t>Medicare.gov</w:t>
      </w:r>
      <w:r w:rsidRPr="005E794C">
        <w:rPr>
          <w:rFonts w:ascii="Calibri" w:eastAsia="Calibri" w:hAnsi="Calibri" w:cs="Calibri"/>
          <w:color w:val="0000FF"/>
          <w:sz w:val="24"/>
          <w:szCs w:val="24"/>
          <w:u w:val="single"/>
          <w:lang w:val="de-DE"/>
        </w:rPr>
        <w:fldChar w:fldCharType="end"/>
      </w:r>
      <w:r w:rsidRPr="005E794C">
        <w:rPr>
          <w:rFonts w:ascii="Calibri" w:eastAsia="Calibri" w:hAnsi="Calibri" w:cs="Calibri"/>
          <w:sz w:val="24"/>
          <w:szCs w:val="24"/>
          <w:lang w:val="de-DE"/>
        </w:rPr>
        <w:t xml:space="preserve"> </w:t>
      </w:r>
    </w:p>
    <w:p w14:paraId="0FCD3F46" w14:textId="77777777" w:rsidR="005E794C" w:rsidRPr="005E794C" w:rsidRDefault="005E794C" w:rsidP="005E794C">
      <w:pPr>
        <w:numPr>
          <w:ilvl w:val="0"/>
          <w:numId w:val="2"/>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Wenden Sie sich telefonisch an </w:t>
      </w:r>
      <w:r w:rsidRPr="005E794C">
        <w:rPr>
          <w:rFonts w:ascii="Calibri" w:eastAsia="Calibri" w:hAnsi="Calibri" w:cs="Calibri"/>
          <w:sz w:val="24"/>
          <w:szCs w:val="24"/>
          <w:lang w:val="de-DE"/>
        </w:rPr>
        <w:t>1-800-MEDICARE (1-800-633-4227)</w:t>
      </w:r>
      <w:r w:rsidRPr="005E794C">
        <w:rPr>
          <w:rFonts w:ascii="Calibri" w:eastAsia="Calibri" w:hAnsi="Calibri" w:cs="Calibri"/>
          <w:sz w:val="24"/>
          <w:lang w:val="de-DE"/>
        </w:rPr>
        <w:t xml:space="preserve">; TTY </w:t>
      </w:r>
      <w:r w:rsidRPr="005E794C">
        <w:rPr>
          <w:rFonts w:ascii="Calibri" w:eastAsia="Calibri" w:hAnsi="Calibri" w:cs="Calibri"/>
          <w:sz w:val="24"/>
          <w:szCs w:val="24"/>
          <w:lang w:val="de-DE"/>
        </w:rPr>
        <w:t>1-877-486-2048</w:t>
      </w:r>
    </w:p>
    <w:p w14:paraId="50011A93" w14:textId="77777777" w:rsidR="005E794C" w:rsidRPr="005E794C" w:rsidRDefault="005E794C" w:rsidP="005E794C">
      <w:pPr>
        <w:spacing w:line="240" w:lineRule="auto"/>
        <w:ind w:left="420"/>
        <w:contextualSpacing/>
        <w:rPr>
          <w:rFonts w:ascii="Calibri" w:eastAsia="Calibri" w:hAnsi="Calibri" w:cs="Calibri"/>
          <w:sz w:val="24"/>
          <w:szCs w:val="24"/>
          <w:lang w:val="de-DE"/>
        </w:rPr>
      </w:pPr>
    </w:p>
    <w:p w14:paraId="55655171" w14:textId="77777777" w:rsidR="005E794C" w:rsidRPr="005E794C" w:rsidRDefault="005E794C" w:rsidP="005E794C">
      <w:pPr>
        <w:spacing w:line="240" w:lineRule="auto"/>
        <w:ind w:left="420"/>
        <w:contextualSpacing/>
        <w:rPr>
          <w:rFonts w:ascii="Calibri" w:eastAsia="Calibri" w:hAnsi="Calibri" w:cs="Calibri"/>
          <w:sz w:val="24"/>
          <w:szCs w:val="24"/>
          <w:lang w:val="de-DE"/>
        </w:rPr>
      </w:pPr>
    </w:p>
    <w:p w14:paraId="2AF2464D" w14:textId="77777777" w:rsidR="005E794C" w:rsidRPr="005E794C" w:rsidRDefault="005E794C" w:rsidP="005E794C">
      <w:pPr>
        <w:numPr>
          <w:ilvl w:val="0"/>
          <w:numId w:val="2"/>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Wenden Sie sich an das State Health Insurance Assistance Program (Staatliches Krankenversicherungsunterstützungsprogramm): </w:t>
      </w:r>
    </w:p>
    <w:p w14:paraId="2B7FC12E" w14:textId="77777777" w:rsidR="005E794C" w:rsidRPr="005E794C" w:rsidRDefault="005E794C" w:rsidP="005E794C">
      <w:pPr>
        <w:numPr>
          <w:ilvl w:val="1"/>
          <w:numId w:val="2"/>
        </w:numPr>
        <w:spacing w:line="240" w:lineRule="auto"/>
        <w:contextualSpacing/>
        <w:rPr>
          <w:rFonts w:ascii="Calibri" w:eastAsia="Calibri" w:hAnsi="Calibri" w:cs="Calibri"/>
          <w:sz w:val="24"/>
          <w:szCs w:val="24"/>
          <w:lang w:val="de-DE"/>
        </w:rPr>
      </w:pPr>
      <w:hyperlink r:id="rId22" w:history="1">
        <w:r w:rsidRPr="005E794C">
          <w:rPr>
            <w:rFonts w:ascii="Calibri" w:eastAsia="Calibri" w:hAnsi="Calibri" w:cs="Calibri"/>
            <w:color w:val="0000FF"/>
            <w:sz w:val="24"/>
            <w:szCs w:val="24"/>
            <w:u w:val="single"/>
            <w:lang w:val="de-DE"/>
          </w:rPr>
          <w:t>dhs.wi.gov/medicare-help</w:t>
        </w:r>
      </w:hyperlink>
    </w:p>
    <w:p w14:paraId="5F22C6F1" w14:textId="77777777" w:rsidR="005E794C" w:rsidRPr="005E794C" w:rsidRDefault="005E794C" w:rsidP="005E794C">
      <w:pPr>
        <w:numPr>
          <w:ilvl w:val="1"/>
          <w:numId w:val="2"/>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Wisconsin Medigap Helpline: </w:t>
      </w:r>
      <w:r w:rsidRPr="005E794C">
        <w:rPr>
          <w:rFonts w:ascii="Calibri" w:eastAsia="Calibri" w:hAnsi="Calibri" w:cs="Calibri"/>
          <w:sz w:val="24"/>
          <w:szCs w:val="24"/>
          <w:lang w:val="de-DE"/>
        </w:rPr>
        <w:t>1-800-242-1060</w:t>
      </w:r>
    </w:p>
    <w:p w14:paraId="54370575" w14:textId="77777777" w:rsidR="005E794C" w:rsidRPr="005E794C" w:rsidRDefault="005E794C" w:rsidP="005E794C">
      <w:pPr>
        <w:numPr>
          <w:ilvl w:val="1"/>
          <w:numId w:val="2"/>
        </w:numPr>
        <w:spacing w:line="240" w:lineRule="auto"/>
        <w:contextualSpacing/>
        <w:rPr>
          <w:rFonts w:ascii="Calibri" w:eastAsia="Calibri" w:hAnsi="Calibri" w:cs="Calibri"/>
          <w:sz w:val="24"/>
          <w:szCs w:val="24"/>
          <w:lang w:val="de-DE"/>
        </w:rPr>
      </w:pPr>
      <w:r w:rsidRPr="005E794C">
        <w:rPr>
          <w:rFonts w:ascii="Calibri" w:eastAsia="Calibri" w:hAnsi="Calibri" w:cs="Calibri"/>
          <w:sz w:val="24"/>
          <w:lang w:val="de-DE"/>
        </w:rPr>
        <w:t xml:space="preserve">Wisconsin Medigap – Helpline für verschreibungspflichtige Medikamente:  </w:t>
      </w:r>
      <w:r w:rsidRPr="005E794C">
        <w:rPr>
          <w:rFonts w:ascii="Calibri" w:eastAsia="Calibri" w:hAnsi="Calibri" w:cs="Calibri"/>
          <w:sz w:val="24"/>
          <w:lang w:val="de-DE"/>
        </w:rPr>
        <w:br/>
      </w:r>
      <w:r w:rsidRPr="005E794C">
        <w:rPr>
          <w:rFonts w:ascii="Calibri" w:eastAsia="Calibri" w:hAnsi="Calibri" w:cs="Calibri"/>
          <w:sz w:val="24"/>
          <w:szCs w:val="24"/>
          <w:lang w:val="de-DE"/>
        </w:rPr>
        <w:t>1-855-677-2783</w:t>
      </w:r>
    </w:p>
    <w:p w14:paraId="739E8597" w14:textId="77777777" w:rsidR="005E794C" w:rsidRPr="005E794C" w:rsidRDefault="005E794C" w:rsidP="005E794C">
      <w:pPr>
        <w:spacing w:before="240"/>
        <w:rPr>
          <w:rFonts w:ascii="Calibri" w:eastAsia="Calibri" w:hAnsi="Calibri" w:cs="Calibri"/>
          <w:color w:val="FF0000"/>
          <w:sz w:val="40"/>
          <w:szCs w:val="40"/>
          <w:lang w:val="de-DE"/>
        </w:rPr>
      </w:pPr>
      <w:r w:rsidRPr="005E794C">
        <w:rPr>
          <w:rFonts w:ascii="Calibri" w:eastAsia="Calibri" w:hAnsi="Calibri" w:cs="Calibri"/>
          <w:b/>
          <w:bCs/>
          <w:sz w:val="28"/>
          <w:szCs w:val="28"/>
          <w:lang w:val="de-DE"/>
        </w:rPr>
        <w:t>Weitere Informationen</w:t>
      </w:r>
      <w:r w:rsidRPr="005E794C">
        <w:rPr>
          <w:rFonts w:ascii="Calibri" w:eastAsia="Calibri" w:hAnsi="Calibri" w:cs="Calibri"/>
          <w:sz w:val="28"/>
          <w:lang w:val="de-DE"/>
        </w:rPr>
        <w:t xml:space="preserve"> oder Hilfe erhalten Sie unter </w:t>
      </w:r>
      <w:r w:rsidRPr="005E794C">
        <w:rPr>
          <w:rFonts w:ascii="Calibri" w:eastAsia="Calibri" w:hAnsi="Calibri" w:cs="Calibri"/>
          <w:color w:val="FF0000"/>
          <w:sz w:val="28"/>
          <w:lang w:val="de-DE"/>
        </w:rPr>
        <w:t>&lt;</w:t>
      </w:r>
      <w:r w:rsidRPr="005E794C">
        <w:rPr>
          <w:rFonts w:ascii="Calibri" w:eastAsia="Calibri" w:hAnsi="Calibri" w:cs="Calibri"/>
          <w:color w:val="FF0000"/>
          <w:sz w:val="28"/>
          <w:szCs w:val="28"/>
          <w:lang w:val="de-DE"/>
        </w:rPr>
        <w:t>Agency name: Phone number</w:t>
      </w:r>
      <w:r w:rsidRPr="005E794C">
        <w:rPr>
          <w:rFonts w:ascii="Calibri" w:eastAsia="Calibri" w:hAnsi="Calibri" w:cs="Calibri"/>
          <w:color w:val="FF0000"/>
          <w:sz w:val="28"/>
          <w:lang w:val="de-DE"/>
        </w:rPr>
        <w:t>&gt;</w:t>
      </w:r>
    </w:p>
    <w:p w14:paraId="2377ED57" w14:textId="77777777" w:rsidR="005E794C" w:rsidRPr="005E794C" w:rsidRDefault="005E794C" w:rsidP="005E794C">
      <w:pPr>
        <w:rPr>
          <w:rFonts w:ascii="Calibri" w:eastAsia="Calibri" w:hAnsi="Calibri" w:cs="Calibri"/>
          <w:i/>
          <w:sz w:val="16"/>
          <w:szCs w:val="16"/>
          <w:lang w:val="de-DE"/>
        </w:rPr>
      </w:pPr>
    </w:p>
    <w:p w14:paraId="4AD8E345" w14:textId="77777777" w:rsidR="005E794C" w:rsidRPr="005E794C" w:rsidRDefault="005E794C" w:rsidP="005E794C">
      <w:pPr>
        <w:jc w:val="center"/>
        <w:rPr>
          <w:rFonts w:ascii="Calibri" w:eastAsia="Calibri" w:hAnsi="Calibri" w:cs="Calibri"/>
          <w:sz w:val="20"/>
          <w:szCs w:val="20"/>
          <w:lang w:val="de-DE"/>
        </w:rPr>
      </w:pPr>
      <w:r w:rsidRPr="005E794C">
        <w:rPr>
          <w:rFonts w:ascii="Calibri" w:eastAsia="Calibri" w:hAnsi="Calibri" w:cs="Calibri"/>
          <w:noProof/>
          <w:lang w:val="de-DE"/>
        </w:rPr>
        <w:drawing>
          <wp:inline distT="0" distB="0" distL="0" distR="0" wp14:anchorId="617137CE" wp14:editId="4F76D2FF">
            <wp:extent cx="2154052" cy="1057275"/>
            <wp:effectExtent l="0" t="0" r="0" b="0"/>
            <wp:docPr id="15" name="Picture 15"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7780" cy="1068922"/>
                    </a:xfrm>
                    <a:prstGeom prst="rect">
                      <a:avLst/>
                    </a:prstGeom>
                    <a:noFill/>
                    <a:ln>
                      <a:noFill/>
                    </a:ln>
                  </pic:spPr>
                </pic:pic>
              </a:graphicData>
            </a:graphic>
          </wp:inline>
        </w:drawing>
      </w:r>
    </w:p>
    <w:p w14:paraId="7D939E89" w14:textId="77777777" w:rsidR="005E794C" w:rsidRPr="005E794C" w:rsidRDefault="005E794C" w:rsidP="005E794C">
      <w:pPr>
        <w:rPr>
          <w:rFonts w:ascii="Calibri" w:eastAsia="Calibri" w:hAnsi="Calibri" w:cs="Calibri"/>
          <w:sz w:val="20"/>
          <w:szCs w:val="20"/>
          <w:lang w:val="de-DE"/>
        </w:rPr>
      </w:pPr>
      <w:r w:rsidRPr="00F03E47">
        <w:rPr>
          <w:rFonts w:ascii="Calibri" w:eastAsia="Calibri" w:hAnsi="Calibri" w:cs="Calibri"/>
          <w:sz w:val="20"/>
          <w:szCs w:val="20"/>
          <w:lang w:val="de-DE"/>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4E94E257" w14:textId="35828F2F" w:rsidR="005E794C" w:rsidRDefault="005E794C" w:rsidP="005E794C"/>
    <w:p w14:paraId="6CBBD9EF" w14:textId="7DA49A2F" w:rsidR="005E794C" w:rsidRDefault="005E794C" w:rsidP="005E794C"/>
    <w:p w14:paraId="2EBC00BA" w14:textId="7D749896" w:rsidR="005E794C" w:rsidRDefault="005E794C" w:rsidP="005E794C"/>
    <w:p w14:paraId="7D0EBB75" w14:textId="393A7935" w:rsidR="005E794C" w:rsidRDefault="005E794C" w:rsidP="005E794C"/>
    <w:p w14:paraId="1348A9EB" w14:textId="65AB50AB" w:rsidR="005E794C" w:rsidRDefault="005E794C" w:rsidP="005E794C"/>
    <w:p w14:paraId="7842A814" w14:textId="3037000D" w:rsidR="005E794C" w:rsidRDefault="005E794C" w:rsidP="005E794C"/>
    <w:p w14:paraId="4909C512" w14:textId="16DA0EEB" w:rsidR="005E794C" w:rsidRDefault="005E794C" w:rsidP="005E794C"/>
    <w:p w14:paraId="467B1CDF" w14:textId="7C0F6622" w:rsidR="005E794C" w:rsidRDefault="005E794C" w:rsidP="005E794C"/>
    <w:p w14:paraId="75CE1F5C" w14:textId="7F95F3BF" w:rsidR="005E794C" w:rsidRDefault="005E794C" w:rsidP="005E794C"/>
    <w:p w14:paraId="36B4D2CF" w14:textId="520822BE" w:rsidR="005E794C" w:rsidRDefault="005E794C" w:rsidP="005E794C"/>
    <w:p w14:paraId="1D29C12C" w14:textId="65E468E8" w:rsidR="005E794C" w:rsidRDefault="005E794C" w:rsidP="005E794C"/>
    <w:p w14:paraId="1720E3C3" w14:textId="20DA757D" w:rsidR="005E794C" w:rsidRDefault="005E794C" w:rsidP="005E794C"/>
    <w:p w14:paraId="77D9F1AE" w14:textId="1AB2788D" w:rsidR="00130CD3" w:rsidRDefault="00130CD3" w:rsidP="00130CD3">
      <w:pPr>
        <w:pStyle w:val="Heading1"/>
      </w:pPr>
      <w:bookmarkStart w:id="8" w:name="_Toc127343317"/>
      <w:r>
        <w:lastRenderedPageBreak/>
        <w:t>Russian</w:t>
      </w:r>
      <w:bookmarkEnd w:id="8"/>
      <w:r>
        <w:t xml:space="preserve"> </w:t>
      </w:r>
    </w:p>
    <w:p w14:paraId="71F154F9" w14:textId="77777777" w:rsidR="005E794C" w:rsidRPr="005E794C" w:rsidRDefault="005E794C" w:rsidP="005E794C">
      <w:pPr>
        <w:spacing w:after="0"/>
        <w:rPr>
          <w:rFonts w:ascii="Calibri" w:eastAsia="Calibri" w:hAnsi="Calibri" w:cs="Calibri"/>
          <w:b/>
          <w:bCs/>
          <w:sz w:val="48"/>
          <w:szCs w:val="48"/>
          <w:lang w:val="ru-RU"/>
        </w:rPr>
      </w:pPr>
      <w:r w:rsidRPr="005E794C">
        <w:rPr>
          <w:rFonts w:ascii="Calibri" w:eastAsia="Calibri" w:hAnsi="Calibri" w:cs="Calibri"/>
          <w:b/>
          <w:sz w:val="48"/>
          <w:lang w:val="ru-RU"/>
        </w:rPr>
        <w:t xml:space="preserve">Что такое план Medicare? </w:t>
      </w:r>
    </w:p>
    <w:p w14:paraId="5255CFF0" w14:textId="77777777" w:rsidR="005E794C" w:rsidRPr="005E794C" w:rsidRDefault="005E794C" w:rsidP="005E794C">
      <w:pPr>
        <w:rPr>
          <w:rFonts w:ascii="Calibri" w:eastAsia="Calibri" w:hAnsi="Calibri" w:cs="Calibri"/>
          <w:sz w:val="20"/>
          <w:szCs w:val="20"/>
          <w:lang w:val="ru-RU"/>
        </w:rPr>
      </w:pPr>
      <w:r w:rsidRPr="005E794C">
        <w:rPr>
          <w:rFonts w:ascii="Calibri" w:eastAsia="Calibri" w:hAnsi="Calibri" w:cs="Calibri"/>
          <w:sz w:val="20"/>
          <w:szCs w:val="20"/>
          <w:lang w:val="ru-RU"/>
        </w:rPr>
        <w:t>(What is Medicare?)</w:t>
      </w:r>
    </w:p>
    <w:p w14:paraId="41171137" w14:textId="77777777" w:rsidR="005E794C" w:rsidRPr="005E794C" w:rsidRDefault="005E794C" w:rsidP="005E794C">
      <w:pPr>
        <w:rPr>
          <w:rFonts w:ascii="Calibri" w:eastAsia="Calibri" w:hAnsi="Calibri" w:cs="Calibri"/>
          <w:sz w:val="24"/>
          <w:szCs w:val="24"/>
          <w:lang w:val="ru-RU"/>
        </w:rPr>
      </w:pPr>
      <w:r w:rsidRPr="005E794C">
        <w:rPr>
          <w:rFonts w:ascii="Calibri" w:eastAsia="Calibri" w:hAnsi="Calibri" w:cs="Calibri"/>
          <w:sz w:val="24"/>
          <w:lang w:val="ru-RU"/>
        </w:rPr>
        <w:t xml:space="preserve">План Medicare – это медицинское страхование для людей в возрасте 65 лет и старше, людей моложе 65 лет с определенными видами инвалидности и людей любого возраста с End-Stage Renal Disease (терминальная стадия почечной недостаточности) (ESRD) (постоянная почечная недостаточность, требующая диализа или пересадки почки). </w:t>
      </w:r>
    </w:p>
    <w:p w14:paraId="2CFC3B74" w14:textId="77777777" w:rsidR="005E794C" w:rsidRPr="005E794C" w:rsidRDefault="005E794C" w:rsidP="005E794C">
      <w:pPr>
        <w:rPr>
          <w:rFonts w:ascii="Calibri" w:eastAsia="Calibri" w:hAnsi="Calibri" w:cs="Calibri"/>
          <w:b/>
          <w:bCs/>
          <w:sz w:val="32"/>
          <w:szCs w:val="32"/>
          <w:lang w:val="ru-RU"/>
        </w:rPr>
      </w:pPr>
      <w:r w:rsidRPr="005E794C">
        <w:rPr>
          <w:rFonts w:ascii="Calibri" w:eastAsia="Calibri" w:hAnsi="Calibri" w:cs="Calibri"/>
          <w:b/>
          <w:sz w:val="32"/>
          <w:lang w:val="ru-RU"/>
        </w:rPr>
        <w:t>Что такое Части (Parts) плана Medicare?</w:t>
      </w:r>
    </w:p>
    <w:p w14:paraId="6381AE20" w14:textId="77777777" w:rsidR="005E794C" w:rsidRPr="005E794C" w:rsidRDefault="005E794C" w:rsidP="005E794C">
      <w:pPr>
        <w:spacing w:after="0"/>
        <w:rPr>
          <w:rFonts w:ascii="Calibri" w:eastAsia="Calibri" w:hAnsi="Calibri" w:cs="Calibri"/>
          <w:b/>
          <w:bCs/>
          <w:sz w:val="24"/>
          <w:szCs w:val="24"/>
          <w:lang w:val="ru-RU"/>
        </w:rPr>
      </w:pPr>
      <w:r w:rsidRPr="005E794C">
        <w:rPr>
          <w:rFonts w:ascii="Calibri" w:eastAsia="Calibri" w:hAnsi="Calibri" w:cs="Calibri"/>
          <w:sz w:val="24"/>
          <w:lang w:val="ru-RU"/>
        </w:rPr>
        <w:t>Оригинальный Medicare (Original Medicare) является планом медицинского обслуживания с платой за услуги, состоящим из двух частей: Часть A (страхование больничных расходов) и Часть B (страхование медицинских расходов).</w:t>
      </w:r>
    </w:p>
    <w:p w14:paraId="0101EB6E" w14:textId="77777777" w:rsidR="005E794C" w:rsidRPr="005E794C" w:rsidRDefault="005E794C" w:rsidP="005E794C">
      <w:pPr>
        <w:spacing w:after="0"/>
        <w:rPr>
          <w:rFonts w:ascii="Calibri" w:eastAsia="Calibri" w:hAnsi="Calibri" w:cs="Calibri"/>
          <w:b/>
          <w:bCs/>
          <w:sz w:val="28"/>
          <w:szCs w:val="28"/>
          <w:lang w:val="ru-RU"/>
        </w:rPr>
      </w:pPr>
    </w:p>
    <w:p w14:paraId="41B17A5B" w14:textId="77777777" w:rsidR="005E794C" w:rsidRPr="005E794C" w:rsidRDefault="005E794C" w:rsidP="005E794C">
      <w:pPr>
        <w:rPr>
          <w:rFonts w:ascii="Calibri" w:eastAsia="Calibri" w:hAnsi="Calibri" w:cs="Calibri"/>
          <w:b/>
          <w:bCs/>
          <w:sz w:val="28"/>
          <w:szCs w:val="28"/>
          <w:lang w:val="ru-RU"/>
        </w:rPr>
      </w:pPr>
      <w:r w:rsidRPr="005E794C">
        <w:rPr>
          <w:rFonts w:ascii="Calibri" w:eastAsia="Calibri" w:hAnsi="Calibri" w:cs="Calibri"/>
          <w:b/>
          <w:bCs/>
          <w:noProof/>
          <w:sz w:val="28"/>
          <w:szCs w:val="28"/>
          <w:lang w:val="ru-RU"/>
        </w:rPr>
        <w:drawing>
          <wp:inline distT="0" distB="0" distL="0" distR="0" wp14:anchorId="31D8C88F" wp14:editId="6492F28F">
            <wp:extent cx="688932" cy="381000"/>
            <wp:effectExtent l="19050" t="19050" r="16510" b="19050"/>
            <wp:docPr id="20"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5E794C">
        <w:rPr>
          <w:rFonts w:ascii="Calibri" w:eastAsia="Calibri" w:hAnsi="Calibri" w:cs="Calibri"/>
          <w:b/>
          <w:sz w:val="28"/>
          <w:lang w:val="ru-RU"/>
        </w:rPr>
        <w:t xml:space="preserve"> </w:t>
      </w:r>
      <w:r w:rsidRPr="005E794C">
        <w:rPr>
          <w:rFonts w:ascii="Calibri" w:eastAsia="Calibri" w:hAnsi="Calibri" w:cs="Calibri"/>
          <w:b/>
          <w:bCs/>
          <w:sz w:val="28"/>
          <w:szCs w:val="28"/>
          <w:lang w:val="ru-RU"/>
        </w:rPr>
        <w:br/>
      </w:r>
      <w:r w:rsidRPr="005E794C">
        <w:rPr>
          <w:rFonts w:ascii="Calibri" w:eastAsia="Calibri" w:hAnsi="Calibri" w:cs="Calibri"/>
          <w:b/>
          <w:sz w:val="28"/>
          <w:lang w:val="ru-RU"/>
        </w:rPr>
        <w:t xml:space="preserve">Часть A (страхование больничных расходов) помогает покрывать следующие расходы: </w:t>
      </w:r>
    </w:p>
    <w:p w14:paraId="50AFD305"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Стационарное лечение в больнице </w:t>
      </w:r>
    </w:p>
    <w:p w14:paraId="043F4395"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Лечение в учреждении с квалифицированным сестринским уходом </w:t>
      </w:r>
    </w:p>
    <w:p w14:paraId="0A1059AA"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Услуги хосписа </w:t>
      </w:r>
      <w:r w:rsidRPr="005E794C">
        <w:rPr>
          <w:rFonts w:ascii="Calibri" w:eastAsia="Calibri" w:hAnsi="Calibri" w:cs="Calibri"/>
          <w:sz w:val="24"/>
          <w:szCs w:val="24"/>
          <w:lang w:val="ru-RU"/>
        </w:rPr>
        <w:tab/>
      </w:r>
    </w:p>
    <w:p w14:paraId="304C7A84"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Медицинская помощь на дому </w:t>
      </w:r>
    </w:p>
    <w:p w14:paraId="0104F6CB" w14:textId="77777777" w:rsidR="005E794C" w:rsidRPr="005E794C" w:rsidRDefault="005E794C" w:rsidP="005E794C">
      <w:pPr>
        <w:spacing w:after="0"/>
        <w:rPr>
          <w:rFonts w:ascii="Calibri" w:eastAsia="Calibri" w:hAnsi="Calibri" w:cs="Calibri"/>
          <w:sz w:val="24"/>
          <w:szCs w:val="24"/>
          <w:lang w:val="ru-RU"/>
        </w:rPr>
      </w:pPr>
      <w:r w:rsidRPr="005E794C">
        <w:rPr>
          <w:rFonts w:ascii="Calibri" w:eastAsia="Calibri" w:hAnsi="Calibri" w:cs="Calibri"/>
          <w:sz w:val="24"/>
          <w:lang w:val="ru-RU"/>
        </w:rPr>
        <w:t>Обычно вы не платите ежемесячный страховой взнос за покрытие Части А, если вы или ваш супруг или ваша супруга платили налоги плана Medicare, работая в течение определенного времени. Это иногда называют Частью А без страховых взносов. Если вы не имеете права на Часть А без уплаты страховых взносов, вы можете купить Часть А.</w:t>
      </w:r>
    </w:p>
    <w:p w14:paraId="367C7F3F" w14:textId="77777777" w:rsidR="005E794C" w:rsidRPr="005E794C" w:rsidRDefault="005E794C" w:rsidP="005E794C">
      <w:pPr>
        <w:spacing w:after="0"/>
        <w:rPr>
          <w:rFonts w:ascii="Calibri" w:eastAsia="Calibri" w:hAnsi="Calibri" w:cs="Calibri"/>
          <w:b/>
          <w:bCs/>
          <w:sz w:val="28"/>
          <w:szCs w:val="28"/>
          <w:lang w:val="ru-RU"/>
        </w:rPr>
      </w:pPr>
    </w:p>
    <w:p w14:paraId="612A61E3" w14:textId="77777777" w:rsidR="005E794C" w:rsidRPr="005E794C" w:rsidRDefault="005E794C" w:rsidP="005E794C">
      <w:pPr>
        <w:rPr>
          <w:rFonts w:ascii="Calibri" w:eastAsia="Calibri" w:hAnsi="Calibri" w:cs="Calibri"/>
          <w:b/>
          <w:bCs/>
          <w:sz w:val="28"/>
          <w:szCs w:val="28"/>
          <w:lang w:val="ru-RU"/>
        </w:rPr>
      </w:pPr>
      <w:r w:rsidRPr="005E794C">
        <w:rPr>
          <w:rFonts w:ascii="Calibri" w:eastAsia="Calibri" w:hAnsi="Calibri" w:cs="Calibri"/>
          <w:b/>
          <w:bCs/>
          <w:noProof/>
          <w:sz w:val="28"/>
          <w:szCs w:val="28"/>
          <w:lang w:val="ru-RU"/>
        </w:rPr>
        <w:drawing>
          <wp:inline distT="0" distB="0" distL="0" distR="0" wp14:anchorId="74704544" wp14:editId="121E426F">
            <wp:extent cx="501614" cy="522671"/>
            <wp:effectExtent l="0" t="0" r="0" b="0"/>
            <wp:docPr id="21"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504722" cy="525909"/>
                    </a:xfrm>
                    <a:prstGeom prst="rect">
                      <a:avLst/>
                    </a:prstGeom>
                  </pic:spPr>
                </pic:pic>
              </a:graphicData>
            </a:graphic>
          </wp:inline>
        </w:drawing>
      </w:r>
      <w:r w:rsidRPr="005E794C">
        <w:rPr>
          <w:rFonts w:ascii="Calibri" w:eastAsia="Calibri" w:hAnsi="Calibri" w:cs="Calibri"/>
          <w:b/>
          <w:bCs/>
          <w:sz w:val="28"/>
          <w:szCs w:val="28"/>
          <w:lang w:val="ru-RU"/>
        </w:rPr>
        <w:br/>
      </w:r>
      <w:r w:rsidRPr="005E794C">
        <w:rPr>
          <w:rFonts w:ascii="Calibri" w:eastAsia="Calibri" w:hAnsi="Calibri" w:cs="Calibri"/>
          <w:b/>
          <w:sz w:val="28"/>
          <w:lang w:val="ru-RU"/>
        </w:rPr>
        <w:t xml:space="preserve">Часть B (страхование медицинских расходов) помогает покрывать следующие расходы: </w:t>
      </w:r>
    </w:p>
    <w:p w14:paraId="31FA2A24"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Услуги врачей и других поставщиков медицинских услуг </w:t>
      </w:r>
    </w:p>
    <w:p w14:paraId="652F7766"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Амбулаторное лечение </w:t>
      </w:r>
    </w:p>
    <w:p w14:paraId="69047977"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Медицинская помощь на дому </w:t>
      </w:r>
    </w:p>
    <w:p w14:paraId="6BB4BC45"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Медицинское оборудование длительного пользования </w:t>
      </w:r>
    </w:p>
    <w:p w14:paraId="0FA78E71"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Многие виды профилактических услуг </w:t>
      </w:r>
    </w:p>
    <w:p w14:paraId="2A1043C4" w14:textId="77777777" w:rsidR="005E794C" w:rsidRPr="005E794C" w:rsidRDefault="005E794C" w:rsidP="005E794C">
      <w:pPr>
        <w:spacing w:after="0"/>
        <w:rPr>
          <w:rFonts w:ascii="Calibri" w:eastAsia="Calibri" w:hAnsi="Calibri" w:cs="Calibri"/>
          <w:b/>
          <w:bCs/>
          <w:sz w:val="24"/>
          <w:szCs w:val="24"/>
          <w:lang w:val="ru-RU"/>
        </w:rPr>
      </w:pPr>
      <w:r w:rsidRPr="005E794C">
        <w:rPr>
          <w:rFonts w:ascii="Calibri" w:eastAsia="Calibri" w:hAnsi="Calibri" w:cs="Calibri"/>
          <w:sz w:val="24"/>
          <w:lang w:val="ru-RU"/>
        </w:rPr>
        <w:lastRenderedPageBreak/>
        <w:t xml:space="preserve">Большинство людей платят стандартную сумму </w:t>
      </w:r>
      <w:r w:rsidRPr="005E794C">
        <w:rPr>
          <w:rFonts w:ascii="Calibri" w:eastAsia="Calibri" w:hAnsi="Calibri" w:cs="Calibri"/>
          <w:lang w:val="ru-RU"/>
        </w:rPr>
        <w:fldChar w:fldCharType="begin"/>
      </w:r>
      <w:r w:rsidRPr="005E794C">
        <w:rPr>
          <w:rFonts w:ascii="Calibri" w:eastAsia="Calibri" w:hAnsi="Calibri" w:cs="Calibri"/>
          <w:lang w:val="ru-RU"/>
        </w:rPr>
        <w:instrText xml:space="preserve"> HYPERLINK "https://www.medicare.gov/basics/costs/medicare-costs" </w:instrText>
      </w:r>
      <w:r w:rsidRPr="005E794C">
        <w:rPr>
          <w:rFonts w:ascii="Calibri" w:eastAsia="Calibri" w:hAnsi="Calibri" w:cs="Calibri"/>
          <w:lang w:val="ru-RU"/>
        </w:rPr>
      </w:r>
      <w:r w:rsidRPr="005E794C">
        <w:rPr>
          <w:rFonts w:ascii="Calibri" w:eastAsia="Calibri" w:hAnsi="Calibri" w:cs="Calibri"/>
          <w:lang w:val="ru-RU"/>
        </w:rPr>
        <w:fldChar w:fldCharType="separate"/>
      </w:r>
      <w:r w:rsidRPr="005E794C">
        <w:rPr>
          <w:rFonts w:ascii="Calibri" w:eastAsia="Calibri" w:hAnsi="Calibri" w:cs="Calibri"/>
          <w:color w:val="0000FF"/>
          <w:sz w:val="24"/>
          <w:u w:val="single"/>
          <w:lang w:val="ru-RU"/>
        </w:rPr>
        <w:t>страхового взноса за Часть B</w:t>
      </w:r>
      <w:r w:rsidRPr="005E794C">
        <w:rPr>
          <w:rFonts w:ascii="Calibri" w:eastAsia="Calibri" w:hAnsi="Calibri" w:cs="Calibri"/>
          <w:color w:val="0000FF"/>
          <w:sz w:val="24"/>
          <w:u w:val="single"/>
          <w:lang w:val="ru-RU"/>
        </w:rPr>
        <w:fldChar w:fldCharType="end"/>
      </w:r>
      <w:r w:rsidRPr="005E794C">
        <w:rPr>
          <w:rFonts w:ascii="Calibri" w:eastAsia="Calibri" w:hAnsi="Calibri" w:cs="Calibri"/>
          <w:sz w:val="24"/>
          <w:lang w:val="ru-RU"/>
        </w:rPr>
        <w:t>. Примечание. Оригинальный план Medicare оплачивает некоторые, но не все расходы на медицинские услуги и расходные материалы. Полисы дополнительного страхования плана Medicare (Medigap), продаваемые частными компаниями, могут помочь оплатить часть оставшихся расходов на медицинское обслуживание, таких как доплаты, совместное страхование и нестрахуемый минимум.</w:t>
      </w:r>
    </w:p>
    <w:p w14:paraId="4D049151" w14:textId="77777777" w:rsidR="005E794C" w:rsidRPr="005E794C" w:rsidRDefault="005E794C" w:rsidP="005E794C">
      <w:pPr>
        <w:spacing w:before="120" w:after="360"/>
        <w:rPr>
          <w:rFonts w:ascii="Calibri" w:eastAsia="Calibri" w:hAnsi="Calibri" w:cs="Calibri"/>
          <w:sz w:val="24"/>
          <w:szCs w:val="24"/>
          <w:lang w:val="ru-RU"/>
        </w:rPr>
      </w:pPr>
      <w:r w:rsidRPr="005E794C">
        <w:rPr>
          <w:rFonts w:ascii="Calibri" w:eastAsia="Calibri" w:hAnsi="Calibri" w:cs="Calibri"/>
          <w:sz w:val="24"/>
          <w:lang w:val="ru-RU"/>
        </w:rPr>
        <w:t>Отсутствие страхового покрытия лекарственных средств может привести к штрафам.</w:t>
      </w:r>
    </w:p>
    <w:p w14:paraId="4347A578" w14:textId="77777777" w:rsidR="005E794C" w:rsidRPr="005E794C" w:rsidRDefault="005E794C" w:rsidP="005E794C">
      <w:pPr>
        <w:rPr>
          <w:rFonts w:ascii="Calibri" w:eastAsia="Calibri" w:hAnsi="Calibri" w:cs="Calibri"/>
          <w:b/>
          <w:bCs/>
          <w:sz w:val="28"/>
          <w:szCs w:val="28"/>
          <w:lang w:val="ru-RU"/>
        </w:rPr>
      </w:pPr>
      <w:r w:rsidRPr="005E794C">
        <w:rPr>
          <w:rFonts w:ascii="Calibri" w:eastAsia="Calibri" w:hAnsi="Calibri" w:cs="Calibri"/>
          <w:b/>
          <w:bCs/>
          <w:noProof/>
          <w:sz w:val="28"/>
          <w:szCs w:val="28"/>
          <w:lang w:val="ru-RU"/>
        </w:rPr>
        <w:drawing>
          <wp:inline distT="0" distB="0" distL="0" distR="0" wp14:anchorId="2DE75233" wp14:editId="1E493902">
            <wp:extent cx="518954" cy="388246"/>
            <wp:effectExtent l="0" t="0" r="0" b="0"/>
            <wp:docPr id="22"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r w:rsidRPr="005E794C">
        <w:rPr>
          <w:rFonts w:ascii="Calibri" w:eastAsia="Calibri" w:hAnsi="Calibri" w:cs="Calibri"/>
          <w:b/>
          <w:bCs/>
          <w:sz w:val="28"/>
          <w:szCs w:val="28"/>
          <w:lang w:val="ru-RU"/>
        </w:rPr>
        <w:br/>
      </w:r>
      <w:r w:rsidRPr="005E794C">
        <w:rPr>
          <w:rFonts w:ascii="Calibri" w:eastAsia="Calibri" w:hAnsi="Calibri" w:cs="Calibri"/>
          <w:b/>
          <w:sz w:val="28"/>
          <w:lang w:val="ru-RU"/>
        </w:rPr>
        <w:t xml:space="preserve">Часть D (покрытие рецептурных лекарственных средств плана Medicare): </w:t>
      </w:r>
    </w:p>
    <w:p w14:paraId="2EA3CCA7"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Помогает покрыть стоимость рецептурных лекарственных средств</w:t>
      </w:r>
    </w:p>
    <w:p w14:paraId="5CEEF743"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Управляется частными страховыми компаниями, которые следуют правилам, установленным планом Medicare </w:t>
      </w:r>
    </w:p>
    <w:p w14:paraId="5690A1F3"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Может помочь снизить ваши расходы на рецептурные лекарства и защитить от повышения расходов в будущем</w:t>
      </w:r>
    </w:p>
    <w:p w14:paraId="05A1D49A" w14:textId="77777777" w:rsidR="005E794C" w:rsidRPr="005E794C" w:rsidRDefault="005E794C" w:rsidP="005E794C">
      <w:pPr>
        <w:spacing w:after="360"/>
        <w:rPr>
          <w:rFonts w:ascii="Calibri" w:eastAsia="Calibri" w:hAnsi="Calibri" w:cs="Calibri"/>
          <w:sz w:val="24"/>
          <w:szCs w:val="24"/>
          <w:lang w:val="ru-RU"/>
        </w:rPr>
      </w:pPr>
      <w:r w:rsidRPr="005E794C">
        <w:rPr>
          <w:rFonts w:ascii="Calibri" w:eastAsia="Calibri" w:hAnsi="Calibri" w:cs="Calibri"/>
          <w:sz w:val="24"/>
          <w:lang w:val="ru-RU"/>
        </w:rPr>
        <w:t>Отсутствие страхового покрытия лекарственных средств может привести к штрафам.</w:t>
      </w:r>
    </w:p>
    <w:p w14:paraId="2C65CBF2" w14:textId="77777777" w:rsidR="005E794C" w:rsidRPr="005E794C" w:rsidRDefault="005E794C" w:rsidP="005E794C">
      <w:pPr>
        <w:keepNext/>
        <w:keepLines/>
        <w:rPr>
          <w:rFonts w:ascii="Calibri" w:eastAsia="Calibri" w:hAnsi="Calibri" w:cs="Calibri"/>
          <w:b/>
          <w:bCs/>
          <w:sz w:val="28"/>
          <w:szCs w:val="28"/>
          <w:lang w:val="ru-RU"/>
        </w:rPr>
      </w:pPr>
      <w:r w:rsidRPr="005E794C">
        <w:rPr>
          <w:rFonts w:ascii="Calibri" w:eastAsia="Calibri" w:hAnsi="Calibri" w:cs="Calibri"/>
          <w:b/>
          <w:sz w:val="28"/>
          <w:lang w:val="ru-RU"/>
        </w:rPr>
        <w:t xml:space="preserve"> </w:t>
      </w:r>
      <w:r w:rsidRPr="005E794C">
        <w:rPr>
          <w:rFonts w:ascii="Calibri" w:eastAsia="Calibri" w:hAnsi="Calibri" w:cs="Calibri"/>
          <w:noProof/>
          <w:sz w:val="24"/>
          <w:szCs w:val="24"/>
          <w:lang w:val="ru-RU"/>
        </w:rPr>
        <mc:AlternateContent>
          <mc:Choice Requires="wps">
            <w:drawing>
              <wp:inline distT="0" distB="0" distL="0" distR="0" wp14:anchorId="7A1CCA54" wp14:editId="3D8AF918">
                <wp:extent cx="2028825" cy="666750"/>
                <wp:effectExtent l="0" t="0" r="28575" b="19050"/>
                <wp:docPr id="19" name="Rectangle: Rounded Corners 19"/>
                <wp:cNvGraphicFramePr/>
                <a:graphic xmlns:a="http://schemas.openxmlformats.org/drawingml/2006/main">
                  <a:graphicData uri="http://schemas.microsoft.com/office/word/2010/wordprocessingShape">
                    <wps:wsp>
                      <wps:cNvSpPr/>
                      <wps:spPr>
                        <a:xfrm>
                          <a:off x="0" y="0"/>
                          <a:ext cx="2028825" cy="666750"/>
                        </a:xfrm>
                        <a:prstGeom prst="roundRect">
                          <a:avLst/>
                        </a:prstGeom>
                        <a:solidFill>
                          <a:sysClr val="window" lastClr="FFFFFF"/>
                        </a:solidFill>
                        <a:ln w="25400" cap="flat" cmpd="sng" algn="ctr">
                          <a:solidFill>
                            <a:srgbClr val="4F81BD"/>
                          </a:solidFill>
                          <a:prstDash val="solid"/>
                        </a:ln>
                        <a:effectLst/>
                      </wps:spPr>
                      <wps:txbx>
                        <w:txbxContent>
                          <w:p w14:paraId="7C0BE9BD" w14:textId="77777777" w:rsidR="005E794C" w:rsidRDefault="005E794C" w:rsidP="005E794C">
                            <w:pPr>
                              <w:keepNext/>
                              <w:keepLines/>
                              <w:spacing w:after="0"/>
                            </w:pPr>
                            <w:r w:rsidRPr="004B4239">
                              <w:rPr>
                                <w:b/>
                                <w:bCs/>
                                <w:noProof/>
                                <w:sz w:val="28"/>
                                <w:szCs w:val="28"/>
                              </w:rPr>
                              <w:drawing>
                                <wp:inline distT="0" distB="0" distL="0" distR="0" wp14:anchorId="21CFF5A4" wp14:editId="420F474E">
                                  <wp:extent cx="688932" cy="381000"/>
                                  <wp:effectExtent l="19050" t="19050" r="16510" b="19050"/>
                                  <wp:docPr id="25"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5F2F540D" wp14:editId="35B852F6">
                                  <wp:extent cx="446167" cy="464896"/>
                                  <wp:effectExtent l="0" t="0" r="0" b="0"/>
                                  <wp:docPr id="26"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7B5371D8" wp14:editId="4B435A70">
                                  <wp:extent cx="518954" cy="388246"/>
                                  <wp:effectExtent l="0" t="0" r="0" b="0"/>
                                  <wp:docPr id="27"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A1CCA54" id="Rectangle: Rounded Corners 19" o:spid="_x0000_s1029" style="width:159.75pt;height: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" fillcolor="window" strokecolor="#4f81bd" strokeweight="2pt">
                <v:textbox>
                  <w:txbxContent>
                    <w:p w14:paraId="7C0BE9BD" w14:textId="77777777" w:rsidR="005E794C" w:rsidRDefault="005E794C" w:rsidP="005E794C">
                      <w:pPr>
                        <w:keepNext/>
                        <w:keepLines/>
                        <w:spacing w:after="0"/>
                      </w:pPr>
                      <w:r w:rsidRPr="004B4239">
                        <w:rPr>
                          <w:b/>
                          <w:bCs/>
                          <w:noProof/>
                          <w:sz w:val="28"/>
                          <w:szCs w:val="28"/>
                        </w:rPr>
                        <w:drawing>
                          <wp:inline distT="0" distB="0" distL="0" distR="0" wp14:anchorId="21CFF5A4" wp14:editId="420F474E">
                            <wp:extent cx="688932" cy="381000"/>
                            <wp:effectExtent l="19050" t="19050" r="16510" b="19050"/>
                            <wp:docPr id="25"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5F2F540D" wp14:editId="35B852F6">
                            <wp:extent cx="446167" cy="464896"/>
                            <wp:effectExtent l="0" t="0" r="0" b="0"/>
                            <wp:docPr id="26"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7B5371D8" wp14:editId="4B435A70">
                            <wp:extent cx="518954" cy="388246"/>
                            <wp:effectExtent l="0" t="0" r="0" b="0"/>
                            <wp:docPr id="27"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v:textbox>
                <w10:anchorlock/>
              </v:roundrect>
            </w:pict>
          </mc:Fallback>
        </mc:AlternateContent>
      </w:r>
      <w:r w:rsidRPr="005E794C">
        <w:rPr>
          <w:rFonts w:ascii="Calibri" w:eastAsia="Calibri" w:hAnsi="Calibri" w:cs="Calibri"/>
          <w:b/>
          <w:bCs/>
          <w:sz w:val="28"/>
          <w:szCs w:val="28"/>
          <w:lang w:val="ru-RU"/>
        </w:rPr>
        <w:br/>
      </w:r>
      <w:r w:rsidRPr="005E794C">
        <w:rPr>
          <w:rFonts w:ascii="Calibri" w:eastAsia="Calibri" w:hAnsi="Calibri" w:cs="Calibri"/>
          <w:b/>
          <w:sz w:val="28"/>
          <w:lang w:val="ru-RU"/>
        </w:rPr>
        <w:t>Medicare Advantage (также называется Часть C):</w:t>
      </w:r>
    </w:p>
    <w:p w14:paraId="584DDF00"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Комплексная альтернатива оригинальному плану Medicare, предоставляемая частными страховыми компаниями. Эти «пакетные» планы включают Часть А, Часть В и, как правило, покрытие лекарственных средство по Части D. </w:t>
      </w:r>
    </w:p>
    <w:p w14:paraId="3E70E5E8"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Планы могут иметь более низкие ежемесячные страховые взносы, чем оригинальный план Medicare. Стоимость медицинских услуг меняется в зависимости от плана. </w:t>
      </w:r>
    </w:p>
    <w:p w14:paraId="0C30C622"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Планы имеют сети поставщиков услуг. Вы должны обращаться к входящим в сеть поставщикам медицинских услуг, чтобы ваше лечение было покрыто.</w:t>
      </w:r>
    </w:p>
    <w:p w14:paraId="462DB974" w14:textId="77777777" w:rsidR="005E794C" w:rsidRPr="005E794C" w:rsidRDefault="005E794C" w:rsidP="005E794C">
      <w:pPr>
        <w:numPr>
          <w:ilvl w:val="0"/>
          <w:numId w:val="1"/>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Планы могут предлагать дополнительные льготы, которые не покрывает оригинальный план Medicare, например, услуги в области зрения, слуха и стоматологии. Дополнительные льготы могут быть ограничены или соответствовать определенным требованиям. </w:t>
      </w:r>
    </w:p>
    <w:p w14:paraId="63306C55" w14:textId="77777777" w:rsidR="005E794C" w:rsidRPr="005E794C" w:rsidRDefault="005E794C" w:rsidP="005E794C">
      <w:pPr>
        <w:spacing w:before="360"/>
        <w:rPr>
          <w:rFonts w:ascii="Calibri" w:eastAsia="Calibri" w:hAnsi="Calibri" w:cs="Calibri"/>
          <w:b/>
          <w:bCs/>
          <w:sz w:val="28"/>
          <w:szCs w:val="28"/>
          <w:lang w:val="ru-RU"/>
        </w:rPr>
      </w:pPr>
      <w:r w:rsidRPr="005E794C">
        <w:rPr>
          <w:rFonts w:ascii="Calibri" w:eastAsia="Calibri" w:hAnsi="Calibri" w:cs="Calibri"/>
          <w:noProof/>
          <w:lang w:val="ru-RU"/>
        </w:rPr>
        <w:lastRenderedPageBreak/>
        <w:drawing>
          <wp:inline distT="0" distB="0" distL="0" distR="0" wp14:anchorId="1782DBDF" wp14:editId="1239BECD">
            <wp:extent cx="733425" cy="88422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5909" t="19091" r="25454" b="22273"/>
                    <a:stretch/>
                  </pic:blipFill>
                  <pic:spPr bwMode="auto">
                    <a:xfrm>
                      <a:off x="0" y="0"/>
                      <a:ext cx="737453" cy="889079"/>
                    </a:xfrm>
                    <a:prstGeom prst="rect">
                      <a:avLst/>
                    </a:prstGeom>
                    <a:noFill/>
                    <a:ln>
                      <a:noFill/>
                    </a:ln>
                    <a:extLst>
                      <a:ext uri="{53640926-AAD7-44D8-BBD7-CCE9431645EC}">
                        <a14:shadowObscured xmlns:a14="http://schemas.microsoft.com/office/drawing/2010/main"/>
                      </a:ext>
                    </a:extLst>
                  </pic:spPr>
                </pic:pic>
              </a:graphicData>
            </a:graphic>
          </wp:inline>
        </w:drawing>
      </w:r>
      <w:r w:rsidRPr="005E794C">
        <w:rPr>
          <w:rFonts w:ascii="Calibri" w:eastAsia="Calibri" w:hAnsi="Calibri" w:cs="Calibri"/>
          <w:b/>
          <w:bCs/>
          <w:sz w:val="28"/>
          <w:szCs w:val="28"/>
          <w:lang w:val="ru-RU"/>
        </w:rPr>
        <w:br/>
      </w:r>
      <w:r w:rsidRPr="005E794C">
        <w:rPr>
          <w:rFonts w:ascii="Calibri" w:eastAsia="Calibri" w:hAnsi="Calibri" w:cs="Calibri"/>
          <w:b/>
          <w:sz w:val="28"/>
          <w:lang w:val="ru-RU"/>
        </w:rPr>
        <w:t>Финансовая помощь</w:t>
      </w:r>
    </w:p>
    <w:p w14:paraId="53B8E6DF" w14:textId="77777777" w:rsidR="005E794C" w:rsidRPr="005E794C" w:rsidRDefault="005E794C" w:rsidP="005E794C">
      <w:pPr>
        <w:rPr>
          <w:rFonts w:ascii="Calibri" w:eastAsia="Calibri" w:hAnsi="Calibri" w:cs="Calibri"/>
          <w:sz w:val="24"/>
          <w:szCs w:val="24"/>
          <w:lang w:val="ru-RU"/>
        </w:rPr>
      </w:pPr>
      <w:r w:rsidRPr="005E794C">
        <w:rPr>
          <w:rFonts w:ascii="Calibri" w:eastAsia="Calibri" w:hAnsi="Calibri" w:cs="Calibri"/>
          <w:sz w:val="24"/>
          <w:lang w:val="ru-RU"/>
        </w:rPr>
        <w:t>Если у вас ограниченный доход и ресурсы, вы можете иметь право на помощь в оплате некоторых расходов на медицинское обслуживание и рецептурные лекарственные средства. Для получения дополнительной информации о программах, которые могут помочь оплатить ваши расходы на медицинское обслуживание:</w:t>
      </w:r>
    </w:p>
    <w:p w14:paraId="777DEBB9" w14:textId="77777777" w:rsidR="005E794C" w:rsidRPr="005E794C" w:rsidRDefault="005E794C" w:rsidP="005E794C">
      <w:pPr>
        <w:numPr>
          <w:ilvl w:val="0"/>
          <w:numId w:val="2"/>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Посетите веб-сайт  </w:t>
      </w:r>
      <w:hyperlink r:id="rId23" w:history="1">
        <w:r w:rsidRPr="005E794C">
          <w:rPr>
            <w:rFonts w:ascii="Calibri" w:eastAsia="Calibri" w:hAnsi="Calibri" w:cs="Calibri"/>
            <w:color w:val="0000FF"/>
            <w:sz w:val="24"/>
            <w:szCs w:val="24"/>
            <w:u w:val="single"/>
            <w:lang w:val="ru-RU"/>
          </w:rPr>
          <w:t>Medicare.gov</w:t>
        </w:r>
      </w:hyperlink>
      <w:r w:rsidRPr="005E794C">
        <w:rPr>
          <w:rFonts w:ascii="Calibri" w:eastAsia="Calibri" w:hAnsi="Calibri" w:cs="Calibri"/>
          <w:sz w:val="24"/>
          <w:szCs w:val="24"/>
          <w:lang w:val="ru-RU"/>
        </w:rPr>
        <w:t xml:space="preserve"> </w:t>
      </w:r>
    </w:p>
    <w:p w14:paraId="34C91BEF" w14:textId="77777777" w:rsidR="005E794C" w:rsidRPr="005E794C" w:rsidRDefault="005E794C" w:rsidP="005E794C">
      <w:pPr>
        <w:numPr>
          <w:ilvl w:val="0"/>
          <w:numId w:val="2"/>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Звоните по телефону </w:t>
      </w:r>
      <w:r w:rsidRPr="005E794C">
        <w:rPr>
          <w:rFonts w:ascii="Calibri" w:eastAsia="Calibri" w:hAnsi="Calibri" w:cs="Calibri"/>
          <w:sz w:val="24"/>
          <w:szCs w:val="24"/>
          <w:lang w:val="ru-RU"/>
        </w:rPr>
        <w:t>1-800-MEDICARE (1-800-633-4227)</w:t>
      </w:r>
      <w:r w:rsidRPr="005E794C">
        <w:rPr>
          <w:rFonts w:ascii="Calibri" w:eastAsia="Calibri" w:hAnsi="Calibri" w:cs="Calibri"/>
          <w:sz w:val="24"/>
          <w:lang w:val="ru-RU"/>
        </w:rPr>
        <w:t xml:space="preserve">; Телефон с текстовым выходом (TTY) </w:t>
      </w:r>
      <w:r w:rsidRPr="005E794C">
        <w:rPr>
          <w:rFonts w:ascii="Calibri" w:eastAsia="Calibri" w:hAnsi="Calibri" w:cs="Calibri"/>
          <w:sz w:val="24"/>
          <w:szCs w:val="24"/>
          <w:lang w:val="ru-RU"/>
        </w:rPr>
        <w:t>1-877-486-2048</w:t>
      </w:r>
    </w:p>
    <w:p w14:paraId="22415FE4" w14:textId="77777777" w:rsidR="005E794C" w:rsidRPr="005E794C" w:rsidRDefault="005E794C" w:rsidP="005E794C">
      <w:pPr>
        <w:numPr>
          <w:ilvl w:val="0"/>
          <w:numId w:val="2"/>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Обратитесь в State Health Insurance Assistance Program (Программа помощи штата по медицинскому страхованию): </w:t>
      </w:r>
    </w:p>
    <w:p w14:paraId="41086CEB" w14:textId="77777777" w:rsidR="005E794C" w:rsidRPr="005E794C" w:rsidRDefault="005E794C" w:rsidP="005E794C">
      <w:pPr>
        <w:numPr>
          <w:ilvl w:val="1"/>
          <w:numId w:val="2"/>
        </w:numPr>
        <w:contextualSpacing/>
        <w:rPr>
          <w:rFonts w:ascii="Calibri" w:eastAsia="Calibri" w:hAnsi="Calibri" w:cs="Calibri"/>
          <w:sz w:val="24"/>
          <w:szCs w:val="24"/>
          <w:lang w:val="ru-RU"/>
        </w:rPr>
      </w:pPr>
      <w:hyperlink r:id="rId24" w:history="1">
        <w:r w:rsidRPr="005E794C">
          <w:rPr>
            <w:rFonts w:ascii="Calibri" w:eastAsia="Calibri" w:hAnsi="Calibri" w:cs="Calibri"/>
            <w:color w:val="0000FF"/>
            <w:sz w:val="24"/>
            <w:szCs w:val="24"/>
            <w:u w:val="single"/>
            <w:lang w:val="ru-RU"/>
          </w:rPr>
          <w:t>dhs.wi.gov/medicare-help</w:t>
        </w:r>
      </w:hyperlink>
    </w:p>
    <w:p w14:paraId="7B474AF5" w14:textId="77777777" w:rsidR="005E794C" w:rsidRPr="005E794C" w:rsidRDefault="005E794C" w:rsidP="005E794C">
      <w:pPr>
        <w:numPr>
          <w:ilvl w:val="1"/>
          <w:numId w:val="2"/>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Горячая линия Wisconsin Medigap: </w:t>
      </w:r>
      <w:r w:rsidRPr="005E794C">
        <w:rPr>
          <w:rFonts w:ascii="Calibri" w:eastAsia="Calibri" w:hAnsi="Calibri" w:cs="Calibri"/>
          <w:sz w:val="24"/>
          <w:szCs w:val="24"/>
          <w:lang w:val="ru-RU"/>
        </w:rPr>
        <w:t>1-800-242-1060</w:t>
      </w:r>
    </w:p>
    <w:p w14:paraId="7913A62A" w14:textId="77777777" w:rsidR="005E794C" w:rsidRPr="005E794C" w:rsidRDefault="005E794C" w:rsidP="005E794C">
      <w:pPr>
        <w:numPr>
          <w:ilvl w:val="1"/>
          <w:numId w:val="2"/>
        </w:numPr>
        <w:contextualSpacing/>
        <w:rPr>
          <w:rFonts w:ascii="Calibri" w:eastAsia="Calibri" w:hAnsi="Calibri" w:cs="Calibri"/>
          <w:sz w:val="24"/>
          <w:szCs w:val="24"/>
          <w:lang w:val="ru-RU"/>
        </w:rPr>
      </w:pPr>
      <w:r w:rsidRPr="005E794C">
        <w:rPr>
          <w:rFonts w:ascii="Calibri" w:eastAsia="Calibri" w:hAnsi="Calibri" w:cs="Calibri"/>
          <w:sz w:val="24"/>
          <w:lang w:val="ru-RU"/>
        </w:rPr>
        <w:t xml:space="preserve">Горячая линия Wisconsin Medigap по рецептурным лекарственным средствам: </w:t>
      </w:r>
      <w:r w:rsidRPr="005E794C">
        <w:rPr>
          <w:rFonts w:ascii="Calibri" w:eastAsia="Calibri" w:hAnsi="Calibri" w:cs="Calibri"/>
          <w:sz w:val="24"/>
          <w:szCs w:val="24"/>
          <w:lang w:val="ru-RU"/>
        </w:rPr>
        <w:t>1-855-677-2783</w:t>
      </w:r>
    </w:p>
    <w:p w14:paraId="3B7487A6" w14:textId="77777777" w:rsidR="005E794C" w:rsidRPr="005E794C" w:rsidRDefault="005E794C" w:rsidP="005E794C">
      <w:pPr>
        <w:spacing w:before="240"/>
        <w:rPr>
          <w:rFonts w:ascii="Calibri" w:eastAsia="Calibri" w:hAnsi="Calibri" w:cs="Calibri"/>
          <w:color w:val="FF0000"/>
          <w:sz w:val="40"/>
          <w:szCs w:val="40"/>
          <w:lang w:val="ru-RU"/>
        </w:rPr>
      </w:pPr>
      <w:r w:rsidRPr="005E794C">
        <w:rPr>
          <w:rFonts w:ascii="Calibri" w:eastAsia="Calibri" w:hAnsi="Calibri" w:cs="Calibri"/>
          <w:b/>
          <w:bCs/>
          <w:sz w:val="28"/>
          <w:szCs w:val="28"/>
          <w:lang w:val="ru-RU"/>
        </w:rPr>
        <w:t>Для получения дополнительной информации</w:t>
      </w:r>
      <w:r w:rsidRPr="005E794C">
        <w:rPr>
          <w:rFonts w:ascii="Calibri" w:eastAsia="Calibri" w:hAnsi="Calibri" w:cs="Calibri"/>
          <w:sz w:val="28"/>
          <w:lang w:val="ru-RU"/>
        </w:rPr>
        <w:t xml:space="preserve"> или помощи звоните по телефону </w:t>
      </w:r>
      <w:r w:rsidRPr="005E794C">
        <w:rPr>
          <w:rFonts w:ascii="Calibri" w:eastAsia="Calibri" w:hAnsi="Calibri" w:cs="Calibri"/>
          <w:color w:val="FF0000"/>
          <w:sz w:val="28"/>
          <w:lang w:val="ru-RU"/>
        </w:rPr>
        <w:t>&lt;</w:t>
      </w:r>
      <w:r w:rsidRPr="005E794C">
        <w:rPr>
          <w:rFonts w:ascii="Calibri" w:eastAsia="Calibri" w:hAnsi="Calibri" w:cs="Calibri"/>
          <w:color w:val="FF0000"/>
          <w:sz w:val="28"/>
          <w:szCs w:val="28"/>
          <w:lang w:val="ru-RU"/>
        </w:rPr>
        <w:t>Agency name: Phone number</w:t>
      </w:r>
      <w:r w:rsidRPr="005E794C">
        <w:rPr>
          <w:rFonts w:ascii="Calibri" w:eastAsia="Calibri" w:hAnsi="Calibri" w:cs="Calibri"/>
          <w:color w:val="FF0000"/>
          <w:sz w:val="28"/>
          <w:lang w:val="ru-RU"/>
        </w:rPr>
        <w:t>&gt;</w:t>
      </w:r>
    </w:p>
    <w:p w14:paraId="0084B497" w14:textId="77777777" w:rsidR="005E794C" w:rsidRPr="005E794C" w:rsidRDefault="005E794C" w:rsidP="005E794C">
      <w:pPr>
        <w:rPr>
          <w:rFonts w:ascii="Calibri" w:eastAsia="Calibri" w:hAnsi="Calibri" w:cs="Calibri"/>
          <w:i/>
          <w:sz w:val="16"/>
          <w:szCs w:val="16"/>
          <w:lang w:val="ru-RU"/>
        </w:rPr>
      </w:pPr>
    </w:p>
    <w:p w14:paraId="7E10C1B2" w14:textId="77777777" w:rsidR="005E794C" w:rsidRPr="005E794C" w:rsidRDefault="005E794C" w:rsidP="005E794C">
      <w:pPr>
        <w:jc w:val="center"/>
        <w:rPr>
          <w:rFonts w:ascii="Calibri" w:eastAsia="Calibri" w:hAnsi="Calibri" w:cs="Calibri"/>
          <w:sz w:val="20"/>
          <w:szCs w:val="20"/>
          <w:lang w:val="ru-RU"/>
        </w:rPr>
      </w:pPr>
      <w:r w:rsidRPr="005E794C">
        <w:rPr>
          <w:rFonts w:ascii="Calibri" w:eastAsia="Calibri" w:hAnsi="Calibri" w:cs="Calibri"/>
          <w:noProof/>
          <w:lang w:val="ru-RU"/>
        </w:rPr>
        <w:drawing>
          <wp:inline distT="0" distB="0" distL="0" distR="0" wp14:anchorId="4C596835" wp14:editId="1CFF99C4">
            <wp:extent cx="2154052" cy="1057275"/>
            <wp:effectExtent l="0" t="0" r="0" b="0"/>
            <wp:docPr id="24" name="Picture 24"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7780" cy="1068922"/>
                    </a:xfrm>
                    <a:prstGeom prst="rect">
                      <a:avLst/>
                    </a:prstGeom>
                    <a:noFill/>
                    <a:ln>
                      <a:noFill/>
                    </a:ln>
                  </pic:spPr>
                </pic:pic>
              </a:graphicData>
            </a:graphic>
          </wp:inline>
        </w:drawing>
      </w:r>
    </w:p>
    <w:p w14:paraId="63E3B662" w14:textId="77777777" w:rsidR="005E794C" w:rsidRPr="005E794C" w:rsidRDefault="005E794C" w:rsidP="005E794C">
      <w:pPr>
        <w:rPr>
          <w:rFonts w:ascii="Calibri" w:eastAsia="Calibri" w:hAnsi="Calibri" w:cs="Calibri"/>
          <w:sz w:val="20"/>
          <w:szCs w:val="20"/>
          <w:lang w:val="ru-RU"/>
        </w:rPr>
      </w:pPr>
      <w:r w:rsidRPr="00F03E47">
        <w:rPr>
          <w:rFonts w:ascii="Calibri" w:eastAsia="Calibri" w:hAnsi="Calibri" w:cs="Calibri"/>
          <w:sz w:val="20"/>
          <w:szCs w:val="20"/>
          <w:lang w:val="ru-RU"/>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038DA085" w14:textId="140D1B6C" w:rsidR="005E794C" w:rsidRDefault="005E794C" w:rsidP="005E794C"/>
    <w:p w14:paraId="77CAEFBB" w14:textId="7984DE38" w:rsidR="003159FD" w:rsidRDefault="003159FD" w:rsidP="005E794C"/>
    <w:p w14:paraId="14AD1AA6" w14:textId="77777777" w:rsidR="00DD6A63" w:rsidRDefault="00DD6A63" w:rsidP="005E794C"/>
    <w:p w14:paraId="794E0FB7" w14:textId="43687BD6" w:rsidR="00130CD3" w:rsidRDefault="00130CD3" w:rsidP="00130CD3">
      <w:pPr>
        <w:pStyle w:val="Heading1"/>
      </w:pPr>
      <w:bookmarkStart w:id="9" w:name="_Toc127343318"/>
      <w:r>
        <w:lastRenderedPageBreak/>
        <w:t>Chinese (Mandarin)</w:t>
      </w:r>
      <w:bookmarkEnd w:id="9"/>
      <w:r>
        <w:t xml:space="preserve"> </w:t>
      </w:r>
    </w:p>
    <w:p w14:paraId="2B118692" w14:textId="77777777" w:rsidR="003159FD" w:rsidRPr="003159FD" w:rsidRDefault="003159FD" w:rsidP="003159FD">
      <w:pPr>
        <w:spacing w:after="0" w:line="276" w:lineRule="auto"/>
        <w:rPr>
          <w:rFonts w:ascii="Calibri" w:eastAsia="SimSun" w:hAnsi="Calibri" w:cs="Calibri"/>
          <w:b/>
          <w:bCs/>
          <w:sz w:val="48"/>
          <w:szCs w:val="48"/>
          <w:lang w:eastAsia="zh-CN"/>
        </w:rPr>
      </w:pPr>
      <w:r w:rsidRPr="003159FD">
        <w:rPr>
          <w:rFonts w:ascii="Calibri" w:eastAsia="SimSun" w:hAnsi="Calibri" w:cs="Calibri"/>
          <w:b/>
          <w:sz w:val="48"/>
          <w:lang w:eastAsia="zh-CN"/>
        </w:rPr>
        <w:t>什么是</w:t>
      </w:r>
      <w:r w:rsidRPr="003159FD">
        <w:rPr>
          <w:rFonts w:ascii="Calibri" w:eastAsia="SimSun" w:hAnsi="Calibri" w:cs="Calibri"/>
          <w:b/>
          <w:sz w:val="48"/>
          <w:lang w:eastAsia="zh-CN"/>
        </w:rPr>
        <w:t xml:space="preserve"> Medicare</w:t>
      </w:r>
      <w:r w:rsidRPr="003159FD">
        <w:rPr>
          <w:rFonts w:ascii="Calibri" w:eastAsia="SimSun" w:hAnsi="Calibri" w:cs="Calibri"/>
          <w:b/>
          <w:sz w:val="48"/>
          <w:lang w:eastAsia="zh-CN"/>
        </w:rPr>
        <w:t>？</w:t>
      </w:r>
    </w:p>
    <w:p w14:paraId="5A646AAD" w14:textId="77777777" w:rsidR="003159FD" w:rsidRPr="003159FD" w:rsidRDefault="003159FD" w:rsidP="003159FD">
      <w:pPr>
        <w:spacing w:line="276" w:lineRule="auto"/>
        <w:rPr>
          <w:rFonts w:ascii="Calibri" w:eastAsia="SimSun" w:hAnsi="Calibri" w:cs="Calibri"/>
          <w:sz w:val="20"/>
          <w:szCs w:val="20"/>
          <w:lang w:eastAsia="zh-CN"/>
        </w:rPr>
      </w:pPr>
      <w:r w:rsidRPr="003159FD">
        <w:rPr>
          <w:rFonts w:ascii="Calibri" w:eastAsia="SimSun" w:hAnsi="Calibri" w:cs="Calibri"/>
          <w:sz w:val="20"/>
          <w:szCs w:val="20"/>
          <w:lang w:eastAsia="zh-CN"/>
        </w:rPr>
        <w:t>(What is Medicare?)</w:t>
      </w:r>
    </w:p>
    <w:p w14:paraId="595D4E4E" w14:textId="77777777" w:rsidR="003159FD" w:rsidRPr="003159FD" w:rsidRDefault="003159FD" w:rsidP="003159FD">
      <w:pPr>
        <w:spacing w:line="276" w:lineRule="auto"/>
        <w:rPr>
          <w:rFonts w:ascii="Calibri" w:eastAsia="SimSun" w:hAnsi="Calibri" w:cs="Calibri"/>
          <w:sz w:val="24"/>
          <w:szCs w:val="24"/>
          <w:lang w:eastAsia="zh-CN"/>
        </w:rPr>
      </w:pPr>
      <w:r w:rsidRPr="003159FD">
        <w:rPr>
          <w:rFonts w:ascii="Calibri" w:eastAsia="SimSun" w:hAnsi="Calibri" w:cs="Calibri"/>
          <w:sz w:val="24"/>
          <w:lang w:eastAsia="zh-CN"/>
        </w:rPr>
        <w:t xml:space="preserve">Medicare </w:t>
      </w:r>
      <w:r w:rsidRPr="003159FD">
        <w:rPr>
          <w:rFonts w:ascii="Calibri" w:eastAsia="SimSun" w:hAnsi="Calibri" w:cs="Calibri"/>
          <w:sz w:val="24"/>
          <w:lang w:eastAsia="zh-CN"/>
        </w:rPr>
        <w:t>是为</w:t>
      </w:r>
      <w:r w:rsidRPr="003159FD">
        <w:rPr>
          <w:rFonts w:ascii="Calibri" w:eastAsia="SimSun" w:hAnsi="Calibri" w:cs="Calibri"/>
          <w:sz w:val="24"/>
          <w:lang w:eastAsia="zh-CN"/>
        </w:rPr>
        <w:t xml:space="preserve"> 65 </w:t>
      </w:r>
      <w:r w:rsidRPr="003159FD">
        <w:rPr>
          <w:rFonts w:ascii="Calibri" w:eastAsia="SimSun" w:hAnsi="Calibri" w:cs="Calibri"/>
          <w:sz w:val="24"/>
          <w:lang w:eastAsia="zh-CN"/>
        </w:rPr>
        <w:t>岁以上人士、</w:t>
      </w:r>
      <w:r w:rsidRPr="003159FD">
        <w:rPr>
          <w:rFonts w:ascii="Calibri" w:eastAsia="SimSun" w:hAnsi="Calibri" w:cs="Calibri"/>
          <w:sz w:val="24"/>
          <w:lang w:eastAsia="zh-CN"/>
        </w:rPr>
        <w:t xml:space="preserve">65 </w:t>
      </w:r>
      <w:r w:rsidRPr="003159FD">
        <w:rPr>
          <w:rFonts w:ascii="Calibri" w:eastAsia="SimSun" w:hAnsi="Calibri" w:cs="Calibri"/>
          <w:sz w:val="24"/>
          <w:lang w:eastAsia="zh-CN"/>
        </w:rPr>
        <w:t>岁以下但患有某种残疾的人士以及患有</w:t>
      </w:r>
      <w:r w:rsidRPr="003159FD">
        <w:rPr>
          <w:rFonts w:ascii="Calibri" w:eastAsia="SimSun" w:hAnsi="Calibri" w:cs="Calibri"/>
          <w:sz w:val="24"/>
          <w:lang w:eastAsia="zh-CN"/>
        </w:rPr>
        <w:t xml:space="preserve"> End-Stage Renal Disease</w:t>
      </w:r>
      <w:r w:rsidRPr="003159FD">
        <w:rPr>
          <w:rFonts w:ascii="Calibri" w:eastAsia="SimSun" w:hAnsi="Calibri" w:cs="Calibri"/>
          <w:sz w:val="24"/>
          <w:lang w:eastAsia="zh-CN"/>
        </w:rPr>
        <w:t>（末期肾病）</w:t>
      </w:r>
      <w:r w:rsidRPr="003159FD">
        <w:rPr>
          <w:rFonts w:ascii="Calibri" w:eastAsia="SimSun" w:hAnsi="Calibri" w:cs="Calibri"/>
          <w:sz w:val="24"/>
          <w:lang w:eastAsia="zh-CN"/>
        </w:rPr>
        <w:t xml:space="preserve"> (ESRD)</w:t>
      </w:r>
      <w:r w:rsidRPr="003159FD">
        <w:rPr>
          <w:rFonts w:ascii="Calibri" w:eastAsia="SimSun" w:hAnsi="Calibri" w:cs="Calibri"/>
          <w:sz w:val="24"/>
          <w:lang w:eastAsia="zh-CN"/>
        </w:rPr>
        <w:t>（需要透析或肾移植的永久性肾衰竭）的任何年龄段人士提供的健康保险。</w:t>
      </w:r>
      <w:r w:rsidRPr="003159FD">
        <w:rPr>
          <w:rFonts w:ascii="Calibri" w:eastAsia="SimSun" w:hAnsi="Calibri" w:cs="Calibri"/>
          <w:sz w:val="24"/>
          <w:lang w:eastAsia="zh-CN"/>
        </w:rPr>
        <w:t xml:space="preserve"> </w:t>
      </w:r>
    </w:p>
    <w:p w14:paraId="6B91EFE8" w14:textId="77777777" w:rsidR="003159FD" w:rsidRPr="003159FD" w:rsidRDefault="003159FD" w:rsidP="003159FD">
      <w:pPr>
        <w:spacing w:line="276" w:lineRule="auto"/>
        <w:rPr>
          <w:rFonts w:ascii="Calibri" w:eastAsia="SimSun" w:hAnsi="Calibri" w:cs="Calibri"/>
          <w:b/>
          <w:bCs/>
          <w:sz w:val="32"/>
          <w:szCs w:val="32"/>
          <w:lang w:eastAsia="zh-CN"/>
        </w:rPr>
      </w:pPr>
      <w:r w:rsidRPr="003159FD">
        <w:rPr>
          <w:rFonts w:ascii="Calibri" w:eastAsia="SimSun" w:hAnsi="Calibri" w:cs="Calibri"/>
          <w:b/>
          <w:sz w:val="32"/>
          <w:lang w:eastAsia="zh-CN"/>
        </w:rPr>
        <w:t xml:space="preserve">Medicare </w:t>
      </w:r>
      <w:r w:rsidRPr="003159FD">
        <w:rPr>
          <w:rFonts w:ascii="Calibri" w:eastAsia="SimSun" w:hAnsi="Calibri" w:cs="Calibri"/>
          <w:b/>
          <w:sz w:val="32"/>
          <w:lang w:eastAsia="zh-CN"/>
        </w:rPr>
        <w:t>的组成部分是？</w:t>
      </w:r>
    </w:p>
    <w:p w14:paraId="58AD94DC" w14:textId="77777777" w:rsidR="003159FD" w:rsidRPr="003159FD" w:rsidRDefault="003159FD" w:rsidP="003159FD">
      <w:pPr>
        <w:spacing w:after="0" w:line="276" w:lineRule="auto"/>
        <w:ind w:right="-180"/>
        <w:rPr>
          <w:rFonts w:ascii="Calibri" w:eastAsia="SimSun" w:hAnsi="Calibri" w:cs="Calibri"/>
          <w:b/>
          <w:bCs/>
          <w:sz w:val="24"/>
          <w:szCs w:val="24"/>
          <w:lang w:eastAsia="zh-CN"/>
        </w:rPr>
      </w:pPr>
      <w:r w:rsidRPr="003159FD">
        <w:rPr>
          <w:rFonts w:ascii="Calibri" w:eastAsia="SimSun" w:hAnsi="Calibri" w:cs="Calibri"/>
          <w:sz w:val="24"/>
          <w:lang w:eastAsia="zh-CN"/>
        </w:rPr>
        <w:t>原有的</w:t>
      </w:r>
      <w:r w:rsidRPr="003159FD">
        <w:rPr>
          <w:rFonts w:ascii="Calibri" w:eastAsia="SimSun" w:hAnsi="Calibri" w:cs="Calibri"/>
          <w:sz w:val="24"/>
          <w:lang w:eastAsia="zh-CN"/>
        </w:rPr>
        <w:t xml:space="preserve"> Medicare </w:t>
      </w:r>
      <w:r w:rsidRPr="003159FD">
        <w:rPr>
          <w:rFonts w:ascii="Calibri" w:eastAsia="SimSun" w:hAnsi="Calibri" w:cs="Calibri"/>
          <w:sz w:val="24"/>
          <w:lang w:eastAsia="zh-CN"/>
        </w:rPr>
        <w:t>是按服务收费的健康计划，分为两个部分：</w:t>
      </w:r>
      <w:r w:rsidRPr="003159FD">
        <w:rPr>
          <w:rFonts w:ascii="Calibri" w:eastAsia="SimSun" w:hAnsi="Calibri" w:cs="Calibri"/>
          <w:sz w:val="24"/>
          <w:lang w:eastAsia="zh-CN"/>
        </w:rPr>
        <w:t xml:space="preserve">A </w:t>
      </w:r>
      <w:r w:rsidRPr="003159FD">
        <w:rPr>
          <w:rFonts w:ascii="Calibri" w:eastAsia="SimSun" w:hAnsi="Calibri" w:cs="Calibri"/>
          <w:sz w:val="24"/>
          <w:lang w:eastAsia="zh-CN"/>
        </w:rPr>
        <w:t>部分（住院保险）和</w:t>
      </w:r>
      <w:r w:rsidRPr="003159FD">
        <w:rPr>
          <w:rFonts w:ascii="Calibri" w:eastAsia="SimSun" w:hAnsi="Calibri" w:cs="Calibri"/>
          <w:sz w:val="24"/>
          <w:lang w:eastAsia="zh-CN"/>
        </w:rPr>
        <w:t xml:space="preserve"> B </w:t>
      </w:r>
      <w:r w:rsidRPr="003159FD">
        <w:rPr>
          <w:rFonts w:ascii="Calibri" w:eastAsia="SimSun" w:hAnsi="Calibri" w:cs="Calibri"/>
          <w:sz w:val="24"/>
          <w:lang w:eastAsia="zh-CN"/>
        </w:rPr>
        <w:t>部分</w:t>
      </w:r>
      <w:r w:rsidRPr="003159FD">
        <w:rPr>
          <w:rFonts w:ascii="Calibri" w:eastAsia="SimSun" w:hAnsi="Calibri" w:cs="Calibri"/>
          <w:sz w:val="24"/>
          <w:lang w:eastAsia="zh-CN"/>
        </w:rPr>
        <w:br/>
      </w:r>
      <w:r w:rsidRPr="003159FD">
        <w:rPr>
          <w:rFonts w:ascii="Calibri" w:eastAsia="SimSun" w:hAnsi="Calibri" w:cs="Calibri"/>
          <w:sz w:val="24"/>
          <w:lang w:eastAsia="zh-CN"/>
        </w:rPr>
        <w:t>（医疗保险）。</w:t>
      </w:r>
    </w:p>
    <w:p w14:paraId="1634A63F" w14:textId="77777777" w:rsidR="003159FD" w:rsidRPr="003159FD" w:rsidRDefault="003159FD" w:rsidP="003159FD">
      <w:pPr>
        <w:spacing w:after="0" w:line="276" w:lineRule="auto"/>
        <w:rPr>
          <w:rFonts w:ascii="Calibri" w:eastAsia="SimSun" w:hAnsi="Calibri" w:cs="Calibri"/>
          <w:b/>
          <w:bCs/>
          <w:sz w:val="28"/>
          <w:szCs w:val="28"/>
          <w:lang w:eastAsia="zh-CN"/>
        </w:rPr>
      </w:pPr>
    </w:p>
    <w:p w14:paraId="7CDA8F0E" w14:textId="77777777" w:rsidR="003159FD" w:rsidRPr="003159FD" w:rsidRDefault="003159FD" w:rsidP="003159FD">
      <w:pPr>
        <w:spacing w:line="276" w:lineRule="auto"/>
        <w:rPr>
          <w:rFonts w:ascii="Calibri" w:eastAsia="SimSun" w:hAnsi="Calibri" w:cs="Calibri"/>
          <w:b/>
          <w:bCs/>
          <w:sz w:val="28"/>
          <w:szCs w:val="28"/>
          <w:lang w:eastAsia="zh-CN"/>
        </w:rPr>
      </w:pPr>
      <w:r w:rsidRPr="003159FD">
        <w:rPr>
          <w:rFonts w:ascii="Calibri" w:eastAsia="SimSun" w:hAnsi="Calibri" w:cs="Calibri"/>
          <w:b/>
          <w:bCs/>
          <w:noProof/>
          <w:sz w:val="28"/>
          <w:szCs w:val="28"/>
          <w:lang w:eastAsia="zh-CN"/>
        </w:rPr>
        <w:drawing>
          <wp:inline distT="0" distB="0" distL="0" distR="0" wp14:anchorId="27B3B3E8" wp14:editId="34099875">
            <wp:extent cx="688932" cy="381000"/>
            <wp:effectExtent l="19050" t="19050" r="16510" b="19050"/>
            <wp:docPr id="29"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3159FD">
        <w:rPr>
          <w:rFonts w:ascii="Calibri" w:eastAsia="SimSun" w:hAnsi="Calibri" w:cs="Calibri"/>
          <w:b/>
          <w:sz w:val="28"/>
          <w:lang w:eastAsia="zh-CN"/>
        </w:rPr>
        <w:t xml:space="preserve"> </w:t>
      </w:r>
      <w:r w:rsidRPr="003159FD">
        <w:rPr>
          <w:rFonts w:ascii="Calibri" w:eastAsia="SimSun" w:hAnsi="Calibri" w:cs="Calibri"/>
          <w:b/>
          <w:bCs/>
          <w:sz w:val="28"/>
          <w:szCs w:val="28"/>
          <w:lang w:eastAsia="zh-CN"/>
        </w:rPr>
        <w:br/>
      </w:r>
      <w:r w:rsidRPr="003159FD">
        <w:rPr>
          <w:rFonts w:ascii="Calibri" w:eastAsia="SimSun" w:hAnsi="Calibri" w:cs="Calibri"/>
          <w:b/>
          <w:sz w:val="28"/>
          <w:lang w:eastAsia="zh-CN"/>
        </w:rPr>
        <w:t xml:space="preserve">A </w:t>
      </w:r>
      <w:r w:rsidRPr="003159FD">
        <w:rPr>
          <w:rFonts w:ascii="Calibri" w:eastAsia="SimSun" w:hAnsi="Calibri" w:cs="Calibri"/>
          <w:b/>
          <w:sz w:val="28"/>
          <w:lang w:eastAsia="zh-CN"/>
        </w:rPr>
        <w:t>部分（住院保险）帮助承保：</w:t>
      </w:r>
      <w:r w:rsidRPr="003159FD">
        <w:rPr>
          <w:rFonts w:ascii="Calibri" w:eastAsia="SimSun" w:hAnsi="Calibri" w:cs="Calibri"/>
          <w:b/>
          <w:sz w:val="28"/>
          <w:lang w:eastAsia="zh-CN"/>
        </w:rPr>
        <w:t xml:space="preserve"> </w:t>
      </w:r>
    </w:p>
    <w:p w14:paraId="67AF19EC"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医院的住院治疗</w:t>
      </w:r>
      <w:r w:rsidRPr="003159FD">
        <w:rPr>
          <w:rFonts w:ascii="Calibri" w:eastAsia="SimSun" w:hAnsi="Calibri" w:cs="Calibri"/>
          <w:sz w:val="24"/>
          <w:lang w:eastAsia="zh-CN"/>
        </w:rPr>
        <w:t xml:space="preserve"> </w:t>
      </w:r>
    </w:p>
    <w:p w14:paraId="43826D18"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熟练的护理设施治疗</w:t>
      </w:r>
      <w:r w:rsidRPr="003159FD">
        <w:rPr>
          <w:rFonts w:ascii="Calibri" w:eastAsia="SimSun" w:hAnsi="Calibri" w:cs="Calibri"/>
          <w:sz w:val="24"/>
          <w:lang w:eastAsia="zh-CN"/>
        </w:rPr>
        <w:t xml:space="preserve"> </w:t>
      </w:r>
    </w:p>
    <w:p w14:paraId="7D9FFCF1"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临终关怀</w:t>
      </w:r>
      <w:r w:rsidRPr="003159FD">
        <w:rPr>
          <w:rFonts w:ascii="Calibri" w:eastAsia="SimSun" w:hAnsi="Calibri" w:cs="Calibri"/>
          <w:sz w:val="24"/>
          <w:lang w:eastAsia="zh-CN"/>
        </w:rPr>
        <w:t xml:space="preserve"> </w:t>
      </w:r>
      <w:r w:rsidRPr="003159FD">
        <w:rPr>
          <w:rFonts w:ascii="Calibri" w:eastAsia="SimSun" w:hAnsi="Calibri" w:cs="Calibri"/>
          <w:sz w:val="24"/>
          <w:szCs w:val="24"/>
          <w:lang w:eastAsia="zh-CN"/>
        </w:rPr>
        <w:tab/>
      </w:r>
    </w:p>
    <w:p w14:paraId="7DB7B7D6"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居家保健</w:t>
      </w:r>
      <w:r w:rsidRPr="003159FD">
        <w:rPr>
          <w:rFonts w:ascii="Calibri" w:eastAsia="SimSun" w:hAnsi="Calibri" w:cs="Calibri"/>
          <w:sz w:val="24"/>
          <w:lang w:eastAsia="zh-CN"/>
        </w:rPr>
        <w:t xml:space="preserve"> </w:t>
      </w:r>
    </w:p>
    <w:p w14:paraId="0C148A8D" w14:textId="77777777" w:rsidR="003159FD" w:rsidRPr="003159FD" w:rsidRDefault="003159FD" w:rsidP="003159FD">
      <w:pPr>
        <w:spacing w:after="0" w:line="276" w:lineRule="auto"/>
        <w:rPr>
          <w:rFonts w:ascii="Calibri" w:eastAsia="SimSun" w:hAnsi="Calibri" w:cs="Calibri"/>
          <w:sz w:val="24"/>
          <w:szCs w:val="24"/>
          <w:lang w:eastAsia="zh-CN"/>
        </w:rPr>
      </w:pPr>
      <w:r w:rsidRPr="003159FD">
        <w:rPr>
          <w:rFonts w:ascii="Calibri" w:eastAsia="SimSun" w:hAnsi="Calibri" w:cs="Calibri"/>
          <w:sz w:val="24"/>
          <w:lang w:eastAsia="zh-CN"/>
        </w:rPr>
        <w:t>若您或您的配偶在工作一定时间后支付了</w:t>
      </w:r>
      <w:r w:rsidRPr="003159FD">
        <w:rPr>
          <w:rFonts w:ascii="Calibri" w:eastAsia="SimSun" w:hAnsi="Calibri" w:cs="Calibri"/>
          <w:sz w:val="24"/>
          <w:lang w:eastAsia="zh-CN"/>
        </w:rPr>
        <w:t xml:space="preserve"> Medicare </w:t>
      </w:r>
      <w:r w:rsidRPr="003159FD">
        <w:rPr>
          <w:rFonts w:ascii="Calibri" w:eastAsia="SimSun" w:hAnsi="Calibri" w:cs="Calibri"/>
          <w:sz w:val="24"/>
          <w:lang w:eastAsia="zh-CN"/>
        </w:rPr>
        <w:t>税，那么您通常无需为</w:t>
      </w:r>
      <w:r w:rsidRPr="003159FD">
        <w:rPr>
          <w:rFonts w:ascii="Calibri" w:eastAsia="SimSun" w:hAnsi="Calibri" w:cs="Calibri"/>
          <w:sz w:val="24"/>
          <w:lang w:eastAsia="zh-CN"/>
        </w:rPr>
        <w:t xml:space="preserve"> A </w:t>
      </w:r>
      <w:r w:rsidRPr="003159FD">
        <w:rPr>
          <w:rFonts w:ascii="Calibri" w:eastAsia="SimSun" w:hAnsi="Calibri" w:cs="Calibri"/>
          <w:sz w:val="24"/>
          <w:lang w:eastAsia="zh-CN"/>
        </w:rPr>
        <w:t>部分保险支付每月保费。有时将其称为</w:t>
      </w:r>
      <w:r w:rsidRPr="003159FD">
        <w:rPr>
          <w:rFonts w:ascii="Calibri" w:eastAsia="SimSun" w:hAnsi="Calibri" w:cs="Calibri"/>
          <w:sz w:val="24"/>
          <w:lang w:eastAsia="zh-CN"/>
        </w:rPr>
        <w:t xml:space="preserve"> A </w:t>
      </w:r>
      <w:r w:rsidRPr="003159FD">
        <w:rPr>
          <w:rFonts w:ascii="Calibri" w:eastAsia="SimSun" w:hAnsi="Calibri" w:cs="Calibri"/>
          <w:sz w:val="24"/>
          <w:lang w:eastAsia="zh-CN"/>
        </w:rPr>
        <w:t>部分免保费。若您没有资格获得</w:t>
      </w:r>
      <w:r w:rsidRPr="003159FD">
        <w:rPr>
          <w:rFonts w:ascii="Calibri" w:eastAsia="SimSun" w:hAnsi="Calibri" w:cs="Calibri"/>
          <w:sz w:val="24"/>
          <w:lang w:eastAsia="zh-CN"/>
        </w:rPr>
        <w:t xml:space="preserve"> A </w:t>
      </w:r>
      <w:r w:rsidRPr="003159FD">
        <w:rPr>
          <w:rFonts w:ascii="Calibri" w:eastAsia="SimSun" w:hAnsi="Calibri" w:cs="Calibri"/>
          <w:sz w:val="24"/>
          <w:lang w:eastAsia="zh-CN"/>
        </w:rPr>
        <w:t>部分免保费，您可以</w:t>
      </w:r>
      <w:r w:rsidRPr="003159FD">
        <w:rPr>
          <w:rFonts w:ascii="Calibri" w:eastAsia="SimSun" w:hAnsi="Calibri" w:cs="Calibri"/>
          <w:sz w:val="24"/>
          <w:lang w:eastAsia="zh-CN"/>
        </w:rPr>
        <w:br/>
      </w:r>
      <w:r w:rsidRPr="003159FD">
        <w:rPr>
          <w:rFonts w:ascii="Calibri" w:eastAsia="SimSun" w:hAnsi="Calibri" w:cs="Calibri"/>
          <w:sz w:val="24"/>
          <w:lang w:eastAsia="zh-CN"/>
        </w:rPr>
        <w:t>购买</w:t>
      </w:r>
      <w:r w:rsidRPr="003159FD">
        <w:rPr>
          <w:rFonts w:ascii="Calibri" w:eastAsia="SimSun" w:hAnsi="Calibri" w:cs="Calibri"/>
          <w:sz w:val="24"/>
          <w:lang w:eastAsia="zh-CN"/>
        </w:rPr>
        <w:t xml:space="preserve"> A </w:t>
      </w:r>
      <w:r w:rsidRPr="003159FD">
        <w:rPr>
          <w:rFonts w:ascii="Calibri" w:eastAsia="SimSun" w:hAnsi="Calibri" w:cs="Calibri"/>
          <w:sz w:val="24"/>
          <w:lang w:eastAsia="zh-CN"/>
        </w:rPr>
        <w:t>部分保险。</w:t>
      </w:r>
    </w:p>
    <w:p w14:paraId="0B13F5CE" w14:textId="77777777" w:rsidR="003159FD" w:rsidRPr="003159FD" w:rsidRDefault="003159FD" w:rsidP="003159FD">
      <w:pPr>
        <w:spacing w:after="0" w:line="276" w:lineRule="auto"/>
        <w:rPr>
          <w:rFonts w:ascii="Calibri" w:eastAsia="SimSun" w:hAnsi="Calibri" w:cs="Calibri"/>
          <w:b/>
          <w:bCs/>
          <w:sz w:val="28"/>
          <w:szCs w:val="28"/>
          <w:lang w:eastAsia="zh-CN"/>
        </w:rPr>
      </w:pPr>
    </w:p>
    <w:p w14:paraId="17C98441" w14:textId="77777777" w:rsidR="003159FD" w:rsidRPr="003159FD" w:rsidRDefault="003159FD" w:rsidP="003159FD">
      <w:pPr>
        <w:spacing w:line="276" w:lineRule="auto"/>
        <w:rPr>
          <w:rFonts w:ascii="Calibri" w:eastAsia="SimSun" w:hAnsi="Calibri" w:cs="Calibri"/>
          <w:b/>
          <w:bCs/>
          <w:sz w:val="28"/>
          <w:szCs w:val="28"/>
          <w:lang w:eastAsia="zh-CN"/>
        </w:rPr>
      </w:pPr>
      <w:r w:rsidRPr="003159FD">
        <w:rPr>
          <w:rFonts w:ascii="Calibri" w:eastAsia="SimSun" w:hAnsi="Calibri" w:cs="Calibri"/>
          <w:b/>
          <w:bCs/>
          <w:noProof/>
          <w:sz w:val="28"/>
          <w:szCs w:val="28"/>
          <w:lang w:eastAsia="zh-CN"/>
        </w:rPr>
        <w:drawing>
          <wp:inline distT="0" distB="0" distL="0" distR="0" wp14:anchorId="6F2A9DC9" wp14:editId="50F42DB1">
            <wp:extent cx="501614" cy="522671"/>
            <wp:effectExtent l="0" t="0" r="0" b="0"/>
            <wp:docPr id="30"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504722" cy="525909"/>
                    </a:xfrm>
                    <a:prstGeom prst="rect">
                      <a:avLst/>
                    </a:prstGeom>
                  </pic:spPr>
                </pic:pic>
              </a:graphicData>
            </a:graphic>
          </wp:inline>
        </w:drawing>
      </w:r>
      <w:r w:rsidRPr="003159FD">
        <w:rPr>
          <w:rFonts w:ascii="Calibri" w:eastAsia="SimSun" w:hAnsi="Calibri" w:cs="Calibri"/>
          <w:b/>
          <w:bCs/>
          <w:sz w:val="28"/>
          <w:szCs w:val="28"/>
          <w:lang w:eastAsia="zh-CN"/>
        </w:rPr>
        <w:br/>
      </w:r>
      <w:r w:rsidRPr="003159FD">
        <w:rPr>
          <w:rFonts w:ascii="Calibri" w:eastAsia="SimSun" w:hAnsi="Calibri" w:cs="Calibri"/>
          <w:b/>
          <w:sz w:val="28"/>
          <w:lang w:eastAsia="zh-CN"/>
        </w:rPr>
        <w:t xml:space="preserve">B </w:t>
      </w:r>
      <w:r w:rsidRPr="003159FD">
        <w:rPr>
          <w:rFonts w:ascii="Calibri" w:eastAsia="SimSun" w:hAnsi="Calibri" w:cs="Calibri"/>
          <w:b/>
          <w:sz w:val="28"/>
          <w:lang w:eastAsia="zh-CN"/>
        </w:rPr>
        <w:t>部分（医疗保险）帮助承保：</w:t>
      </w:r>
      <w:r w:rsidRPr="003159FD">
        <w:rPr>
          <w:rFonts w:ascii="Calibri" w:eastAsia="SimSun" w:hAnsi="Calibri" w:cs="Calibri"/>
          <w:b/>
          <w:sz w:val="28"/>
          <w:lang w:eastAsia="zh-CN"/>
        </w:rPr>
        <w:t xml:space="preserve"> </w:t>
      </w:r>
    </w:p>
    <w:p w14:paraId="28E36FBB"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由医生和其他医疗保健人士提供的服务</w:t>
      </w:r>
      <w:r w:rsidRPr="003159FD">
        <w:rPr>
          <w:rFonts w:ascii="Calibri" w:eastAsia="SimSun" w:hAnsi="Calibri" w:cs="Calibri"/>
          <w:sz w:val="24"/>
          <w:lang w:eastAsia="zh-CN"/>
        </w:rPr>
        <w:t xml:space="preserve"> </w:t>
      </w:r>
    </w:p>
    <w:p w14:paraId="384222AA"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门诊护理</w:t>
      </w:r>
      <w:r w:rsidRPr="003159FD">
        <w:rPr>
          <w:rFonts w:ascii="Calibri" w:eastAsia="SimSun" w:hAnsi="Calibri" w:cs="Calibri"/>
          <w:sz w:val="24"/>
          <w:lang w:eastAsia="zh-CN"/>
        </w:rPr>
        <w:t xml:space="preserve"> </w:t>
      </w:r>
    </w:p>
    <w:p w14:paraId="5C38A368"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居家保健</w:t>
      </w:r>
      <w:r w:rsidRPr="003159FD">
        <w:rPr>
          <w:rFonts w:ascii="Calibri" w:eastAsia="SimSun" w:hAnsi="Calibri" w:cs="Calibri"/>
          <w:sz w:val="24"/>
          <w:lang w:eastAsia="zh-CN"/>
        </w:rPr>
        <w:t xml:space="preserve"> </w:t>
      </w:r>
    </w:p>
    <w:p w14:paraId="03E1A9D9"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耐用医疗设备</w:t>
      </w:r>
      <w:r w:rsidRPr="003159FD">
        <w:rPr>
          <w:rFonts w:ascii="Calibri" w:eastAsia="SimSun" w:hAnsi="Calibri" w:cs="Calibri"/>
          <w:sz w:val="24"/>
          <w:lang w:eastAsia="zh-CN"/>
        </w:rPr>
        <w:t xml:space="preserve"> </w:t>
      </w:r>
    </w:p>
    <w:p w14:paraId="033D8DE0"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许多预防性服务</w:t>
      </w:r>
      <w:r w:rsidRPr="003159FD">
        <w:rPr>
          <w:rFonts w:ascii="Calibri" w:eastAsia="SimSun" w:hAnsi="Calibri" w:cs="Calibri"/>
          <w:sz w:val="24"/>
          <w:lang w:eastAsia="zh-CN"/>
        </w:rPr>
        <w:t xml:space="preserve"> </w:t>
      </w:r>
    </w:p>
    <w:p w14:paraId="6B788C03" w14:textId="77777777" w:rsidR="003159FD" w:rsidRPr="003159FD" w:rsidRDefault="003159FD" w:rsidP="003159FD">
      <w:pPr>
        <w:spacing w:after="0" w:line="276" w:lineRule="auto"/>
        <w:rPr>
          <w:rFonts w:ascii="Calibri" w:eastAsia="SimSun" w:hAnsi="Calibri" w:cs="Calibri"/>
          <w:b/>
          <w:bCs/>
          <w:sz w:val="24"/>
          <w:szCs w:val="24"/>
          <w:lang w:eastAsia="zh-CN"/>
        </w:rPr>
      </w:pPr>
      <w:r w:rsidRPr="003159FD">
        <w:rPr>
          <w:rFonts w:ascii="Calibri" w:eastAsia="SimSun" w:hAnsi="Calibri" w:cs="Calibri"/>
          <w:sz w:val="24"/>
          <w:lang w:eastAsia="zh-CN"/>
        </w:rPr>
        <w:lastRenderedPageBreak/>
        <w:t>大多数人需要支付</w:t>
      </w:r>
      <w:r w:rsidRPr="003159FD">
        <w:rPr>
          <w:rFonts w:ascii="Calibri" w:eastAsia="SimSun" w:hAnsi="Calibri" w:cs="Calibri"/>
          <w:sz w:val="24"/>
          <w:lang w:eastAsia="zh-CN"/>
        </w:rPr>
        <w:t xml:space="preserve"> </w:t>
      </w:r>
      <w:hyperlink r:id="rId25" w:history="1">
        <w:r w:rsidRPr="003159FD">
          <w:rPr>
            <w:rFonts w:ascii="Calibri" w:eastAsia="SimSun" w:hAnsi="Calibri" w:cs="Calibri"/>
            <w:color w:val="0000FF"/>
            <w:sz w:val="24"/>
            <w:u w:val="single"/>
            <w:lang w:eastAsia="zh-CN"/>
          </w:rPr>
          <w:t xml:space="preserve">B </w:t>
        </w:r>
        <w:r w:rsidRPr="003159FD">
          <w:rPr>
            <w:rFonts w:ascii="Calibri" w:eastAsia="SimSun" w:hAnsi="Calibri" w:cs="Calibri"/>
            <w:color w:val="0000FF"/>
            <w:sz w:val="24"/>
            <w:u w:val="single"/>
            <w:lang w:eastAsia="zh-CN"/>
          </w:rPr>
          <w:t>部分保费</w:t>
        </w:r>
      </w:hyperlink>
      <w:r w:rsidRPr="003159FD">
        <w:rPr>
          <w:rFonts w:ascii="Calibri" w:eastAsia="SimSun" w:hAnsi="Calibri" w:cs="Calibri"/>
          <w:sz w:val="24"/>
          <w:lang w:eastAsia="zh-CN"/>
        </w:rPr>
        <w:t>的标准金额。注：原有的</w:t>
      </w:r>
      <w:r w:rsidRPr="003159FD">
        <w:rPr>
          <w:rFonts w:ascii="Calibri" w:eastAsia="SimSun" w:hAnsi="Calibri" w:cs="Calibri"/>
          <w:sz w:val="24"/>
          <w:lang w:eastAsia="zh-CN"/>
        </w:rPr>
        <w:t xml:space="preserve"> Medicare </w:t>
      </w:r>
      <w:r w:rsidRPr="003159FD">
        <w:rPr>
          <w:rFonts w:ascii="Calibri" w:eastAsia="SimSun" w:hAnsi="Calibri" w:cs="Calibri"/>
          <w:sz w:val="24"/>
          <w:lang w:eastAsia="zh-CN"/>
        </w:rPr>
        <w:t>支付部分但非全部医疗服务和用品费用。由私营公司出售的</w:t>
      </w:r>
      <w:r w:rsidRPr="003159FD">
        <w:rPr>
          <w:rFonts w:ascii="Calibri" w:eastAsia="SimSun" w:hAnsi="Calibri" w:cs="Calibri"/>
          <w:sz w:val="24"/>
          <w:lang w:eastAsia="zh-CN"/>
        </w:rPr>
        <w:t xml:space="preserve"> Medicare </w:t>
      </w:r>
      <w:r w:rsidRPr="003159FD">
        <w:rPr>
          <w:rFonts w:ascii="Calibri" w:eastAsia="SimSun" w:hAnsi="Calibri" w:cs="Calibri"/>
          <w:sz w:val="24"/>
          <w:lang w:eastAsia="zh-CN"/>
        </w:rPr>
        <w:t>补充保险</w:t>
      </w:r>
      <w:r w:rsidRPr="003159FD">
        <w:rPr>
          <w:rFonts w:ascii="Calibri" w:eastAsia="SimSun" w:hAnsi="Calibri" w:cs="Calibri"/>
          <w:sz w:val="24"/>
          <w:lang w:eastAsia="zh-CN"/>
        </w:rPr>
        <w:t xml:space="preserve"> (Medigap) </w:t>
      </w:r>
      <w:r w:rsidRPr="003159FD">
        <w:rPr>
          <w:rFonts w:ascii="Calibri" w:eastAsia="SimSun" w:hAnsi="Calibri" w:cs="Calibri"/>
          <w:sz w:val="24"/>
          <w:lang w:eastAsia="zh-CN"/>
        </w:rPr>
        <w:t>保单可以帮助支付部分剩余的医疗保健费用，例如共付额、共同保险和免赔额。</w:t>
      </w:r>
    </w:p>
    <w:p w14:paraId="0AA02D6E" w14:textId="77777777" w:rsidR="003159FD" w:rsidRPr="003159FD" w:rsidRDefault="003159FD" w:rsidP="003159FD">
      <w:pPr>
        <w:spacing w:before="120" w:after="360" w:line="276" w:lineRule="auto"/>
        <w:rPr>
          <w:rFonts w:ascii="Calibri" w:eastAsia="SimSun" w:hAnsi="Calibri" w:cs="Calibri"/>
          <w:sz w:val="24"/>
          <w:szCs w:val="24"/>
          <w:lang w:eastAsia="zh-CN"/>
        </w:rPr>
      </w:pPr>
      <w:r w:rsidRPr="003159FD">
        <w:rPr>
          <w:rFonts w:ascii="Calibri" w:eastAsia="SimSun" w:hAnsi="Calibri" w:cs="Calibri"/>
          <w:sz w:val="24"/>
          <w:lang w:eastAsia="zh-CN"/>
        </w:rPr>
        <w:t>没有药物保险可能会导致处罚。</w:t>
      </w:r>
    </w:p>
    <w:p w14:paraId="3DFB9360" w14:textId="77777777" w:rsidR="003159FD" w:rsidRPr="003159FD" w:rsidRDefault="003159FD" w:rsidP="003159FD">
      <w:pPr>
        <w:spacing w:line="276" w:lineRule="auto"/>
        <w:rPr>
          <w:rFonts w:ascii="Calibri" w:eastAsia="SimSun" w:hAnsi="Calibri" w:cs="Calibri"/>
          <w:b/>
          <w:bCs/>
          <w:sz w:val="28"/>
          <w:szCs w:val="28"/>
          <w:lang w:eastAsia="zh-CN"/>
        </w:rPr>
      </w:pPr>
      <w:r w:rsidRPr="003159FD">
        <w:rPr>
          <w:rFonts w:ascii="Calibri" w:eastAsia="SimSun" w:hAnsi="Calibri" w:cs="Calibri"/>
          <w:b/>
          <w:bCs/>
          <w:noProof/>
          <w:sz w:val="28"/>
          <w:szCs w:val="28"/>
          <w:lang w:eastAsia="zh-CN"/>
        </w:rPr>
        <w:drawing>
          <wp:inline distT="0" distB="0" distL="0" distR="0" wp14:anchorId="4289BAF0" wp14:editId="38D568A6">
            <wp:extent cx="518954" cy="388246"/>
            <wp:effectExtent l="0" t="0" r="0" b="0"/>
            <wp:docPr id="31"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r w:rsidRPr="003159FD">
        <w:rPr>
          <w:rFonts w:ascii="Calibri" w:eastAsia="SimSun" w:hAnsi="Calibri" w:cs="Calibri"/>
          <w:b/>
          <w:bCs/>
          <w:sz w:val="28"/>
          <w:szCs w:val="28"/>
          <w:lang w:eastAsia="zh-CN"/>
        </w:rPr>
        <w:br/>
      </w:r>
      <w:r w:rsidRPr="003159FD">
        <w:rPr>
          <w:rFonts w:ascii="Calibri" w:eastAsia="SimSun" w:hAnsi="Calibri" w:cs="Calibri"/>
          <w:b/>
          <w:sz w:val="28"/>
          <w:lang w:eastAsia="zh-CN"/>
        </w:rPr>
        <w:t xml:space="preserve"> D </w:t>
      </w:r>
      <w:r w:rsidRPr="003159FD">
        <w:rPr>
          <w:rFonts w:ascii="Calibri" w:eastAsia="SimSun" w:hAnsi="Calibri" w:cs="Calibri"/>
          <w:b/>
          <w:sz w:val="28"/>
          <w:lang w:eastAsia="zh-CN"/>
        </w:rPr>
        <w:t>部分</w:t>
      </w:r>
      <w:r w:rsidRPr="003159FD">
        <w:rPr>
          <w:rFonts w:ascii="Calibri" w:eastAsia="SimSun" w:hAnsi="Calibri" w:cs="Calibri"/>
          <w:b/>
          <w:sz w:val="28"/>
          <w:lang w:eastAsia="zh-CN"/>
        </w:rPr>
        <w:t xml:space="preserve"> </w:t>
      </w:r>
      <w:r w:rsidRPr="003159FD">
        <w:rPr>
          <w:rFonts w:ascii="Calibri" w:eastAsia="SimSun" w:hAnsi="Calibri" w:cs="Calibri"/>
          <w:b/>
          <w:sz w:val="28"/>
          <w:lang w:eastAsia="zh-CN"/>
        </w:rPr>
        <w:t>（</w:t>
      </w:r>
      <w:r w:rsidRPr="003159FD">
        <w:rPr>
          <w:rFonts w:ascii="Calibri" w:eastAsia="SimSun" w:hAnsi="Calibri" w:cs="Calibri"/>
          <w:b/>
          <w:sz w:val="28"/>
          <w:lang w:eastAsia="zh-CN"/>
        </w:rPr>
        <w:t xml:space="preserve">Medicare </w:t>
      </w:r>
      <w:r w:rsidRPr="003159FD">
        <w:rPr>
          <w:rFonts w:ascii="Calibri" w:eastAsia="SimSun" w:hAnsi="Calibri" w:cs="Calibri"/>
          <w:b/>
          <w:sz w:val="28"/>
          <w:lang w:eastAsia="zh-CN"/>
        </w:rPr>
        <w:t>处方药承保范围）：</w:t>
      </w:r>
      <w:r w:rsidRPr="003159FD">
        <w:rPr>
          <w:rFonts w:ascii="Calibri" w:eastAsia="SimSun" w:hAnsi="Calibri" w:cs="Calibri"/>
          <w:b/>
          <w:sz w:val="28"/>
          <w:lang w:eastAsia="zh-CN"/>
        </w:rPr>
        <w:t xml:space="preserve"> </w:t>
      </w:r>
    </w:p>
    <w:p w14:paraId="7751AF7A"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帮助支付处方药费用</w:t>
      </w:r>
      <w:r w:rsidRPr="003159FD">
        <w:rPr>
          <w:rFonts w:ascii="Calibri" w:eastAsia="SimSun" w:hAnsi="Calibri" w:cs="Calibri"/>
          <w:sz w:val="24"/>
          <w:lang w:eastAsia="zh-CN"/>
        </w:rPr>
        <w:t xml:space="preserve"> </w:t>
      </w:r>
    </w:p>
    <w:p w14:paraId="13C5C0DA"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由遵循</w:t>
      </w:r>
      <w:r w:rsidRPr="003159FD">
        <w:rPr>
          <w:rFonts w:ascii="Calibri" w:eastAsia="SimSun" w:hAnsi="Calibri" w:cs="Calibri"/>
          <w:sz w:val="24"/>
          <w:lang w:eastAsia="zh-CN"/>
        </w:rPr>
        <w:t xml:space="preserve"> Medicare </w:t>
      </w:r>
      <w:r w:rsidRPr="003159FD">
        <w:rPr>
          <w:rFonts w:ascii="Calibri" w:eastAsia="SimSun" w:hAnsi="Calibri" w:cs="Calibri"/>
          <w:sz w:val="24"/>
          <w:lang w:eastAsia="zh-CN"/>
        </w:rPr>
        <w:t>规则的私人保险公司运营</w:t>
      </w:r>
      <w:r w:rsidRPr="003159FD">
        <w:rPr>
          <w:rFonts w:ascii="Calibri" w:eastAsia="SimSun" w:hAnsi="Calibri" w:cs="Calibri"/>
          <w:sz w:val="24"/>
          <w:lang w:eastAsia="zh-CN"/>
        </w:rPr>
        <w:t xml:space="preserve"> </w:t>
      </w:r>
    </w:p>
    <w:p w14:paraId="24842378"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可能帮助降低您的处方药成本，同时预防将来出现更高成本</w:t>
      </w:r>
    </w:p>
    <w:p w14:paraId="7C5175E0" w14:textId="77777777" w:rsidR="003159FD" w:rsidRPr="003159FD" w:rsidRDefault="003159FD" w:rsidP="003159FD">
      <w:pPr>
        <w:spacing w:after="360" w:line="276" w:lineRule="auto"/>
        <w:rPr>
          <w:rFonts w:ascii="Calibri" w:eastAsia="SimSun" w:hAnsi="Calibri" w:cs="Calibri"/>
          <w:sz w:val="24"/>
          <w:szCs w:val="24"/>
          <w:lang w:eastAsia="zh-CN"/>
        </w:rPr>
      </w:pPr>
      <w:r w:rsidRPr="003159FD">
        <w:rPr>
          <w:rFonts w:ascii="Calibri" w:eastAsia="SimSun" w:hAnsi="Calibri" w:cs="Calibri"/>
          <w:sz w:val="24"/>
          <w:lang w:eastAsia="zh-CN"/>
        </w:rPr>
        <w:t>没有药物保险可能会导致处罚。</w:t>
      </w:r>
    </w:p>
    <w:p w14:paraId="5C2416EC" w14:textId="77777777" w:rsidR="003159FD" w:rsidRPr="003159FD" w:rsidRDefault="003159FD" w:rsidP="003159FD">
      <w:pPr>
        <w:keepNext/>
        <w:keepLines/>
        <w:spacing w:line="276" w:lineRule="auto"/>
        <w:rPr>
          <w:rFonts w:ascii="Calibri" w:eastAsia="SimSun" w:hAnsi="Calibri" w:cs="Calibri"/>
          <w:b/>
          <w:bCs/>
          <w:sz w:val="28"/>
          <w:szCs w:val="28"/>
          <w:lang w:eastAsia="zh-CN"/>
        </w:rPr>
      </w:pPr>
      <w:r w:rsidRPr="003159FD">
        <w:rPr>
          <w:rFonts w:ascii="Calibri" w:eastAsia="SimSun" w:hAnsi="Calibri" w:cs="Calibri"/>
          <w:b/>
          <w:sz w:val="28"/>
          <w:lang w:eastAsia="zh-CN"/>
        </w:rPr>
        <w:t xml:space="preserve"> </w:t>
      </w:r>
      <w:r w:rsidRPr="003159FD">
        <w:rPr>
          <w:rFonts w:ascii="Calibri" w:eastAsia="SimSun" w:hAnsi="Calibri" w:cs="Calibri"/>
          <w:noProof/>
          <w:sz w:val="24"/>
          <w:szCs w:val="24"/>
          <w:lang w:eastAsia="zh-CN"/>
        </w:rPr>
        <mc:AlternateContent>
          <mc:Choice Requires="wps">
            <w:drawing>
              <wp:inline distT="0" distB="0" distL="0" distR="0" wp14:anchorId="6E1C6B83" wp14:editId="53557E2B">
                <wp:extent cx="2028825" cy="666750"/>
                <wp:effectExtent l="0" t="0" r="28575" b="19050"/>
                <wp:docPr id="28" name="Rectangle: Rounded Corners 28"/>
                <wp:cNvGraphicFramePr/>
                <a:graphic xmlns:a="http://schemas.openxmlformats.org/drawingml/2006/main">
                  <a:graphicData uri="http://schemas.microsoft.com/office/word/2010/wordprocessingShape">
                    <wps:wsp>
                      <wps:cNvSpPr/>
                      <wps:spPr>
                        <a:xfrm>
                          <a:off x="0" y="0"/>
                          <a:ext cx="2028825" cy="666750"/>
                        </a:xfrm>
                        <a:prstGeom prst="roundRect">
                          <a:avLst/>
                        </a:prstGeom>
                        <a:solidFill>
                          <a:sysClr val="window" lastClr="FFFFFF"/>
                        </a:solidFill>
                        <a:ln w="25400" cap="flat" cmpd="sng" algn="ctr">
                          <a:solidFill>
                            <a:srgbClr val="4F81BD"/>
                          </a:solidFill>
                          <a:prstDash val="solid"/>
                        </a:ln>
                        <a:effectLst/>
                      </wps:spPr>
                      <wps:txbx>
                        <w:txbxContent>
                          <w:p w14:paraId="2519D569" w14:textId="77777777" w:rsidR="003159FD" w:rsidRDefault="003159FD" w:rsidP="003159FD">
                            <w:pPr>
                              <w:keepNext/>
                              <w:keepLines/>
                              <w:spacing w:after="0"/>
                            </w:pPr>
                            <w:r w:rsidRPr="004B4239">
                              <w:rPr>
                                <w:b/>
                                <w:bCs/>
                                <w:noProof/>
                                <w:sz w:val="28"/>
                                <w:szCs w:val="28"/>
                              </w:rPr>
                              <w:drawing>
                                <wp:inline distT="0" distB="0" distL="0" distR="0" wp14:anchorId="4B98F424" wp14:editId="45DADF9F">
                                  <wp:extent cx="688932" cy="381000"/>
                                  <wp:effectExtent l="19050" t="19050" r="16510" b="19050"/>
                                  <wp:docPr id="34"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78C1A8BB" wp14:editId="38730332">
                                  <wp:extent cx="446167" cy="464896"/>
                                  <wp:effectExtent l="0" t="0" r="0" b="0"/>
                                  <wp:docPr id="35"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2F4E7958" wp14:editId="7091F92F">
                                  <wp:extent cx="518954" cy="388246"/>
                                  <wp:effectExtent l="0" t="0" r="0" b="0"/>
                                  <wp:docPr id="36"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E1C6B83" id="Rectangle: Rounded Corners 28" o:spid="_x0000_s1030" style="width:159.75pt;height: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" fillcolor="window" strokecolor="#4f81bd" strokeweight="2pt">
                <v:textbox>
                  <w:txbxContent>
                    <w:p w14:paraId="2519D569" w14:textId="77777777" w:rsidR="003159FD" w:rsidRDefault="003159FD" w:rsidP="003159FD">
                      <w:pPr>
                        <w:keepNext/>
                        <w:keepLines/>
                        <w:spacing w:after="0"/>
                      </w:pPr>
                      <w:r w:rsidRPr="004B4239">
                        <w:rPr>
                          <w:b/>
                          <w:bCs/>
                          <w:noProof/>
                          <w:sz w:val="28"/>
                          <w:szCs w:val="28"/>
                        </w:rPr>
                        <w:drawing>
                          <wp:inline distT="0" distB="0" distL="0" distR="0" wp14:anchorId="4B98F424" wp14:editId="45DADF9F">
                            <wp:extent cx="688932" cy="381000"/>
                            <wp:effectExtent l="19050" t="19050" r="16510" b="19050"/>
                            <wp:docPr id="34"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78C1A8BB" wp14:editId="38730332">
                            <wp:extent cx="446167" cy="464896"/>
                            <wp:effectExtent l="0" t="0" r="0" b="0"/>
                            <wp:docPr id="35"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2F4E7958" wp14:editId="7091F92F">
                            <wp:extent cx="518954" cy="388246"/>
                            <wp:effectExtent l="0" t="0" r="0" b="0"/>
                            <wp:docPr id="36"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v:textbox>
                <w10:anchorlock/>
              </v:roundrect>
            </w:pict>
          </mc:Fallback>
        </mc:AlternateContent>
      </w:r>
      <w:r w:rsidRPr="003159FD">
        <w:rPr>
          <w:rFonts w:ascii="Calibri" w:eastAsia="SimSun" w:hAnsi="Calibri" w:cs="Calibri"/>
          <w:b/>
          <w:bCs/>
          <w:sz w:val="28"/>
          <w:szCs w:val="28"/>
          <w:lang w:eastAsia="zh-CN"/>
        </w:rPr>
        <w:br/>
      </w:r>
      <w:r w:rsidRPr="003159FD">
        <w:rPr>
          <w:rFonts w:ascii="Calibri" w:eastAsia="SimSun" w:hAnsi="Calibri" w:cs="Calibri"/>
          <w:b/>
          <w:sz w:val="28"/>
          <w:lang w:eastAsia="zh-CN"/>
        </w:rPr>
        <w:t>Medicare Advantage</w:t>
      </w:r>
      <w:r w:rsidRPr="003159FD">
        <w:rPr>
          <w:rFonts w:ascii="Calibri" w:eastAsia="SimSun" w:hAnsi="Calibri" w:cs="Calibri"/>
          <w:b/>
          <w:sz w:val="28"/>
          <w:lang w:eastAsia="zh-CN"/>
        </w:rPr>
        <w:t>（也称为</w:t>
      </w:r>
      <w:r w:rsidRPr="003159FD">
        <w:rPr>
          <w:rFonts w:ascii="Calibri" w:eastAsia="SimSun" w:hAnsi="Calibri" w:cs="Calibri"/>
          <w:b/>
          <w:sz w:val="28"/>
          <w:lang w:eastAsia="zh-CN"/>
        </w:rPr>
        <w:t xml:space="preserve"> C </w:t>
      </w:r>
      <w:r w:rsidRPr="003159FD">
        <w:rPr>
          <w:rFonts w:ascii="Calibri" w:eastAsia="SimSun" w:hAnsi="Calibri" w:cs="Calibri"/>
          <w:b/>
          <w:sz w:val="28"/>
          <w:lang w:eastAsia="zh-CN"/>
        </w:rPr>
        <w:t>部分）：</w:t>
      </w:r>
    </w:p>
    <w:p w14:paraId="6F904202"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由私人保险公司提供的原有的</w:t>
      </w:r>
      <w:r w:rsidRPr="003159FD">
        <w:rPr>
          <w:rFonts w:ascii="Calibri" w:eastAsia="SimSun" w:hAnsi="Calibri" w:cs="Calibri"/>
          <w:sz w:val="24"/>
          <w:lang w:eastAsia="zh-CN"/>
        </w:rPr>
        <w:t xml:space="preserve"> Medicare </w:t>
      </w:r>
      <w:r w:rsidRPr="003159FD">
        <w:rPr>
          <w:rFonts w:ascii="Calibri" w:eastAsia="SimSun" w:hAnsi="Calibri" w:cs="Calibri"/>
          <w:sz w:val="24"/>
          <w:lang w:eastAsia="zh-CN"/>
        </w:rPr>
        <w:t>的</w:t>
      </w:r>
      <w:r w:rsidRPr="003159FD">
        <w:rPr>
          <w:rFonts w:ascii="Calibri" w:eastAsia="SimSun" w:hAnsi="Calibri" w:cs="Calibri"/>
          <w:sz w:val="24"/>
          <w:lang w:eastAsia="zh-CN"/>
        </w:rPr>
        <w:t>“</w:t>
      </w:r>
      <w:r w:rsidRPr="003159FD">
        <w:rPr>
          <w:rFonts w:ascii="Calibri" w:eastAsia="SimSun" w:hAnsi="Calibri" w:cs="Calibri"/>
          <w:sz w:val="24"/>
          <w:lang w:eastAsia="zh-CN"/>
        </w:rPr>
        <w:t>一体式</w:t>
      </w:r>
      <w:r w:rsidRPr="003159FD">
        <w:rPr>
          <w:rFonts w:ascii="Calibri" w:eastAsia="SimSun" w:hAnsi="Calibri" w:cs="Calibri"/>
          <w:spacing w:val="-60"/>
          <w:sz w:val="24"/>
          <w:lang w:eastAsia="zh-CN"/>
        </w:rPr>
        <w:t>”</w:t>
      </w:r>
      <w:r w:rsidRPr="003159FD">
        <w:rPr>
          <w:rFonts w:ascii="Calibri" w:eastAsia="SimSun" w:hAnsi="Calibri" w:cs="Calibri"/>
          <w:sz w:val="24"/>
          <w:lang w:eastAsia="zh-CN"/>
        </w:rPr>
        <w:t>替代方案。这些</w:t>
      </w:r>
      <w:r w:rsidRPr="003159FD">
        <w:rPr>
          <w:rFonts w:ascii="Calibri" w:eastAsia="SimSun" w:hAnsi="Calibri" w:cs="Calibri"/>
          <w:sz w:val="24"/>
          <w:lang w:eastAsia="zh-CN"/>
        </w:rPr>
        <w:t>“</w:t>
      </w:r>
      <w:proofErr w:type="gramStart"/>
      <w:r w:rsidRPr="003159FD">
        <w:rPr>
          <w:rFonts w:ascii="Calibri" w:eastAsia="SimSun" w:hAnsi="Calibri" w:cs="Calibri"/>
          <w:sz w:val="24"/>
          <w:lang w:eastAsia="zh-CN"/>
        </w:rPr>
        <w:t>捆绑式</w:t>
      </w:r>
      <w:r w:rsidRPr="003159FD">
        <w:rPr>
          <w:rFonts w:ascii="Calibri" w:eastAsia="SimSun" w:hAnsi="Calibri" w:cs="Calibri"/>
          <w:spacing w:val="-60"/>
          <w:sz w:val="24"/>
          <w:lang w:eastAsia="zh-CN"/>
        </w:rPr>
        <w:t>”</w:t>
      </w:r>
      <w:r w:rsidRPr="003159FD">
        <w:rPr>
          <w:rFonts w:ascii="Calibri" w:eastAsia="SimSun" w:hAnsi="Calibri" w:cs="Calibri"/>
          <w:sz w:val="24"/>
          <w:lang w:eastAsia="zh-CN"/>
        </w:rPr>
        <w:t>计划包括</w:t>
      </w:r>
      <w:proofErr w:type="gramEnd"/>
      <w:r w:rsidRPr="003159FD">
        <w:rPr>
          <w:rFonts w:ascii="Calibri" w:eastAsia="SimSun" w:hAnsi="Calibri" w:cs="Calibri"/>
          <w:sz w:val="24"/>
          <w:lang w:eastAsia="zh-CN"/>
        </w:rPr>
        <w:t xml:space="preserve"> A </w:t>
      </w:r>
      <w:r w:rsidRPr="003159FD">
        <w:rPr>
          <w:rFonts w:ascii="Calibri" w:eastAsia="SimSun" w:hAnsi="Calibri" w:cs="Calibri"/>
          <w:sz w:val="24"/>
          <w:lang w:eastAsia="zh-CN"/>
        </w:rPr>
        <w:t>部分、</w:t>
      </w:r>
      <w:r w:rsidRPr="003159FD">
        <w:rPr>
          <w:rFonts w:ascii="Calibri" w:eastAsia="SimSun" w:hAnsi="Calibri" w:cs="Calibri"/>
          <w:sz w:val="24"/>
          <w:lang w:eastAsia="zh-CN"/>
        </w:rPr>
        <w:t xml:space="preserve">B </w:t>
      </w:r>
      <w:r w:rsidRPr="003159FD">
        <w:rPr>
          <w:rFonts w:ascii="Calibri" w:eastAsia="SimSun" w:hAnsi="Calibri" w:cs="Calibri"/>
          <w:sz w:val="24"/>
          <w:lang w:eastAsia="zh-CN"/>
        </w:rPr>
        <w:t>部分、通常还包括</w:t>
      </w:r>
      <w:r w:rsidRPr="003159FD">
        <w:rPr>
          <w:rFonts w:ascii="Calibri" w:eastAsia="SimSun" w:hAnsi="Calibri" w:cs="Calibri"/>
          <w:sz w:val="24"/>
          <w:lang w:eastAsia="zh-CN"/>
        </w:rPr>
        <w:t xml:space="preserve"> D </w:t>
      </w:r>
      <w:r w:rsidRPr="003159FD">
        <w:rPr>
          <w:rFonts w:ascii="Calibri" w:eastAsia="SimSun" w:hAnsi="Calibri" w:cs="Calibri"/>
          <w:sz w:val="24"/>
          <w:lang w:eastAsia="zh-CN"/>
        </w:rPr>
        <w:t>部分的药物承保。</w:t>
      </w:r>
      <w:r w:rsidRPr="003159FD">
        <w:rPr>
          <w:rFonts w:ascii="Calibri" w:eastAsia="SimSun" w:hAnsi="Calibri" w:cs="Calibri"/>
          <w:sz w:val="24"/>
          <w:lang w:eastAsia="zh-CN"/>
        </w:rPr>
        <w:t xml:space="preserve"> </w:t>
      </w:r>
    </w:p>
    <w:p w14:paraId="0C41449C"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该计划的每月保费可能低于原有的</w:t>
      </w:r>
      <w:r w:rsidRPr="003159FD">
        <w:rPr>
          <w:rFonts w:ascii="Calibri" w:eastAsia="SimSun" w:hAnsi="Calibri" w:cs="Calibri"/>
          <w:sz w:val="24"/>
          <w:lang w:eastAsia="zh-CN"/>
        </w:rPr>
        <w:t xml:space="preserve"> Medicare</w:t>
      </w:r>
      <w:r w:rsidRPr="003159FD">
        <w:rPr>
          <w:rFonts w:ascii="Calibri" w:eastAsia="SimSun" w:hAnsi="Calibri" w:cs="Calibri"/>
          <w:sz w:val="24"/>
          <w:lang w:eastAsia="zh-CN"/>
        </w:rPr>
        <w:t>。健康服务费用因计划而异。</w:t>
      </w:r>
      <w:r w:rsidRPr="003159FD">
        <w:rPr>
          <w:rFonts w:ascii="Calibri" w:eastAsia="SimSun" w:hAnsi="Calibri" w:cs="Calibri"/>
          <w:sz w:val="24"/>
          <w:lang w:eastAsia="zh-CN"/>
        </w:rPr>
        <w:t xml:space="preserve"> </w:t>
      </w:r>
    </w:p>
    <w:p w14:paraId="3EF1CE24"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该计划设立了医疗提供者网络。您必须通过网络内医疗提供者才能获得承保护理。</w:t>
      </w:r>
    </w:p>
    <w:p w14:paraId="5D7E2121" w14:textId="77777777" w:rsidR="003159FD" w:rsidRPr="003159FD" w:rsidRDefault="003159FD" w:rsidP="003159FD">
      <w:pPr>
        <w:numPr>
          <w:ilvl w:val="0"/>
          <w:numId w:val="1"/>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该计划可能会提供原有的</w:t>
      </w:r>
      <w:r w:rsidRPr="003159FD">
        <w:rPr>
          <w:rFonts w:ascii="Calibri" w:eastAsia="SimSun" w:hAnsi="Calibri" w:cs="Calibri"/>
          <w:sz w:val="24"/>
          <w:lang w:eastAsia="zh-CN"/>
        </w:rPr>
        <w:t xml:space="preserve"> Medicare </w:t>
      </w:r>
      <w:r w:rsidRPr="003159FD">
        <w:rPr>
          <w:rFonts w:ascii="Calibri" w:eastAsia="SimSun" w:hAnsi="Calibri" w:cs="Calibri"/>
          <w:sz w:val="24"/>
          <w:lang w:eastAsia="zh-CN"/>
        </w:rPr>
        <w:t>不承保的额外福利，例如视力、听力和牙科服务。额外福利可能有限或存在资格要求。</w:t>
      </w:r>
      <w:r w:rsidRPr="003159FD">
        <w:rPr>
          <w:rFonts w:ascii="Calibri" w:eastAsia="SimSun" w:hAnsi="Calibri" w:cs="Calibri"/>
          <w:sz w:val="24"/>
          <w:lang w:eastAsia="zh-CN"/>
        </w:rPr>
        <w:t xml:space="preserve"> </w:t>
      </w:r>
    </w:p>
    <w:p w14:paraId="4AC9D7F6" w14:textId="77777777" w:rsidR="003159FD" w:rsidRPr="003159FD" w:rsidRDefault="003159FD" w:rsidP="003159FD">
      <w:pPr>
        <w:spacing w:before="360" w:line="276" w:lineRule="auto"/>
        <w:rPr>
          <w:rFonts w:ascii="Calibri" w:eastAsia="SimSun" w:hAnsi="Calibri" w:cs="Calibri"/>
          <w:b/>
          <w:bCs/>
          <w:sz w:val="28"/>
          <w:szCs w:val="28"/>
          <w:lang w:eastAsia="zh-CN"/>
        </w:rPr>
      </w:pPr>
      <w:r w:rsidRPr="003159FD">
        <w:rPr>
          <w:rFonts w:ascii="Calibri" w:eastAsia="SimSun" w:hAnsi="Calibri" w:cs="Calibri"/>
          <w:noProof/>
          <w:lang w:eastAsia="zh-CN"/>
        </w:rPr>
        <w:drawing>
          <wp:inline distT="0" distB="0" distL="0" distR="0" wp14:anchorId="11D621F3" wp14:editId="5EE11116">
            <wp:extent cx="733425" cy="88422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5909" t="19091" r="25454" b="22273"/>
                    <a:stretch/>
                  </pic:blipFill>
                  <pic:spPr bwMode="auto">
                    <a:xfrm>
                      <a:off x="0" y="0"/>
                      <a:ext cx="737453" cy="889079"/>
                    </a:xfrm>
                    <a:prstGeom prst="rect">
                      <a:avLst/>
                    </a:prstGeom>
                    <a:noFill/>
                    <a:ln>
                      <a:noFill/>
                    </a:ln>
                    <a:extLst>
                      <a:ext uri="{53640926-AAD7-44D8-BBD7-CCE9431645EC}">
                        <a14:shadowObscured xmlns:a14="http://schemas.microsoft.com/office/drawing/2010/main"/>
                      </a:ext>
                    </a:extLst>
                  </pic:spPr>
                </pic:pic>
              </a:graphicData>
            </a:graphic>
          </wp:inline>
        </w:drawing>
      </w:r>
      <w:r w:rsidRPr="003159FD">
        <w:rPr>
          <w:rFonts w:ascii="Calibri" w:eastAsia="SimSun" w:hAnsi="Calibri" w:cs="Calibri"/>
          <w:b/>
          <w:bCs/>
          <w:sz w:val="28"/>
          <w:szCs w:val="28"/>
          <w:lang w:eastAsia="zh-CN"/>
        </w:rPr>
        <w:br/>
      </w:r>
      <w:r w:rsidRPr="003159FD">
        <w:rPr>
          <w:rFonts w:ascii="Calibri" w:eastAsia="SimSun" w:hAnsi="Calibri" w:cs="Calibri"/>
          <w:b/>
          <w:sz w:val="28"/>
          <w:lang w:eastAsia="zh-CN"/>
        </w:rPr>
        <w:t>财务援助</w:t>
      </w:r>
    </w:p>
    <w:p w14:paraId="3C6EE490" w14:textId="77777777" w:rsidR="003159FD" w:rsidRPr="003159FD" w:rsidRDefault="003159FD" w:rsidP="003159FD">
      <w:pPr>
        <w:spacing w:line="276" w:lineRule="auto"/>
        <w:rPr>
          <w:rFonts w:ascii="Calibri" w:eastAsia="SimSun" w:hAnsi="Calibri" w:cs="Calibri"/>
          <w:sz w:val="24"/>
          <w:lang w:eastAsia="zh-CN"/>
        </w:rPr>
      </w:pPr>
      <w:r w:rsidRPr="003159FD">
        <w:rPr>
          <w:rFonts w:ascii="Calibri" w:eastAsia="SimSun" w:hAnsi="Calibri" w:cs="Calibri"/>
          <w:sz w:val="24"/>
          <w:lang w:eastAsia="zh-CN"/>
        </w:rPr>
        <w:t>若您的收入和资源有限，您可能有资格获得支付部分医疗保健和处方药费用方面的帮助。有关帮助您支付医疗保健费用计划的更多信息：</w:t>
      </w:r>
    </w:p>
    <w:p w14:paraId="05434D3F" w14:textId="77777777" w:rsidR="003159FD" w:rsidRPr="003159FD" w:rsidRDefault="003159FD" w:rsidP="003159FD">
      <w:pPr>
        <w:spacing w:line="276" w:lineRule="auto"/>
        <w:rPr>
          <w:rFonts w:ascii="Calibri" w:eastAsia="SimSun" w:hAnsi="Calibri" w:cs="Calibri"/>
          <w:sz w:val="24"/>
          <w:szCs w:val="24"/>
          <w:lang w:eastAsia="zh-CN"/>
        </w:rPr>
      </w:pPr>
    </w:p>
    <w:p w14:paraId="01F710B4" w14:textId="77777777" w:rsidR="003159FD" w:rsidRPr="003159FD" w:rsidRDefault="003159FD" w:rsidP="003159FD">
      <w:pPr>
        <w:numPr>
          <w:ilvl w:val="0"/>
          <w:numId w:val="2"/>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请访问</w:t>
      </w:r>
      <w:r w:rsidRPr="003159FD">
        <w:rPr>
          <w:rFonts w:ascii="Calibri" w:eastAsia="SimSun" w:hAnsi="Calibri" w:cs="Calibri"/>
          <w:sz w:val="24"/>
          <w:lang w:eastAsia="zh-CN"/>
        </w:rPr>
        <w:t xml:space="preserve"> </w:t>
      </w:r>
      <w:hyperlink r:id="rId26" w:history="1">
        <w:r w:rsidRPr="003159FD">
          <w:rPr>
            <w:rFonts w:ascii="Calibri" w:eastAsia="SimSun" w:hAnsi="Calibri" w:cs="Calibri"/>
            <w:color w:val="0000FF"/>
            <w:sz w:val="24"/>
            <w:szCs w:val="24"/>
            <w:u w:val="single"/>
            <w:lang w:eastAsia="zh-CN"/>
          </w:rPr>
          <w:t>Medicare.gov</w:t>
        </w:r>
      </w:hyperlink>
      <w:r w:rsidRPr="003159FD">
        <w:rPr>
          <w:rFonts w:ascii="Calibri" w:eastAsia="SimSun" w:hAnsi="Calibri" w:cs="Calibri"/>
          <w:sz w:val="24"/>
          <w:szCs w:val="24"/>
          <w:lang w:eastAsia="zh-CN"/>
        </w:rPr>
        <w:t xml:space="preserve"> </w:t>
      </w:r>
    </w:p>
    <w:p w14:paraId="7E48804F" w14:textId="77777777" w:rsidR="003159FD" w:rsidRPr="003159FD" w:rsidRDefault="003159FD" w:rsidP="003159FD">
      <w:pPr>
        <w:numPr>
          <w:ilvl w:val="0"/>
          <w:numId w:val="2"/>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lastRenderedPageBreak/>
        <w:t>电话</w:t>
      </w:r>
      <w:r w:rsidRPr="003159FD">
        <w:rPr>
          <w:rFonts w:ascii="Calibri" w:eastAsia="SimSun" w:hAnsi="Calibri" w:cs="Calibri"/>
          <w:sz w:val="24"/>
          <w:szCs w:val="24"/>
          <w:lang w:eastAsia="zh-CN"/>
        </w:rPr>
        <w:t>1-800-MEDICARE (1-800-633-4227)</w:t>
      </w:r>
      <w:r w:rsidRPr="003159FD">
        <w:rPr>
          <w:rFonts w:ascii="Calibri" w:eastAsia="SimSun" w:hAnsi="Calibri" w:cs="Calibri"/>
          <w:sz w:val="24"/>
          <w:lang w:eastAsia="zh-CN"/>
        </w:rPr>
        <w:t>；电传打字机</w:t>
      </w:r>
      <w:r w:rsidRPr="003159FD">
        <w:rPr>
          <w:rFonts w:ascii="Calibri" w:eastAsia="SimSun" w:hAnsi="Calibri" w:cs="Calibri"/>
          <w:sz w:val="24"/>
          <w:lang w:eastAsia="zh-CN"/>
        </w:rPr>
        <w:t xml:space="preserve"> (TTY) </w:t>
      </w:r>
      <w:r w:rsidRPr="003159FD">
        <w:rPr>
          <w:rFonts w:ascii="Calibri" w:eastAsia="SimSun" w:hAnsi="Calibri" w:cs="Calibri"/>
          <w:sz w:val="24"/>
          <w:szCs w:val="24"/>
          <w:lang w:eastAsia="zh-CN"/>
        </w:rPr>
        <w:t>1-877-486-2048</w:t>
      </w:r>
    </w:p>
    <w:p w14:paraId="3E6F5C60" w14:textId="77777777" w:rsidR="003159FD" w:rsidRPr="003159FD" w:rsidRDefault="003159FD" w:rsidP="003159FD">
      <w:pPr>
        <w:numPr>
          <w:ilvl w:val="0"/>
          <w:numId w:val="2"/>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联系</w:t>
      </w:r>
      <w:r w:rsidRPr="003159FD">
        <w:rPr>
          <w:rFonts w:ascii="Calibri" w:eastAsia="SimSun" w:hAnsi="Calibri" w:cs="Calibri"/>
          <w:sz w:val="24"/>
          <w:lang w:eastAsia="zh-CN"/>
        </w:rPr>
        <w:t xml:space="preserve"> State Health Insurance Assistance Program</w:t>
      </w:r>
      <w:r w:rsidRPr="003159FD">
        <w:rPr>
          <w:rFonts w:ascii="Calibri" w:eastAsia="SimSun" w:hAnsi="Calibri" w:cs="Calibri"/>
          <w:sz w:val="24"/>
          <w:lang w:eastAsia="zh-CN"/>
        </w:rPr>
        <w:t>（州健康保险援助计划）：</w:t>
      </w:r>
      <w:r w:rsidRPr="003159FD">
        <w:rPr>
          <w:rFonts w:ascii="Calibri" w:eastAsia="SimSun" w:hAnsi="Calibri" w:cs="Calibri"/>
          <w:sz w:val="24"/>
          <w:lang w:eastAsia="zh-CN"/>
        </w:rPr>
        <w:t xml:space="preserve"> </w:t>
      </w:r>
    </w:p>
    <w:p w14:paraId="51379B3A" w14:textId="77777777" w:rsidR="003159FD" w:rsidRPr="003159FD" w:rsidRDefault="003159FD" w:rsidP="003159FD">
      <w:pPr>
        <w:numPr>
          <w:ilvl w:val="1"/>
          <w:numId w:val="2"/>
        </w:numPr>
        <w:spacing w:line="276" w:lineRule="auto"/>
        <w:contextualSpacing/>
        <w:rPr>
          <w:rFonts w:ascii="Calibri" w:eastAsia="SimSun" w:hAnsi="Calibri" w:cs="Calibri"/>
          <w:sz w:val="24"/>
          <w:szCs w:val="24"/>
          <w:lang w:eastAsia="zh-CN"/>
        </w:rPr>
      </w:pPr>
      <w:hyperlink r:id="rId27" w:history="1">
        <w:r w:rsidRPr="003159FD">
          <w:rPr>
            <w:rFonts w:ascii="Calibri" w:eastAsia="SimSun" w:hAnsi="Calibri" w:cs="Calibri"/>
            <w:color w:val="0000FF"/>
            <w:sz w:val="24"/>
            <w:szCs w:val="24"/>
            <w:u w:val="single"/>
            <w:lang w:eastAsia="zh-CN"/>
          </w:rPr>
          <w:t>dhs.wi.gov/</w:t>
        </w:r>
        <w:proofErr w:type="spellStart"/>
        <w:r w:rsidRPr="003159FD">
          <w:rPr>
            <w:rFonts w:ascii="Calibri" w:eastAsia="SimSun" w:hAnsi="Calibri" w:cs="Calibri"/>
            <w:color w:val="0000FF"/>
            <w:sz w:val="24"/>
            <w:szCs w:val="24"/>
            <w:u w:val="single"/>
            <w:lang w:eastAsia="zh-CN"/>
          </w:rPr>
          <w:t>medicare</w:t>
        </w:r>
        <w:proofErr w:type="spellEnd"/>
        <w:r w:rsidRPr="003159FD">
          <w:rPr>
            <w:rFonts w:ascii="Calibri" w:eastAsia="SimSun" w:hAnsi="Calibri" w:cs="Calibri"/>
            <w:color w:val="0000FF"/>
            <w:sz w:val="24"/>
            <w:szCs w:val="24"/>
            <w:u w:val="single"/>
            <w:lang w:eastAsia="zh-CN"/>
          </w:rPr>
          <w:t>-help</w:t>
        </w:r>
      </w:hyperlink>
    </w:p>
    <w:p w14:paraId="5D4ADD6E" w14:textId="77777777" w:rsidR="003159FD" w:rsidRPr="003159FD" w:rsidRDefault="003159FD" w:rsidP="003159FD">
      <w:pPr>
        <w:numPr>
          <w:ilvl w:val="1"/>
          <w:numId w:val="2"/>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 xml:space="preserve">Wisconsin Medigap </w:t>
      </w:r>
      <w:r w:rsidRPr="003159FD">
        <w:rPr>
          <w:rFonts w:ascii="Calibri" w:eastAsia="SimSun" w:hAnsi="Calibri" w:cs="Calibri"/>
          <w:sz w:val="24"/>
          <w:lang w:eastAsia="zh-CN"/>
        </w:rPr>
        <w:t>帮助热线：</w:t>
      </w:r>
      <w:r w:rsidRPr="003159FD">
        <w:rPr>
          <w:rFonts w:ascii="Calibri" w:eastAsia="SimSun" w:hAnsi="Calibri" w:cs="Calibri"/>
          <w:sz w:val="24"/>
          <w:lang w:eastAsia="zh-CN"/>
        </w:rPr>
        <w:t xml:space="preserve"> </w:t>
      </w:r>
      <w:r w:rsidRPr="003159FD">
        <w:rPr>
          <w:rFonts w:ascii="Calibri" w:eastAsia="SimSun" w:hAnsi="Calibri" w:cs="Calibri"/>
          <w:sz w:val="24"/>
          <w:szCs w:val="24"/>
          <w:lang w:eastAsia="zh-CN"/>
        </w:rPr>
        <w:t>1-800-242-1060</w:t>
      </w:r>
    </w:p>
    <w:p w14:paraId="1C1DAB3E" w14:textId="77777777" w:rsidR="003159FD" w:rsidRPr="003159FD" w:rsidRDefault="003159FD" w:rsidP="003159FD">
      <w:pPr>
        <w:numPr>
          <w:ilvl w:val="1"/>
          <w:numId w:val="2"/>
        </w:numPr>
        <w:spacing w:line="276" w:lineRule="auto"/>
        <w:contextualSpacing/>
        <w:rPr>
          <w:rFonts w:ascii="Calibri" w:eastAsia="SimSun" w:hAnsi="Calibri" w:cs="Calibri"/>
          <w:sz w:val="24"/>
          <w:szCs w:val="24"/>
          <w:lang w:eastAsia="zh-CN"/>
        </w:rPr>
      </w:pPr>
      <w:r w:rsidRPr="003159FD">
        <w:rPr>
          <w:rFonts w:ascii="Calibri" w:eastAsia="SimSun" w:hAnsi="Calibri" w:cs="Calibri"/>
          <w:sz w:val="24"/>
          <w:lang w:eastAsia="zh-CN"/>
        </w:rPr>
        <w:t xml:space="preserve">Wisconsin Medigap </w:t>
      </w:r>
      <w:r w:rsidRPr="003159FD">
        <w:rPr>
          <w:rFonts w:ascii="Calibri" w:eastAsia="SimSun" w:hAnsi="Calibri" w:cs="Calibri"/>
          <w:sz w:val="24"/>
          <w:lang w:eastAsia="zh-CN"/>
        </w:rPr>
        <w:t>处方药帮助热线：</w:t>
      </w:r>
      <w:r w:rsidRPr="003159FD">
        <w:rPr>
          <w:rFonts w:ascii="Calibri" w:eastAsia="SimSun" w:hAnsi="Calibri" w:cs="Calibri"/>
          <w:sz w:val="24"/>
          <w:lang w:eastAsia="zh-CN"/>
        </w:rPr>
        <w:t xml:space="preserve"> </w:t>
      </w:r>
      <w:r w:rsidRPr="003159FD">
        <w:rPr>
          <w:rFonts w:ascii="Calibri" w:eastAsia="SimSun" w:hAnsi="Calibri" w:cs="Calibri"/>
          <w:sz w:val="24"/>
          <w:szCs w:val="24"/>
          <w:lang w:eastAsia="zh-CN"/>
        </w:rPr>
        <w:t>1-855-677-2783</w:t>
      </w:r>
    </w:p>
    <w:p w14:paraId="44EF3EAE" w14:textId="77777777" w:rsidR="003159FD" w:rsidRPr="003159FD" w:rsidRDefault="003159FD" w:rsidP="003159FD">
      <w:pPr>
        <w:spacing w:before="240" w:line="276" w:lineRule="auto"/>
        <w:rPr>
          <w:rFonts w:ascii="Calibri" w:eastAsia="SimSun" w:hAnsi="Calibri" w:cs="Calibri"/>
          <w:color w:val="FF0000"/>
          <w:sz w:val="40"/>
          <w:szCs w:val="40"/>
          <w:lang w:eastAsia="zh-CN"/>
        </w:rPr>
      </w:pPr>
      <w:r w:rsidRPr="003159FD">
        <w:rPr>
          <w:rFonts w:ascii="Calibri" w:eastAsia="SimSun" w:hAnsi="Calibri" w:cs="Calibri"/>
          <w:b/>
          <w:bCs/>
          <w:sz w:val="28"/>
          <w:szCs w:val="28"/>
          <w:lang w:eastAsia="zh-CN"/>
        </w:rPr>
        <w:t>若需更多信息</w:t>
      </w:r>
      <w:r w:rsidRPr="003159FD">
        <w:rPr>
          <w:rFonts w:ascii="Calibri" w:eastAsia="SimSun" w:hAnsi="Calibri" w:cs="Calibri"/>
          <w:sz w:val="28"/>
          <w:lang w:eastAsia="zh-CN"/>
        </w:rPr>
        <w:t>或帮助，请致电</w:t>
      </w:r>
      <w:r w:rsidRPr="003159FD">
        <w:rPr>
          <w:rFonts w:ascii="Calibri" w:eastAsia="SimSun" w:hAnsi="Calibri" w:cs="Calibri"/>
          <w:sz w:val="28"/>
          <w:lang w:eastAsia="zh-CN"/>
        </w:rPr>
        <w:t xml:space="preserve"> </w:t>
      </w:r>
      <w:r w:rsidRPr="003159FD">
        <w:rPr>
          <w:rFonts w:ascii="Calibri" w:eastAsia="SimSun" w:hAnsi="Calibri" w:cs="Calibri"/>
          <w:color w:val="FF0000"/>
          <w:sz w:val="28"/>
          <w:lang w:eastAsia="zh-CN"/>
        </w:rPr>
        <w:t>&lt;</w:t>
      </w:r>
      <w:r w:rsidRPr="003159FD">
        <w:rPr>
          <w:rFonts w:ascii="Calibri" w:eastAsia="SimSun" w:hAnsi="Calibri" w:cs="Calibri"/>
          <w:color w:val="FF0000"/>
          <w:sz w:val="28"/>
          <w:szCs w:val="28"/>
          <w:lang w:eastAsia="zh-CN"/>
        </w:rPr>
        <w:t>Agency name: Phone number</w:t>
      </w:r>
      <w:r w:rsidRPr="003159FD">
        <w:rPr>
          <w:rFonts w:ascii="Calibri" w:eastAsia="SimSun" w:hAnsi="Calibri" w:cs="Calibri"/>
          <w:color w:val="FF0000"/>
          <w:sz w:val="28"/>
          <w:lang w:eastAsia="zh-CN"/>
        </w:rPr>
        <w:t>&gt;</w:t>
      </w:r>
    </w:p>
    <w:p w14:paraId="29447F44" w14:textId="77777777" w:rsidR="003159FD" w:rsidRPr="003159FD" w:rsidRDefault="003159FD" w:rsidP="003159FD">
      <w:pPr>
        <w:rPr>
          <w:rFonts w:ascii="Calibri" w:eastAsia="SimSun" w:hAnsi="Calibri" w:cs="Calibri"/>
          <w:i/>
          <w:sz w:val="16"/>
          <w:szCs w:val="16"/>
          <w:lang w:eastAsia="zh-CN"/>
        </w:rPr>
      </w:pPr>
    </w:p>
    <w:p w14:paraId="43D31651" w14:textId="77777777" w:rsidR="003159FD" w:rsidRPr="003159FD" w:rsidRDefault="003159FD" w:rsidP="003159FD">
      <w:pPr>
        <w:jc w:val="center"/>
        <w:rPr>
          <w:rFonts w:ascii="Calibri" w:eastAsia="SimSun" w:hAnsi="Calibri" w:cs="Calibri"/>
          <w:sz w:val="20"/>
          <w:szCs w:val="20"/>
          <w:lang w:eastAsia="zh-CN"/>
        </w:rPr>
      </w:pPr>
      <w:r w:rsidRPr="003159FD">
        <w:rPr>
          <w:rFonts w:ascii="Calibri" w:eastAsia="SimSun" w:hAnsi="Calibri" w:cs="Calibri"/>
          <w:noProof/>
          <w:lang w:eastAsia="zh-CN"/>
        </w:rPr>
        <w:drawing>
          <wp:inline distT="0" distB="0" distL="0" distR="0" wp14:anchorId="7B596077" wp14:editId="2ED6AF84">
            <wp:extent cx="2154052" cy="1057275"/>
            <wp:effectExtent l="0" t="0" r="0" b="0"/>
            <wp:docPr id="33" name="Picture 33"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7780" cy="1068922"/>
                    </a:xfrm>
                    <a:prstGeom prst="rect">
                      <a:avLst/>
                    </a:prstGeom>
                    <a:noFill/>
                    <a:ln>
                      <a:noFill/>
                    </a:ln>
                  </pic:spPr>
                </pic:pic>
              </a:graphicData>
            </a:graphic>
          </wp:inline>
        </w:drawing>
      </w:r>
    </w:p>
    <w:p w14:paraId="140BE743" w14:textId="77777777" w:rsidR="003159FD" w:rsidRPr="003159FD" w:rsidRDefault="003159FD" w:rsidP="003159FD">
      <w:pPr>
        <w:rPr>
          <w:rFonts w:ascii="Calibri" w:eastAsia="SimSun" w:hAnsi="Calibri" w:cs="Calibri"/>
          <w:sz w:val="20"/>
          <w:szCs w:val="20"/>
          <w:lang w:eastAsia="zh-CN"/>
        </w:rPr>
      </w:pPr>
      <w:r w:rsidRPr="00F03E47">
        <w:rPr>
          <w:rFonts w:ascii="Calibri" w:eastAsia="SimSun" w:hAnsi="Calibri" w:cs="Calibri"/>
          <w:sz w:val="20"/>
          <w:szCs w:val="20"/>
          <w:lang w:eastAsia="zh-CN"/>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40EDEDBD" w14:textId="2A953F44" w:rsidR="003159FD" w:rsidRDefault="003159FD" w:rsidP="005E794C"/>
    <w:p w14:paraId="3AA8D138" w14:textId="796F300D" w:rsidR="003159FD" w:rsidRDefault="003159FD" w:rsidP="005E794C"/>
    <w:p w14:paraId="39935357" w14:textId="63F10ABE" w:rsidR="003159FD" w:rsidRDefault="003159FD" w:rsidP="005E794C"/>
    <w:p w14:paraId="31360892" w14:textId="00F391F3" w:rsidR="003159FD" w:rsidRDefault="003159FD" w:rsidP="005E794C"/>
    <w:p w14:paraId="1B32C0A4" w14:textId="05151140" w:rsidR="003159FD" w:rsidRDefault="003159FD" w:rsidP="005E794C"/>
    <w:p w14:paraId="14436FAD" w14:textId="7A1FEA24" w:rsidR="003159FD" w:rsidRDefault="003159FD" w:rsidP="005E794C"/>
    <w:p w14:paraId="356668AB" w14:textId="34CA3479" w:rsidR="003159FD" w:rsidRDefault="003159FD" w:rsidP="005E794C"/>
    <w:p w14:paraId="4C4BE351" w14:textId="15CAA5E7" w:rsidR="003159FD" w:rsidRDefault="003159FD" w:rsidP="005E794C"/>
    <w:p w14:paraId="1A4B5966" w14:textId="57B166A9" w:rsidR="00D44751" w:rsidRDefault="00D44751" w:rsidP="005E794C"/>
    <w:p w14:paraId="4BBC3B9C" w14:textId="0F479DD3" w:rsidR="00D44751" w:rsidRDefault="00D44751" w:rsidP="005E794C"/>
    <w:p w14:paraId="497E6C70" w14:textId="1212D4CA" w:rsidR="00D44751" w:rsidRDefault="00D44751" w:rsidP="005E794C"/>
    <w:p w14:paraId="777A0386" w14:textId="1EE62A16" w:rsidR="00D44751" w:rsidRDefault="00D44751" w:rsidP="005E794C"/>
    <w:p w14:paraId="7EE951F3" w14:textId="57F9CDD0" w:rsidR="00D44751" w:rsidRDefault="00D44751" w:rsidP="005E794C"/>
    <w:p w14:paraId="41FD7CED" w14:textId="1A63933E" w:rsidR="00D44751" w:rsidRDefault="00D44751" w:rsidP="005E794C"/>
    <w:p w14:paraId="79146479" w14:textId="4EBFFEDA" w:rsidR="00130CD3" w:rsidRDefault="00130CD3" w:rsidP="00130CD3">
      <w:pPr>
        <w:pStyle w:val="Heading1"/>
      </w:pPr>
      <w:bookmarkStart w:id="10" w:name="_Toc127343319"/>
      <w:r>
        <w:lastRenderedPageBreak/>
        <w:t>Italian</w:t>
      </w:r>
      <w:bookmarkEnd w:id="10"/>
    </w:p>
    <w:p w14:paraId="3B003EAD" w14:textId="77777777" w:rsidR="00D44751" w:rsidRPr="00D44751" w:rsidRDefault="00D44751" w:rsidP="00D44751">
      <w:pPr>
        <w:spacing w:after="0"/>
        <w:rPr>
          <w:rFonts w:ascii="Calibri" w:eastAsia="Calibri" w:hAnsi="Calibri" w:cs="Calibri"/>
          <w:b/>
          <w:bCs/>
          <w:sz w:val="48"/>
          <w:szCs w:val="48"/>
          <w:lang w:val="it-IT"/>
        </w:rPr>
      </w:pPr>
      <w:r w:rsidRPr="00D44751">
        <w:rPr>
          <w:rFonts w:ascii="Calibri" w:eastAsia="Calibri" w:hAnsi="Calibri" w:cs="Calibri"/>
          <w:b/>
          <w:sz w:val="48"/>
          <w:lang w:val="it-IT"/>
        </w:rPr>
        <w:t xml:space="preserve">Che cos'è Medicare? </w:t>
      </w:r>
    </w:p>
    <w:p w14:paraId="13714246" w14:textId="77777777" w:rsidR="00D44751" w:rsidRPr="00D44751" w:rsidRDefault="00D44751" w:rsidP="00D44751">
      <w:pPr>
        <w:rPr>
          <w:rFonts w:ascii="Calibri" w:eastAsia="Calibri" w:hAnsi="Calibri" w:cs="Calibri"/>
          <w:sz w:val="20"/>
          <w:szCs w:val="20"/>
          <w:lang w:val="it-IT"/>
        </w:rPr>
      </w:pPr>
      <w:r w:rsidRPr="00D44751">
        <w:rPr>
          <w:rFonts w:ascii="Calibri" w:eastAsia="Calibri" w:hAnsi="Calibri" w:cs="Calibri"/>
          <w:sz w:val="20"/>
          <w:szCs w:val="20"/>
          <w:lang w:val="it-IT"/>
        </w:rPr>
        <w:t>(What is Medicare?)</w:t>
      </w:r>
    </w:p>
    <w:p w14:paraId="7B083F95" w14:textId="77777777" w:rsidR="00D44751" w:rsidRPr="00D44751" w:rsidRDefault="00D44751" w:rsidP="00D44751">
      <w:pPr>
        <w:rPr>
          <w:rFonts w:ascii="Calibri" w:eastAsia="Calibri" w:hAnsi="Calibri" w:cs="Calibri"/>
          <w:sz w:val="24"/>
          <w:szCs w:val="24"/>
          <w:lang w:val="it-IT"/>
        </w:rPr>
      </w:pPr>
      <w:r w:rsidRPr="00D44751">
        <w:rPr>
          <w:rFonts w:ascii="Calibri" w:eastAsia="Calibri" w:hAnsi="Calibri" w:cs="Calibri"/>
          <w:sz w:val="24"/>
          <w:lang w:val="it-IT"/>
        </w:rPr>
        <w:t xml:space="preserve">Medicare è un'assicurazione sanitaria per persone di età pari o superiore a 65 anni, persone di età inferiore a 65 anni con determinate disabilità e persone di qualsiasi età con End-Stage Renal Disease (ESDR, malattia renale allo stadio terminale) (insufficienza renale permanente che richiede dialisi o trapianto di rene). </w:t>
      </w:r>
    </w:p>
    <w:p w14:paraId="067C3443" w14:textId="77777777" w:rsidR="00D44751" w:rsidRPr="00D44751" w:rsidRDefault="00D44751" w:rsidP="00D44751">
      <w:pPr>
        <w:rPr>
          <w:rFonts w:ascii="Calibri" w:eastAsia="Calibri" w:hAnsi="Calibri" w:cs="Calibri"/>
          <w:b/>
          <w:bCs/>
          <w:sz w:val="32"/>
          <w:szCs w:val="32"/>
          <w:lang w:val="it-IT"/>
        </w:rPr>
      </w:pPr>
      <w:r w:rsidRPr="00D44751">
        <w:rPr>
          <w:rFonts w:ascii="Calibri" w:eastAsia="Calibri" w:hAnsi="Calibri" w:cs="Calibri"/>
          <w:b/>
          <w:sz w:val="32"/>
          <w:lang w:val="it-IT"/>
        </w:rPr>
        <w:t>Quali sono le parti Medicare?</w:t>
      </w:r>
    </w:p>
    <w:p w14:paraId="65EDAF00" w14:textId="77777777" w:rsidR="00D44751" w:rsidRPr="00D44751" w:rsidRDefault="00D44751" w:rsidP="00D44751">
      <w:pPr>
        <w:spacing w:after="0"/>
        <w:rPr>
          <w:rFonts w:ascii="Calibri" w:eastAsia="Calibri" w:hAnsi="Calibri" w:cs="Calibri"/>
          <w:b/>
          <w:bCs/>
          <w:sz w:val="24"/>
          <w:szCs w:val="24"/>
          <w:lang w:val="it-IT"/>
        </w:rPr>
      </w:pPr>
      <w:r w:rsidRPr="00D44751">
        <w:rPr>
          <w:rFonts w:ascii="Calibri" w:eastAsia="Calibri" w:hAnsi="Calibri" w:cs="Calibri"/>
          <w:sz w:val="24"/>
          <w:lang w:val="it-IT"/>
        </w:rPr>
        <w:t>Medicare originale è un piano sanitario a pagamento composto da due parti: Parte A (Assicurazione ospedaliera) e Parte B (Assicurazione medica).</w:t>
      </w:r>
    </w:p>
    <w:p w14:paraId="6A5F89D6" w14:textId="77777777" w:rsidR="00D44751" w:rsidRPr="00D44751" w:rsidRDefault="00D44751" w:rsidP="00D44751">
      <w:pPr>
        <w:spacing w:after="0"/>
        <w:rPr>
          <w:rFonts w:ascii="Calibri" w:eastAsia="Calibri" w:hAnsi="Calibri" w:cs="Calibri"/>
          <w:b/>
          <w:bCs/>
          <w:sz w:val="24"/>
          <w:szCs w:val="24"/>
          <w:lang w:val="it-IT"/>
        </w:rPr>
      </w:pPr>
    </w:p>
    <w:p w14:paraId="6E37B3BA" w14:textId="77777777" w:rsidR="00D44751" w:rsidRPr="00D44751" w:rsidRDefault="00D44751" w:rsidP="00D44751">
      <w:pPr>
        <w:rPr>
          <w:rFonts w:ascii="Calibri" w:eastAsia="Calibri" w:hAnsi="Calibri" w:cs="Calibri"/>
          <w:b/>
          <w:bCs/>
          <w:sz w:val="28"/>
          <w:szCs w:val="28"/>
          <w:lang w:val="it-IT"/>
        </w:rPr>
      </w:pPr>
      <w:r w:rsidRPr="00D44751">
        <w:rPr>
          <w:rFonts w:ascii="Calibri" w:eastAsia="Calibri" w:hAnsi="Calibri" w:cs="Calibri"/>
          <w:b/>
          <w:bCs/>
          <w:noProof/>
          <w:sz w:val="28"/>
          <w:szCs w:val="28"/>
          <w:lang w:val="it-IT"/>
        </w:rPr>
        <w:drawing>
          <wp:inline distT="0" distB="0" distL="0" distR="0" wp14:anchorId="565B7915" wp14:editId="0E41057B">
            <wp:extent cx="688932" cy="381000"/>
            <wp:effectExtent l="19050" t="19050" r="16510" b="19050"/>
            <wp:docPr id="50"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D44751">
        <w:rPr>
          <w:rFonts w:ascii="Calibri" w:eastAsia="Calibri" w:hAnsi="Calibri" w:cs="Calibri"/>
          <w:b/>
          <w:sz w:val="28"/>
          <w:lang w:val="it-IT"/>
        </w:rPr>
        <w:t xml:space="preserve"> </w:t>
      </w:r>
      <w:r w:rsidRPr="00D44751">
        <w:rPr>
          <w:rFonts w:ascii="Calibri" w:eastAsia="Calibri" w:hAnsi="Calibri" w:cs="Calibri"/>
          <w:b/>
          <w:bCs/>
          <w:sz w:val="28"/>
          <w:szCs w:val="28"/>
          <w:lang w:val="it-IT"/>
        </w:rPr>
        <w:br/>
      </w:r>
      <w:r w:rsidRPr="00D44751">
        <w:rPr>
          <w:rFonts w:ascii="Calibri" w:eastAsia="Calibri" w:hAnsi="Calibri" w:cs="Calibri"/>
          <w:b/>
          <w:sz w:val="28"/>
          <w:lang w:val="it-IT"/>
        </w:rPr>
        <w:t xml:space="preserve">La Parte A (assicurazione ospedaliera) copre: </w:t>
      </w:r>
    </w:p>
    <w:p w14:paraId="69F6D05E"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Cure stazionarie negli ospedali </w:t>
      </w:r>
    </w:p>
    <w:p w14:paraId="3CA49245"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Assistenza infermieristica qualificata </w:t>
      </w:r>
    </w:p>
    <w:p w14:paraId="108C3F08"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Cure palliative </w:t>
      </w:r>
      <w:r w:rsidRPr="00D44751">
        <w:rPr>
          <w:rFonts w:ascii="Calibri" w:eastAsia="Calibri" w:hAnsi="Calibri" w:cs="Calibri"/>
          <w:sz w:val="24"/>
          <w:szCs w:val="24"/>
          <w:lang w:val="it-IT"/>
        </w:rPr>
        <w:tab/>
      </w:r>
    </w:p>
    <w:p w14:paraId="6F5AC0D6" w14:textId="77777777" w:rsidR="00D44751" w:rsidRPr="00D44751" w:rsidRDefault="00D44751" w:rsidP="00D44751">
      <w:pPr>
        <w:numPr>
          <w:ilvl w:val="0"/>
          <w:numId w:val="1"/>
        </w:numPr>
        <w:spacing w:after="120"/>
        <w:contextualSpacing/>
        <w:rPr>
          <w:rFonts w:ascii="Calibri" w:eastAsia="Calibri" w:hAnsi="Calibri" w:cs="Calibri"/>
          <w:sz w:val="24"/>
          <w:szCs w:val="24"/>
          <w:lang w:val="it-IT"/>
        </w:rPr>
      </w:pPr>
      <w:r w:rsidRPr="00D44751">
        <w:rPr>
          <w:rFonts w:ascii="Calibri" w:eastAsia="Calibri" w:hAnsi="Calibri" w:cs="Calibri"/>
          <w:sz w:val="24"/>
          <w:lang w:val="it-IT"/>
        </w:rPr>
        <w:t xml:space="preserve">Assistenza sanitaria domestica </w:t>
      </w:r>
    </w:p>
    <w:p w14:paraId="07A4D505" w14:textId="77777777" w:rsidR="00D44751" w:rsidRPr="00D44751" w:rsidRDefault="00D44751" w:rsidP="00D44751">
      <w:pPr>
        <w:spacing w:after="0"/>
        <w:rPr>
          <w:rFonts w:ascii="Calibri" w:eastAsia="Calibri" w:hAnsi="Calibri" w:cs="Calibri"/>
          <w:sz w:val="24"/>
          <w:szCs w:val="24"/>
          <w:lang w:val="it-IT"/>
        </w:rPr>
      </w:pPr>
      <w:r w:rsidRPr="00D44751">
        <w:rPr>
          <w:rFonts w:ascii="Calibri" w:eastAsia="Calibri" w:hAnsi="Calibri" w:cs="Calibri"/>
          <w:sz w:val="24"/>
          <w:lang w:val="it-IT"/>
        </w:rPr>
        <w:t>Di solito non pagherai il premio mensile per la copertura Parte A se tu o il tuo coniuge avete pagato le tasse Medicare per un certo periodo di tempo nel periodo lavorativo. Questa a volte è chiamata Parte A senza premio. Se non sei idoneo per la Parte A senza premio, potresti essere in grado di acquistare la Parte A.</w:t>
      </w:r>
    </w:p>
    <w:p w14:paraId="598CDD48" w14:textId="77777777" w:rsidR="00D44751" w:rsidRPr="00D44751" w:rsidRDefault="00D44751" w:rsidP="00D44751">
      <w:pPr>
        <w:spacing w:after="0"/>
        <w:rPr>
          <w:rFonts w:ascii="Calibri" w:eastAsia="Calibri" w:hAnsi="Calibri" w:cs="Calibri"/>
          <w:b/>
          <w:bCs/>
          <w:sz w:val="24"/>
          <w:szCs w:val="24"/>
          <w:lang w:val="it-IT"/>
        </w:rPr>
      </w:pPr>
    </w:p>
    <w:p w14:paraId="0C120367" w14:textId="77777777" w:rsidR="00D44751" w:rsidRPr="00D44751" w:rsidRDefault="00D44751" w:rsidP="00D44751">
      <w:pPr>
        <w:rPr>
          <w:rFonts w:ascii="Calibri" w:eastAsia="Calibri" w:hAnsi="Calibri" w:cs="Calibri"/>
          <w:b/>
          <w:bCs/>
          <w:sz w:val="28"/>
          <w:szCs w:val="28"/>
          <w:lang w:val="it-IT"/>
        </w:rPr>
      </w:pPr>
      <w:r w:rsidRPr="00D44751">
        <w:rPr>
          <w:rFonts w:ascii="Calibri" w:eastAsia="Calibri" w:hAnsi="Calibri" w:cs="Calibri"/>
          <w:b/>
          <w:bCs/>
          <w:noProof/>
          <w:sz w:val="28"/>
          <w:szCs w:val="28"/>
          <w:lang w:val="it-IT"/>
        </w:rPr>
        <w:drawing>
          <wp:inline distT="0" distB="0" distL="0" distR="0" wp14:anchorId="6F7BF3E8" wp14:editId="0148FC47">
            <wp:extent cx="501614" cy="522671"/>
            <wp:effectExtent l="0" t="0" r="0" b="0"/>
            <wp:docPr id="51"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504722" cy="525909"/>
                    </a:xfrm>
                    <a:prstGeom prst="rect">
                      <a:avLst/>
                    </a:prstGeom>
                  </pic:spPr>
                </pic:pic>
              </a:graphicData>
            </a:graphic>
          </wp:inline>
        </w:drawing>
      </w:r>
      <w:r w:rsidRPr="00D44751">
        <w:rPr>
          <w:rFonts w:ascii="Calibri" w:eastAsia="Calibri" w:hAnsi="Calibri" w:cs="Calibri"/>
          <w:b/>
          <w:bCs/>
          <w:sz w:val="28"/>
          <w:szCs w:val="28"/>
          <w:lang w:val="it-IT"/>
        </w:rPr>
        <w:br/>
      </w:r>
      <w:r w:rsidRPr="00D44751">
        <w:rPr>
          <w:rFonts w:ascii="Calibri" w:eastAsia="Calibri" w:hAnsi="Calibri" w:cs="Calibri"/>
          <w:b/>
          <w:sz w:val="28"/>
          <w:lang w:val="it-IT"/>
        </w:rPr>
        <w:t xml:space="preserve">La Parte B (assicurazione medica) copre: </w:t>
      </w:r>
    </w:p>
    <w:p w14:paraId="2A193DA4"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Servizi di medici e altri operatori sanitari </w:t>
      </w:r>
    </w:p>
    <w:p w14:paraId="255E9166"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Cure ambulatoriali </w:t>
      </w:r>
    </w:p>
    <w:p w14:paraId="37FCC135"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Assistenza sanitaria domestica </w:t>
      </w:r>
    </w:p>
    <w:p w14:paraId="768CEF35"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Apparecchiature mediche durevoli </w:t>
      </w:r>
    </w:p>
    <w:p w14:paraId="17C1C61B" w14:textId="77777777" w:rsidR="00D44751" w:rsidRPr="00D44751" w:rsidRDefault="00D44751" w:rsidP="00D44751">
      <w:pPr>
        <w:numPr>
          <w:ilvl w:val="0"/>
          <w:numId w:val="1"/>
        </w:numPr>
        <w:spacing w:after="120"/>
        <w:contextualSpacing/>
        <w:rPr>
          <w:rFonts w:ascii="Calibri" w:eastAsia="Calibri" w:hAnsi="Calibri" w:cs="Calibri"/>
          <w:sz w:val="24"/>
          <w:szCs w:val="24"/>
          <w:lang w:val="it-IT"/>
        </w:rPr>
      </w:pPr>
      <w:r w:rsidRPr="00D44751">
        <w:rPr>
          <w:rFonts w:ascii="Calibri" w:eastAsia="Calibri" w:hAnsi="Calibri" w:cs="Calibri"/>
          <w:sz w:val="24"/>
          <w:lang w:val="it-IT"/>
        </w:rPr>
        <w:t xml:space="preserve">Molti servizi di prevenzione </w:t>
      </w:r>
    </w:p>
    <w:p w14:paraId="7FD9CB67" w14:textId="77777777" w:rsidR="00D44751" w:rsidRPr="00D44751" w:rsidRDefault="00D44751" w:rsidP="00D44751">
      <w:pPr>
        <w:spacing w:after="0"/>
        <w:ind w:right="-90"/>
        <w:rPr>
          <w:rFonts w:ascii="Calibri" w:eastAsia="Calibri" w:hAnsi="Calibri" w:cs="Calibri"/>
          <w:b/>
          <w:bCs/>
          <w:spacing w:val="-2"/>
          <w:sz w:val="24"/>
          <w:szCs w:val="24"/>
          <w:lang w:val="it-IT"/>
        </w:rPr>
      </w:pPr>
      <w:r w:rsidRPr="00D44751">
        <w:rPr>
          <w:rFonts w:ascii="Calibri" w:eastAsia="Calibri" w:hAnsi="Calibri" w:cs="Calibri"/>
          <w:spacing w:val="-2"/>
          <w:sz w:val="24"/>
          <w:lang w:val="it-IT"/>
        </w:rPr>
        <w:t xml:space="preserve">La maggior parte delle persone paga l'importo del </w:t>
      </w:r>
      <w:hyperlink r:id="rId28" w:history="1">
        <w:r w:rsidRPr="00D44751">
          <w:rPr>
            <w:rFonts w:ascii="Calibri" w:eastAsia="Calibri" w:hAnsi="Calibri" w:cs="Calibri"/>
            <w:color w:val="0000FF"/>
            <w:spacing w:val="-2"/>
            <w:sz w:val="24"/>
            <w:u w:val="single"/>
            <w:lang w:val="it-IT"/>
          </w:rPr>
          <w:t>premio della Parte B</w:t>
        </w:r>
      </w:hyperlink>
      <w:r w:rsidRPr="00D44751">
        <w:rPr>
          <w:rFonts w:ascii="Calibri" w:eastAsia="Calibri" w:hAnsi="Calibri" w:cs="Calibri"/>
          <w:spacing w:val="-2"/>
          <w:sz w:val="24"/>
          <w:lang w:val="it-IT"/>
        </w:rPr>
        <w:t xml:space="preserve"> standard. Nota: </w:t>
      </w:r>
      <w:r w:rsidRPr="00D44751">
        <w:rPr>
          <w:rFonts w:ascii="Calibri" w:eastAsia="Calibri" w:hAnsi="Calibri" w:cs="Calibri"/>
          <w:spacing w:val="-2"/>
          <w:sz w:val="24"/>
          <w:lang w:val="it-IT"/>
        </w:rPr>
        <w:br/>
        <w:t xml:space="preserve">Medicare originale paga alcuni ma non tutti i costi per i servizi e le forniture sanitarie. Le polizze </w:t>
      </w:r>
      <w:r w:rsidRPr="00D44751">
        <w:rPr>
          <w:rFonts w:ascii="Calibri" w:eastAsia="Calibri" w:hAnsi="Calibri" w:cs="Calibri"/>
          <w:spacing w:val="-2"/>
          <w:sz w:val="24"/>
          <w:lang w:val="it-IT"/>
        </w:rPr>
        <w:br/>
        <w:t xml:space="preserve">di assicurazione supplementare Medicare (Medigap), vendute da società private, possono aiutare </w:t>
      </w:r>
      <w:r w:rsidRPr="00D44751">
        <w:rPr>
          <w:rFonts w:ascii="Calibri" w:eastAsia="Calibri" w:hAnsi="Calibri" w:cs="Calibri"/>
          <w:spacing w:val="-2"/>
          <w:sz w:val="24"/>
          <w:lang w:val="it-IT"/>
        </w:rPr>
        <w:br/>
        <w:t>a pagare alcuni dei restanti costi sanitari, come co-pagamenti, co-assicurazioni e franchigie.</w:t>
      </w:r>
    </w:p>
    <w:p w14:paraId="615D2733" w14:textId="77777777" w:rsidR="00D44751" w:rsidRPr="00D44751" w:rsidRDefault="00D44751" w:rsidP="00D44751">
      <w:pPr>
        <w:spacing w:before="120" w:after="360"/>
        <w:rPr>
          <w:rFonts w:ascii="Calibri" w:eastAsia="Calibri" w:hAnsi="Calibri" w:cs="Calibri"/>
          <w:sz w:val="24"/>
          <w:szCs w:val="24"/>
          <w:lang w:val="it-IT"/>
        </w:rPr>
      </w:pPr>
      <w:r w:rsidRPr="00D44751">
        <w:rPr>
          <w:rFonts w:ascii="Calibri" w:eastAsia="Calibri" w:hAnsi="Calibri" w:cs="Calibri"/>
          <w:sz w:val="24"/>
          <w:lang w:val="it-IT"/>
        </w:rPr>
        <w:lastRenderedPageBreak/>
        <w:t>La mancata copertura dei farmaci può comportare sanzioni.</w:t>
      </w:r>
    </w:p>
    <w:p w14:paraId="4DB5C83C" w14:textId="77777777" w:rsidR="00D44751" w:rsidRPr="00D44751" w:rsidRDefault="00D44751" w:rsidP="00D44751">
      <w:pPr>
        <w:rPr>
          <w:rFonts w:ascii="Calibri" w:eastAsia="Calibri" w:hAnsi="Calibri" w:cs="Calibri"/>
          <w:b/>
          <w:bCs/>
          <w:sz w:val="28"/>
          <w:szCs w:val="28"/>
          <w:lang w:val="it-IT"/>
        </w:rPr>
      </w:pPr>
      <w:r w:rsidRPr="00D44751">
        <w:rPr>
          <w:rFonts w:ascii="Calibri" w:eastAsia="Calibri" w:hAnsi="Calibri" w:cs="Calibri"/>
          <w:b/>
          <w:bCs/>
          <w:noProof/>
          <w:sz w:val="28"/>
          <w:szCs w:val="28"/>
          <w:lang w:val="it-IT"/>
        </w:rPr>
        <w:drawing>
          <wp:inline distT="0" distB="0" distL="0" distR="0" wp14:anchorId="6802DFF8" wp14:editId="5157256E">
            <wp:extent cx="518954" cy="388246"/>
            <wp:effectExtent l="0" t="0" r="0" b="0"/>
            <wp:docPr id="52"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r w:rsidRPr="00D44751">
        <w:rPr>
          <w:rFonts w:ascii="Calibri" w:eastAsia="Calibri" w:hAnsi="Calibri" w:cs="Calibri"/>
          <w:b/>
          <w:bCs/>
          <w:sz w:val="28"/>
          <w:szCs w:val="28"/>
          <w:lang w:val="it-IT"/>
        </w:rPr>
        <w:br/>
      </w:r>
      <w:r w:rsidRPr="00D44751">
        <w:rPr>
          <w:rFonts w:ascii="Calibri" w:eastAsia="Calibri" w:hAnsi="Calibri" w:cs="Calibri"/>
          <w:b/>
          <w:sz w:val="28"/>
          <w:lang w:val="it-IT"/>
        </w:rPr>
        <w:t xml:space="preserve">Parte D (Copertura dei farmaci su prescrizione Medicare): </w:t>
      </w:r>
    </w:p>
    <w:p w14:paraId="51CF978A"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Aiuta a coprire il costo dei farmaci da prescrizione </w:t>
      </w:r>
    </w:p>
    <w:p w14:paraId="23F558A2"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Gestita da compagnie assicurative private che seguono le regole stabilite da Medicare </w:t>
      </w:r>
    </w:p>
    <w:p w14:paraId="16560DFB"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Può contribuire a ridurre i costi dei farmaci soggetti a prescrizione medica e proteggere da costi più elevati in futuro</w:t>
      </w:r>
    </w:p>
    <w:p w14:paraId="7E630276" w14:textId="77777777" w:rsidR="00D44751" w:rsidRPr="00D44751" w:rsidRDefault="00D44751" w:rsidP="00D44751">
      <w:pPr>
        <w:spacing w:after="360"/>
        <w:rPr>
          <w:rFonts w:ascii="Calibri" w:eastAsia="Calibri" w:hAnsi="Calibri" w:cs="Calibri"/>
          <w:sz w:val="24"/>
          <w:szCs w:val="24"/>
          <w:lang w:val="it-IT"/>
        </w:rPr>
      </w:pPr>
      <w:r w:rsidRPr="00D44751">
        <w:rPr>
          <w:rFonts w:ascii="Calibri" w:eastAsia="Calibri" w:hAnsi="Calibri" w:cs="Calibri"/>
          <w:sz w:val="24"/>
          <w:lang w:val="it-IT"/>
        </w:rPr>
        <w:t>La mancata copertura dei farmaci può comportare sanzioni.</w:t>
      </w:r>
    </w:p>
    <w:p w14:paraId="3762767C" w14:textId="77777777" w:rsidR="00D44751" w:rsidRPr="00D44751" w:rsidRDefault="00D44751" w:rsidP="00D44751">
      <w:pPr>
        <w:keepNext/>
        <w:keepLines/>
        <w:rPr>
          <w:rFonts w:ascii="Calibri" w:eastAsia="Calibri" w:hAnsi="Calibri" w:cs="Calibri"/>
          <w:b/>
          <w:bCs/>
          <w:sz w:val="28"/>
          <w:szCs w:val="28"/>
          <w:lang w:val="it-IT"/>
        </w:rPr>
      </w:pPr>
      <w:r w:rsidRPr="00D44751">
        <w:rPr>
          <w:rFonts w:ascii="Calibri" w:eastAsia="Calibri" w:hAnsi="Calibri" w:cs="Calibri"/>
          <w:b/>
          <w:sz w:val="28"/>
          <w:lang w:val="it-IT"/>
        </w:rPr>
        <w:t xml:space="preserve"> </w:t>
      </w:r>
      <w:r w:rsidRPr="00D44751">
        <w:rPr>
          <w:rFonts w:ascii="Calibri" w:eastAsia="Calibri" w:hAnsi="Calibri" w:cs="Calibri"/>
          <w:noProof/>
          <w:sz w:val="24"/>
          <w:szCs w:val="24"/>
          <w:lang w:val="it-IT"/>
        </w:rPr>
        <mc:AlternateContent>
          <mc:Choice Requires="wps">
            <w:drawing>
              <wp:inline distT="0" distB="0" distL="0" distR="0" wp14:anchorId="1743C754" wp14:editId="1E42973E">
                <wp:extent cx="2028825" cy="666750"/>
                <wp:effectExtent l="0" t="0" r="28575" b="19050"/>
                <wp:docPr id="49" name="Rectangle: Rounded Corners 49"/>
                <wp:cNvGraphicFramePr/>
                <a:graphic xmlns:a="http://schemas.openxmlformats.org/drawingml/2006/main">
                  <a:graphicData uri="http://schemas.microsoft.com/office/word/2010/wordprocessingShape">
                    <wps:wsp>
                      <wps:cNvSpPr/>
                      <wps:spPr>
                        <a:xfrm>
                          <a:off x="0" y="0"/>
                          <a:ext cx="2028825" cy="666750"/>
                        </a:xfrm>
                        <a:prstGeom prst="roundRect">
                          <a:avLst/>
                        </a:prstGeom>
                        <a:solidFill>
                          <a:sysClr val="window" lastClr="FFFFFF"/>
                        </a:solidFill>
                        <a:ln w="25400" cap="flat" cmpd="sng" algn="ctr">
                          <a:solidFill>
                            <a:srgbClr val="4F81BD"/>
                          </a:solidFill>
                          <a:prstDash val="solid"/>
                        </a:ln>
                        <a:effectLst/>
                      </wps:spPr>
                      <wps:txbx>
                        <w:txbxContent>
                          <w:p w14:paraId="3A8B9C05" w14:textId="77777777" w:rsidR="00D44751" w:rsidRDefault="00D44751" w:rsidP="00D44751">
                            <w:pPr>
                              <w:keepNext/>
                              <w:keepLines/>
                              <w:spacing w:after="0"/>
                            </w:pPr>
                            <w:r w:rsidRPr="004B4239">
                              <w:rPr>
                                <w:b/>
                                <w:bCs/>
                                <w:noProof/>
                                <w:sz w:val="28"/>
                                <w:szCs w:val="28"/>
                              </w:rPr>
                              <w:drawing>
                                <wp:inline distT="0" distB="0" distL="0" distR="0" wp14:anchorId="18ED468F" wp14:editId="61B88E26">
                                  <wp:extent cx="688932" cy="381000"/>
                                  <wp:effectExtent l="19050" t="19050" r="16510" b="19050"/>
                                  <wp:docPr id="55"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00323C79" wp14:editId="22469A51">
                                  <wp:extent cx="446167" cy="464896"/>
                                  <wp:effectExtent l="0" t="0" r="0" b="0"/>
                                  <wp:docPr id="56"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099ADD4A" wp14:editId="152802CD">
                                  <wp:extent cx="518954" cy="388246"/>
                                  <wp:effectExtent l="0" t="0" r="0" b="0"/>
                                  <wp:docPr id="57"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743C754" id="Rectangle: Rounded Corners 49" o:spid="_x0000_s1031" style="width:159.75pt;height: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" fillcolor="window" strokecolor="#4f81bd" strokeweight="2pt">
                <v:textbox>
                  <w:txbxContent>
                    <w:p w14:paraId="3A8B9C05" w14:textId="77777777" w:rsidR="00D44751" w:rsidRDefault="00D44751" w:rsidP="00D44751">
                      <w:pPr>
                        <w:keepNext/>
                        <w:keepLines/>
                        <w:spacing w:after="0"/>
                      </w:pPr>
                      <w:r w:rsidRPr="004B4239">
                        <w:rPr>
                          <w:b/>
                          <w:bCs/>
                          <w:noProof/>
                          <w:sz w:val="28"/>
                          <w:szCs w:val="28"/>
                        </w:rPr>
                        <w:drawing>
                          <wp:inline distT="0" distB="0" distL="0" distR="0" wp14:anchorId="18ED468F" wp14:editId="61B88E26">
                            <wp:extent cx="688932" cy="381000"/>
                            <wp:effectExtent l="19050" t="19050" r="16510" b="19050"/>
                            <wp:docPr id="55"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00323C79" wp14:editId="22469A51">
                            <wp:extent cx="446167" cy="464896"/>
                            <wp:effectExtent l="0" t="0" r="0" b="0"/>
                            <wp:docPr id="56"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099ADD4A" wp14:editId="152802CD">
                            <wp:extent cx="518954" cy="388246"/>
                            <wp:effectExtent l="0" t="0" r="0" b="0"/>
                            <wp:docPr id="57"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v:textbox>
                <w10:anchorlock/>
              </v:roundrect>
            </w:pict>
          </mc:Fallback>
        </mc:AlternateContent>
      </w:r>
      <w:r w:rsidRPr="00D44751">
        <w:rPr>
          <w:rFonts w:ascii="Calibri" w:eastAsia="Calibri" w:hAnsi="Calibri" w:cs="Calibri"/>
          <w:b/>
          <w:bCs/>
          <w:sz w:val="28"/>
          <w:szCs w:val="28"/>
          <w:lang w:val="it-IT"/>
        </w:rPr>
        <w:br/>
      </w:r>
      <w:r w:rsidRPr="00D44751">
        <w:rPr>
          <w:rFonts w:ascii="Calibri" w:eastAsia="Calibri" w:hAnsi="Calibri" w:cs="Calibri"/>
          <w:b/>
          <w:sz w:val="28"/>
          <w:lang w:val="it-IT"/>
        </w:rPr>
        <w:t>Medicare Advantage (chiamata anche Parte C):</w:t>
      </w:r>
    </w:p>
    <w:p w14:paraId="57683236"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Un'alternativa "omnicomprensiva" a Medicare originale fornita da compagnie assicurative private. Questi piani "a pacchetto" includono la Parte A, la Parte B e di solito la Parte D della copertura dei farmaci. </w:t>
      </w:r>
    </w:p>
    <w:p w14:paraId="535B202D"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I piani possono avere premi mensili inferiori rispetto a Medicare originale. Il costo dei servizi sanitarie varia in base al piano. </w:t>
      </w:r>
    </w:p>
    <w:p w14:paraId="69EE4107"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I piani prevedono reti di fornitori. Per la copertura della tua assistenza, devi fare riferimento ai fornitori appartenenti alla rete.</w:t>
      </w:r>
    </w:p>
    <w:p w14:paraId="74418BD9" w14:textId="77777777" w:rsidR="00D44751" w:rsidRPr="00D44751" w:rsidRDefault="00D44751" w:rsidP="00D44751">
      <w:pPr>
        <w:numPr>
          <w:ilvl w:val="0"/>
          <w:numId w:val="1"/>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I piani possono offrire vantaggi extra che Medicare originale non copre, come i servizi oculistici, per l'udito e dentistici. I benefit extra possono essere limitati o avere requisiti di ammissibilità. </w:t>
      </w:r>
    </w:p>
    <w:p w14:paraId="119EE9AA" w14:textId="77777777" w:rsidR="00D44751" w:rsidRPr="00D44751" w:rsidRDefault="00D44751" w:rsidP="00D44751">
      <w:pPr>
        <w:spacing w:before="360"/>
        <w:rPr>
          <w:rFonts w:ascii="Calibri" w:eastAsia="Calibri" w:hAnsi="Calibri" w:cs="Calibri"/>
          <w:b/>
          <w:bCs/>
          <w:sz w:val="28"/>
          <w:szCs w:val="28"/>
          <w:lang w:val="it-IT"/>
        </w:rPr>
      </w:pPr>
      <w:r w:rsidRPr="00D44751">
        <w:rPr>
          <w:rFonts w:ascii="Calibri" w:eastAsia="Calibri" w:hAnsi="Calibri" w:cs="Calibri"/>
          <w:noProof/>
          <w:lang w:val="it-IT"/>
        </w:rPr>
        <w:drawing>
          <wp:inline distT="0" distB="0" distL="0" distR="0" wp14:anchorId="7BB0E210" wp14:editId="4BDD7706">
            <wp:extent cx="733425" cy="884223"/>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5909" t="19091" r="25454" b="22273"/>
                    <a:stretch/>
                  </pic:blipFill>
                  <pic:spPr bwMode="auto">
                    <a:xfrm>
                      <a:off x="0" y="0"/>
                      <a:ext cx="737453" cy="889079"/>
                    </a:xfrm>
                    <a:prstGeom prst="rect">
                      <a:avLst/>
                    </a:prstGeom>
                    <a:noFill/>
                    <a:ln>
                      <a:noFill/>
                    </a:ln>
                    <a:extLst>
                      <a:ext uri="{53640926-AAD7-44D8-BBD7-CCE9431645EC}">
                        <a14:shadowObscured xmlns:a14="http://schemas.microsoft.com/office/drawing/2010/main"/>
                      </a:ext>
                    </a:extLst>
                  </pic:spPr>
                </pic:pic>
              </a:graphicData>
            </a:graphic>
          </wp:inline>
        </w:drawing>
      </w:r>
      <w:r w:rsidRPr="00D44751">
        <w:rPr>
          <w:rFonts w:ascii="Calibri" w:eastAsia="Calibri" w:hAnsi="Calibri" w:cs="Calibri"/>
          <w:b/>
          <w:bCs/>
          <w:sz w:val="28"/>
          <w:szCs w:val="28"/>
          <w:lang w:val="it-IT"/>
        </w:rPr>
        <w:br/>
      </w:r>
      <w:r w:rsidRPr="00D44751">
        <w:rPr>
          <w:rFonts w:ascii="Calibri" w:eastAsia="Calibri" w:hAnsi="Calibri" w:cs="Calibri"/>
          <w:b/>
          <w:sz w:val="28"/>
          <w:lang w:val="it-IT"/>
        </w:rPr>
        <w:t>Assistenza finanziaria</w:t>
      </w:r>
    </w:p>
    <w:p w14:paraId="1876CC8B" w14:textId="77777777" w:rsidR="00D44751" w:rsidRPr="00D44751" w:rsidRDefault="00D44751" w:rsidP="00D44751">
      <w:pPr>
        <w:rPr>
          <w:rFonts w:ascii="Calibri" w:eastAsia="Calibri" w:hAnsi="Calibri" w:cs="Calibri"/>
          <w:sz w:val="24"/>
          <w:szCs w:val="24"/>
          <w:lang w:val="it-IT"/>
        </w:rPr>
      </w:pPr>
      <w:r w:rsidRPr="00D44751">
        <w:rPr>
          <w:rFonts w:ascii="Calibri" w:eastAsia="Calibri" w:hAnsi="Calibri" w:cs="Calibri"/>
          <w:sz w:val="24"/>
          <w:lang w:val="it-IT"/>
        </w:rPr>
        <w:t>Se disponi di reddito e risorse limitati, potresti avere diritto a un aiuto per pagare alcuni costi dell'assistenza sanitaria e dei farmaci da prescrizione. Per ulteriori informazioni sui programmi che possono aiutare a pagare i costi dell'assistenza sanitaria:</w:t>
      </w:r>
    </w:p>
    <w:p w14:paraId="2091A34D" w14:textId="77777777" w:rsidR="00D44751" w:rsidRPr="00D44751" w:rsidRDefault="00D44751" w:rsidP="00D44751">
      <w:pPr>
        <w:numPr>
          <w:ilvl w:val="0"/>
          <w:numId w:val="2"/>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Visita </w:t>
      </w:r>
      <w:hyperlink r:id="rId29" w:history="1">
        <w:r w:rsidRPr="00D44751">
          <w:rPr>
            <w:rFonts w:ascii="Calibri" w:eastAsia="Calibri" w:hAnsi="Calibri" w:cs="Calibri"/>
            <w:color w:val="0000FF"/>
            <w:sz w:val="24"/>
            <w:szCs w:val="24"/>
            <w:u w:val="single"/>
            <w:lang w:val="it-IT"/>
          </w:rPr>
          <w:t>Medicare.gov</w:t>
        </w:r>
      </w:hyperlink>
      <w:r w:rsidRPr="00D44751">
        <w:rPr>
          <w:rFonts w:ascii="Calibri" w:eastAsia="Calibri" w:hAnsi="Calibri" w:cs="Calibri"/>
          <w:sz w:val="24"/>
          <w:szCs w:val="24"/>
          <w:lang w:val="it-IT"/>
        </w:rPr>
        <w:t xml:space="preserve"> </w:t>
      </w:r>
    </w:p>
    <w:p w14:paraId="0E327A4C" w14:textId="77777777" w:rsidR="00D44751" w:rsidRPr="00D44751" w:rsidRDefault="00D44751" w:rsidP="00D44751">
      <w:pPr>
        <w:numPr>
          <w:ilvl w:val="0"/>
          <w:numId w:val="2"/>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Chiama </w:t>
      </w:r>
      <w:r w:rsidRPr="00D44751">
        <w:rPr>
          <w:rFonts w:ascii="Calibri" w:eastAsia="Calibri" w:hAnsi="Calibri" w:cs="Calibri"/>
          <w:sz w:val="24"/>
          <w:szCs w:val="24"/>
          <w:lang w:val="it-IT"/>
        </w:rPr>
        <w:t>1-800-MEDICARE (1-800-633-4227)</w:t>
      </w:r>
      <w:r w:rsidRPr="00D44751">
        <w:rPr>
          <w:rFonts w:ascii="Calibri" w:eastAsia="Calibri" w:hAnsi="Calibri" w:cs="Calibri"/>
          <w:sz w:val="24"/>
          <w:lang w:val="it-IT"/>
        </w:rPr>
        <w:t xml:space="preserve">; TTY </w:t>
      </w:r>
      <w:r w:rsidRPr="00D44751">
        <w:rPr>
          <w:rFonts w:ascii="Calibri" w:eastAsia="Calibri" w:hAnsi="Calibri" w:cs="Calibri"/>
          <w:sz w:val="24"/>
          <w:szCs w:val="24"/>
          <w:lang w:val="it-IT"/>
        </w:rPr>
        <w:t>1-877-486-2048</w:t>
      </w:r>
    </w:p>
    <w:p w14:paraId="418A675D" w14:textId="77777777" w:rsidR="00D44751" w:rsidRPr="00D44751" w:rsidRDefault="00D44751" w:rsidP="00D44751">
      <w:pPr>
        <w:ind w:left="420"/>
        <w:contextualSpacing/>
        <w:rPr>
          <w:rFonts w:ascii="Calibri" w:eastAsia="Calibri" w:hAnsi="Calibri" w:cs="Calibri"/>
          <w:sz w:val="24"/>
          <w:szCs w:val="24"/>
          <w:lang w:val="it-IT"/>
        </w:rPr>
      </w:pPr>
    </w:p>
    <w:p w14:paraId="75AC25A3" w14:textId="77777777" w:rsidR="00D44751" w:rsidRPr="00D44751" w:rsidRDefault="00D44751" w:rsidP="00D44751">
      <w:pPr>
        <w:numPr>
          <w:ilvl w:val="0"/>
          <w:numId w:val="2"/>
        </w:numPr>
        <w:contextualSpacing/>
        <w:rPr>
          <w:rFonts w:ascii="Calibri" w:eastAsia="Calibri" w:hAnsi="Calibri" w:cs="Calibri"/>
          <w:sz w:val="24"/>
          <w:szCs w:val="24"/>
          <w:lang w:val="it-IT"/>
        </w:rPr>
      </w:pPr>
      <w:r w:rsidRPr="00D44751">
        <w:rPr>
          <w:rFonts w:ascii="Calibri" w:eastAsia="Calibri" w:hAnsi="Calibri" w:cs="Calibri"/>
          <w:sz w:val="24"/>
          <w:lang w:val="it-IT"/>
        </w:rPr>
        <w:lastRenderedPageBreak/>
        <w:t xml:space="preserve">Contatta State Health Insurance Assistance Program (Programma statale di assistenza sanitaria): </w:t>
      </w:r>
    </w:p>
    <w:p w14:paraId="682CC9A9" w14:textId="77777777" w:rsidR="00D44751" w:rsidRPr="00D44751" w:rsidRDefault="00D44751" w:rsidP="00D44751">
      <w:pPr>
        <w:numPr>
          <w:ilvl w:val="1"/>
          <w:numId w:val="2"/>
        </w:numPr>
        <w:contextualSpacing/>
        <w:rPr>
          <w:rFonts w:ascii="Calibri" w:eastAsia="Calibri" w:hAnsi="Calibri" w:cs="Calibri"/>
          <w:sz w:val="24"/>
          <w:szCs w:val="24"/>
          <w:lang w:val="it-IT"/>
        </w:rPr>
      </w:pPr>
      <w:hyperlink r:id="rId30" w:history="1">
        <w:r w:rsidRPr="00D44751">
          <w:rPr>
            <w:rFonts w:ascii="Calibri" w:eastAsia="Calibri" w:hAnsi="Calibri" w:cs="Calibri"/>
            <w:color w:val="0000FF"/>
            <w:sz w:val="24"/>
            <w:szCs w:val="24"/>
            <w:u w:val="single"/>
            <w:lang w:val="it-IT"/>
          </w:rPr>
          <w:t>dhs.wi.gov/medicare-help</w:t>
        </w:r>
      </w:hyperlink>
    </w:p>
    <w:p w14:paraId="19414485" w14:textId="77777777" w:rsidR="00D44751" w:rsidRPr="00D44751" w:rsidRDefault="00D44751" w:rsidP="00D44751">
      <w:pPr>
        <w:numPr>
          <w:ilvl w:val="1"/>
          <w:numId w:val="2"/>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Linea diretta Wisconsin Medigap: </w:t>
      </w:r>
      <w:r w:rsidRPr="00D44751">
        <w:rPr>
          <w:rFonts w:ascii="Calibri" w:eastAsia="Calibri" w:hAnsi="Calibri" w:cs="Calibri"/>
          <w:sz w:val="24"/>
          <w:szCs w:val="24"/>
          <w:lang w:val="it-IT"/>
        </w:rPr>
        <w:t>1-800-242-1060</w:t>
      </w:r>
    </w:p>
    <w:p w14:paraId="77EE59E9" w14:textId="77777777" w:rsidR="00D44751" w:rsidRPr="00D44751" w:rsidRDefault="00D44751" w:rsidP="00D44751">
      <w:pPr>
        <w:numPr>
          <w:ilvl w:val="1"/>
          <w:numId w:val="2"/>
        </w:numPr>
        <w:contextualSpacing/>
        <w:rPr>
          <w:rFonts w:ascii="Calibri" w:eastAsia="Calibri" w:hAnsi="Calibri" w:cs="Calibri"/>
          <w:sz w:val="24"/>
          <w:szCs w:val="24"/>
          <w:lang w:val="it-IT"/>
        </w:rPr>
      </w:pPr>
      <w:r w:rsidRPr="00D44751">
        <w:rPr>
          <w:rFonts w:ascii="Calibri" w:eastAsia="Calibri" w:hAnsi="Calibri" w:cs="Calibri"/>
          <w:sz w:val="24"/>
          <w:lang w:val="it-IT"/>
        </w:rPr>
        <w:t xml:space="preserve">Linea diretta per i farmaci da prescrizione Wisconsin Medigap: </w:t>
      </w:r>
      <w:r w:rsidRPr="00D44751">
        <w:rPr>
          <w:rFonts w:ascii="Calibri" w:eastAsia="Calibri" w:hAnsi="Calibri" w:cs="Calibri"/>
          <w:sz w:val="24"/>
          <w:szCs w:val="24"/>
          <w:lang w:val="it-IT"/>
        </w:rPr>
        <w:t>1-855-677-2783</w:t>
      </w:r>
    </w:p>
    <w:p w14:paraId="1FE28853" w14:textId="77777777" w:rsidR="00D44751" w:rsidRPr="00D44751" w:rsidRDefault="00D44751" w:rsidP="00D44751">
      <w:pPr>
        <w:spacing w:before="240"/>
        <w:rPr>
          <w:rFonts w:ascii="Calibri" w:eastAsia="Calibri" w:hAnsi="Calibri" w:cs="Calibri"/>
          <w:color w:val="FF0000"/>
          <w:sz w:val="40"/>
          <w:szCs w:val="40"/>
          <w:lang w:val="it-IT"/>
        </w:rPr>
      </w:pPr>
      <w:r w:rsidRPr="00D44751">
        <w:rPr>
          <w:rFonts w:ascii="Calibri" w:eastAsia="Calibri" w:hAnsi="Calibri" w:cs="Calibri"/>
          <w:b/>
          <w:bCs/>
          <w:sz w:val="28"/>
          <w:szCs w:val="28"/>
          <w:lang w:val="it-IT"/>
        </w:rPr>
        <w:t>Per ulteriori informazioni</w:t>
      </w:r>
      <w:r w:rsidRPr="00D44751">
        <w:rPr>
          <w:rFonts w:ascii="Calibri" w:eastAsia="Calibri" w:hAnsi="Calibri" w:cs="Calibri"/>
          <w:sz w:val="28"/>
          <w:lang w:val="it-IT"/>
        </w:rPr>
        <w:t xml:space="preserve"> o assistenza, chiama </w:t>
      </w:r>
      <w:r w:rsidRPr="00D44751">
        <w:rPr>
          <w:rFonts w:ascii="Calibri" w:eastAsia="Calibri" w:hAnsi="Calibri" w:cs="Calibri"/>
          <w:color w:val="FF0000"/>
          <w:sz w:val="28"/>
          <w:lang w:val="it-IT"/>
        </w:rPr>
        <w:t>&lt;</w:t>
      </w:r>
      <w:r w:rsidRPr="00D44751">
        <w:rPr>
          <w:rFonts w:ascii="Calibri" w:eastAsia="Calibri" w:hAnsi="Calibri" w:cs="Calibri"/>
          <w:color w:val="FF0000"/>
          <w:sz w:val="28"/>
          <w:szCs w:val="28"/>
          <w:lang w:val="it-IT"/>
        </w:rPr>
        <w:t>Agency name: Phone number</w:t>
      </w:r>
      <w:r w:rsidRPr="00D44751">
        <w:rPr>
          <w:rFonts w:ascii="Calibri" w:eastAsia="Calibri" w:hAnsi="Calibri" w:cs="Calibri"/>
          <w:color w:val="FF0000"/>
          <w:sz w:val="28"/>
          <w:lang w:val="it-IT"/>
        </w:rPr>
        <w:t>&gt;</w:t>
      </w:r>
    </w:p>
    <w:p w14:paraId="50949B96" w14:textId="77777777" w:rsidR="00D44751" w:rsidRPr="00D44751" w:rsidRDefault="00D44751" w:rsidP="00D44751">
      <w:pPr>
        <w:rPr>
          <w:rFonts w:ascii="Calibri" w:eastAsia="Calibri" w:hAnsi="Calibri" w:cs="Calibri"/>
          <w:i/>
          <w:sz w:val="16"/>
          <w:szCs w:val="16"/>
          <w:lang w:val="it-IT"/>
        </w:rPr>
      </w:pPr>
    </w:p>
    <w:p w14:paraId="7021B59C" w14:textId="77777777" w:rsidR="00D44751" w:rsidRPr="00D44751" w:rsidRDefault="00D44751" w:rsidP="00D44751">
      <w:pPr>
        <w:jc w:val="center"/>
        <w:rPr>
          <w:rFonts w:ascii="Calibri" w:eastAsia="Calibri" w:hAnsi="Calibri" w:cs="Calibri"/>
          <w:sz w:val="20"/>
          <w:szCs w:val="20"/>
          <w:lang w:val="it-IT"/>
        </w:rPr>
      </w:pPr>
      <w:r w:rsidRPr="00D44751">
        <w:rPr>
          <w:rFonts w:ascii="Calibri" w:eastAsia="Calibri" w:hAnsi="Calibri" w:cs="Calibri"/>
          <w:noProof/>
          <w:lang w:val="it-IT"/>
        </w:rPr>
        <w:drawing>
          <wp:inline distT="0" distB="0" distL="0" distR="0" wp14:anchorId="0A2BFAB9" wp14:editId="543E4101">
            <wp:extent cx="2154052" cy="1057275"/>
            <wp:effectExtent l="0" t="0" r="0" b="0"/>
            <wp:docPr id="54" name="Picture 54"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7780" cy="1068922"/>
                    </a:xfrm>
                    <a:prstGeom prst="rect">
                      <a:avLst/>
                    </a:prstGeom>
                    <a:noFill/>
                    <a:ln>
                      <a:noFill/>
                    </a:ln>
                  </pic:spPr>
                </pic:pic>
              </a:graphicData>
            </a:graphic>
          </wp:inline>
        </w:drawing>
      </w:r>
    </w:p>
    <w:p w14:paraId="584125FE" w14:textId="77777777" w:rsidR="00D44751" w:rsidRPr="00D44751" w:rsidRDefault="00D44751" w:rsidP="00D44751">
      <w:pPr>
        <w:rPr>
          <w:rFonts w:ascii="Calibri" w:eastAsia="Calibri" w:hAnsi="Calibri" w:cs="Calibri"/>
          <w:sz w:val="20"/>
          <w:szCs w:val="20"/>
          <w:lang w:val="it-IT"/>
        </w:rPr>
      </w:pPr>
      <w:r w:rsidRPr="00F03E47">
        <w:rPr>
          <w:rFonts w:ascii="Calibri" w:eastAsia="Calibri" w:hAnsi="Calibri" w:cs="Calibri"/>
          <w:sz w:val="20"/>
          <w:szCs w:val="20"/>
          <w:lang w:val="it-IT"/>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23F498E9" w14:textId="7C57D206" w:rsidR="00D44751" w:rsidRDefault="00D44751" w:rsidP="005E794C"/>
    <w:p w14:paraId="50211BB3" w14:textId="2130950B" w:rsidR="00D44751" w:rsidRDefault="00D44751" w:rsidP="005E794C"/>
    <w:p w14:paraId="5FD299DD" w14:textId="2D65AF71" w:rsidR="00D44751" w:rsidRDefault="00D44751" w:rsidP="005E794C"/>
    <w:p w14:paraId="31085B11" w14:textId="289A6CED" w:rsidR="00D44751" w:rsidRDefault="00D44751" w:rsidP="005E794C"/>
    <w:p w14:paraId="47517A18" w14:textId="1BC5B4D3" w:rsidR="00D44751" w:rsidRDefault="00D44751" w:rsidP="005E794C"/>
    <w:p w14:paraId="0AB6CEC8" w14:textId="2227971D" w:rsidR="00D44751" w:rsidRDefault="00D44751" w:rsidP="005E794C"/>
    <w:p w14:paraId="63DCFFCF" w14:textId="3F029A85" w:rsidR="00D44751" w:rsidRDefault="00D44751" w:rsidP="005E794C"/>
    <w:p w14:paraId="61EEBA9A" w14:textId="1E79A16E" w:rsidR="00D44751" w:rsidRDefault="00D44751" w:rsidP="005E794C"/>
    <w:p w14:paraId="3B32B9A0" w14:textId="2407FF9A" w:rsidR="00D44751" w:rsidRDefault="00D44751" w:rsidP="005E794C"/>
    <w:p w14:paraId="61E56D91" w14:textId="39A93D7A" w:rsidR="00D44751" w:rsidRDefault="00D44751" w:rsidP="005E794C"/>
    <w:p w14:paraId="2CA83714" w14:textId="4C55D83A" w:rsidR="00D44751" w:rsidRDefault="00D44751" w:rsidP="005E794C"/>
    <w:p w14:paraId="1454FA5F" w14:textId="1B15C510" w:rsidR="00D44751" w:rsidRDefault="00D44751" w:rsidP="005E794C"/>
    <w:p w14:paraId="2D35B348" w14:textId="002B9B0A" w:rsidR="00D44751" w:rsidRDefault="00D44751" w:rsidP="005E794C"/>
    <w:p w14:paraId="541B0F0A" w14:textId="30B9F49A" w:rsidR="00D44751" w:rsidRDefault="00D44751" w:rsidP="005E794C"/>
    <w:p w14:paraId="68E982DF" w14:textId="6D613623" w:rsidR="00130CD3" w:rsidRDefault="00130CD3" w:rsidP="00130CD3">
      <w:pPr>
        <w:pStyle w:val="Heading1"/>
      </w:pPr>
      <w:bookmarkStart w:id="11" w:name="_Toc127343320"/>
      <w:r>
        <w:lastRenderedPageBreak/>
        <w:t>Polish</w:t>
      </w:r>
      <w:bookmarkEnd w:id="11"/>
    </w:p>
    <w:p w14:paraId="7FDE54EE" w14:textId="77777777" w:rsidR="00D44751" w:rsidRPr="00D44751" w:rsidRDefault="00D44751" w:rsidP="00D44751">
      <w:pPr>
        <w:spacing w:after="0"/>
        <w:rPr>
          <w:rFonts w:ascii="Calibri" w:eastAsia="Calibri" w:hAnsi="Calibri" w:cs="Calibri"/>
          <w:b/>
          <w:bCs/>
          <w:sz w:val="48"/>
          <w:szCs w:val="48"/>
          <w:lang w:val="pl-PL"/>
        </w:rPr>
      </w:pPr>
      <w:r w:rsidRPr="00D44751">
        <w:rPr>
          <w:rFonts w:ascii="Calibri" w:eastAsia="Calibri" w:hAnsi="Calibri" w:cs="Calibri"/>
          <w:b/>
          <w:sz w:val="48"/>
          <w:lang w:val="pl-PL"/>
        </w:rPr>
        <w:t xml:space="preserve">Co to jest Medicare? </w:t>
      </w:r>
    </w:p>
    <w:p w14:paraId="0F6D2CA5" w14:textId="77777777" w:rsidR="00D44751" w:rsidRPr="00D44751" w:rsidRDefault="00D44751" w:rsidP="00D44751">
      <w:pPr>
        <w:rPr>
          <w:rFonts w:ascii="Calibri" w:eastAsia="Calibri" w:hAnsi="Calibri" w:cs="Calibri"/>
          <w:sz w:val="20"/>
          <w:szCs w:val="20"/>
          <w:lang w:val="pl-PL"/>
        </w:rPr>
      </w:pPr>
      <w:r w:rsidRPr="00D44751">
        <w:rPr>
          <w:rFonts w:ascii="Calibri" w:eastAsia="Calibri" w:hAnsi="Calibri" w:cs="Calibri"/>
          <w:sz w:val="20"/>
          <w:szCs w:val="20"/>
          <w:lang w:val="pl-PL"/>
        </w:rPr>
        <w:t>(What is Medicare?)</w:t>
      </w:r>
    </w:p>
    <w:p w14:paraId="6A5664EB" w14:textId="77777777" w:rsidR="00D44751" w:rsidRPr="00D44751" w:rsidRDefault="00D44751" w:rsidP="00D44751">
      <w:pPr>
        <w:rPr>
          <w:rFonts w:ascii="Calibri" w:eastAsia="Calibri" w:hAnsi="Calibri" w:cs="Calibri"/>
          <w:sz w:val="24"/>
          <w:szCs w:val="24"/>
          <w:lang w:val="pl-PL"/>
        </w:rPr>
      </w:pPr>
      <w:r w:rsidRPr="00D44751">
        <w:rPr>
          <w:rFonts w:ascii="Calibri" w:eastAsia="Calibri" w:hAnsi="Calibri" w:cs="Calibri"/>
          <w:sz w:val="24"/>
          <w:lang w:val="pl-PL"/>
        </w:rPr>
        <w:t xml:space="preserve">Medicare to ubezpieczenie zdrowotne dla osób w wieku 65 lat lub starszych, osób poniżej 65 roku życia z pewnymi niepełnosprawnościami oraz osób w każdym wieku z End-Stage Renal Disease (ESRD) (schyłkową niewydolnością nerek, czyli trwałą niewydolnością nerek wymagającą dializy lub przeszczepu nerki). </w:t>
      </w:r>
    </w:p>
    <w:p w14:paraId="0F6A874E" w14:textId="77777777" w:rsidR="00D44751" w:rsidRPr="00D44751" w:rsidRDefault="00D44751" w:rsidP="00D44751">
      <w:pPr>
        <w:rPr>
          <w:rFonts w:ascii="Calibri" w:eastAsia="Calibri" w:hAnsi="Calibri" w:cs="Calibri"/>
          <w:b/>
          <w:bCs/>
          <w:sz w:val="32"/>
          <w:szCs w:val="32"/>
          <w:lang w:val="pl-PL"/>
        </w:rPr>
      </w:pPr>
      <w:r w:rsidRPr="00D44751">
        <w:rPr>
          <w:rFonts w:ascii="Calibri" w:eastAsia="Calibri" w:hAnsi="Calibri" w:cs="Calibri"/>
          <w:b/>
          <w:sz w:val="32"/>
          <w:lang w:val="pl-PL"/>
        </w:rPr>
        <w:t>Jakie są części Medicare?</w:t>
      </w:r>
    </w:p>
    <w:p w14:paraId="04D57F73" w14:textId="77777777" w:rsidR="00D44751" w:rsidRPr="00D44751" w:rsidRDefault="00D44751" w:rsidP="00D44751">
      <w:pPr>
        <w:spacing w:after="0"/>
        <w:rPr>
          <w:rFonts w:ascii="Calibri" w:eastAsia="Calibri" w:hAnsi="Calibri" w:cs="Calibri"/>
          <w:b/>
          <w:bCs/>
          <w:sz w:val="24"/>
          <w:szCs w:val="24"/>
          <w:lang w:val="pl-PL"/>
        </w:rPr>
      </w:pPr>
      <w:r w:rsidRPr="00D44751">
        <w:rPr>
          <w:rFonts w:ascii="Calibri" w:eastAsia="Calibri" w:hAnsi="Calibri" w:cs="Calibri"/>
          <w:sz w:val="24"/>
          <w:lang w:val="pl-PL"/>
        </w:rPr>
        <w:t>Oryginalne Medicare to płatny plan zdrowotny na zasadzie opłaty za usługę, który składa się z dwóch części: Części A (ubezpieczenie szpitalne) i Części B (ubezpieczenie medyczne).</w:t>
      </w:r>
    </w:p>
    <w:p w14:paraId="0D871687" w14:textId="77777777" w:rsidR="00D44751" w:rsidRPr="00D44751" w:rsidRDefault="00D44751" w:rsidP="00D44751">
      <w:pPr>
        <w:spacing w:after="0"/>
        <w:rPr>
          <w:rFonts w:ascii="Calibri" w:eastAsia="Calibri" w:hAnsi="Calibri" w:cs="Calibri"/>
          <w:b/>
          <w:bCs/>
          <w:sz w:val="28"/>
          <w:szCs w:val="28"/>
          <w:lang w:val="pl-PL"/>
        </w:rPr>
      </w:pPr>
    </w:p>
    <w:p w14:paraId="1277F1EB" w14:textId="77777777" w:rsidR="00D44751" w:rsidRPr="00D44751" w:rsidRDefault="00D44751" w:rsidP="00D44751">
      <w:pPr>
        <w:rPr>
          <w:rFonts w:ascii="Calibri" w:eastAsia="Calibri" w:hAnsi="Calibri" w:cs="Calibri"/>
          <w:b/>
          <w:bCs/>
          <w:sz w:val="28"/>
          <w:szCs w:val="28"/>
          <w:lang w:val="pl-PL"/>
        </w:rPr>
      </w:pPr>
      <w:r w:rsidRPr="00D44751">
        <w:rPr>
          <w:rFonts w:ascii="Calibri" w:eastAsia="Calibri" w:hAnsi="Calibri" w:cs="Calibri"/>
          <w:b/>
          <w:bCs/>
          <w:noProof/>
          <w:sz w:val="28"/>
          <w:szCs w:val="28"/>
          <w:lang w:val="pl-PL"/>
        </w:rPr>
        <w:drawing>
          <wp:inline distT="0" distB="0" distL="0" distR="0" wp14:anchorId="7E665E4B" wp14:editId="383C640C">
            <wp:extent cx="688932" cy="381000"/>
            <wp:effectExtent l="19050" t="19050" r="16510" b="19050"/>
            <wp:docPr id="59"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D44751">
        <w:rPr>
          <w:rFonts w:ascii="Calibri" w:eastAsia="Calibri" w:hAnsi="Calibri" w:cs="Calibri"/>
          <w:b/>
          <w:sz w:val="28"/>
          <w:lang w:val="pl-PL"/>
        </w:rPr>
        <w:t xml:space="preserve"> </w:t>
      </w:r>
      <w:r w:rsidRPr="00D44751">
        <w:rPr>
          <w:rFonts w:ascii="Calibri" w:eastAsia="Calibri" w:hAnsi="Calibri" w:cs="Calibri"/>
          <w:b/>
          <w:bCs/>
          <w:sz w:val="28"/>
          <w:szCs w:val="28"/>
          <w:lang w:val="pl-PL"/>
        </w:rPr>
        <w:br/>
      </w:r>
      <w:r w:rsidRPr="00D44751">
        <w:rPr>
          <w:rFonts w:ascii="Calibri" w:eastAsia="Calibri" w:hAnsi="Calibri" w:cs="Calibri"/>
          <w:b/>
          <w:sz w:val="28"/>
          <w:lang w:val="pl-PL"/>
        </w:rPr>
        <w:t xml:space="preserve">Część A (ubezpieczenie szpitalne) pomaga pokryć: </w:t>
      </w:r>
    </w:p>
    <w:p w14:paraId="1E8872AE"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Leczenie zamknięte w szpitalach </w:t>
      </w:r>
    </w:p>
    <w:p w14:paraId="73A43A6D"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Wykwalifikowaną opiekę pielęgniarską </w:t>
      </w:r>
    </w:p>
    <w:p w14:paraId="7E6250CB"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Opiekę hospicyjną </w:t>
      </w:r>
    </w:p>
    <w:p w14:paraId="1CC27CDA"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Domową opiekę zdrowotną </w:t>
      </w:r>
    </w:p>
    <w:p w14:paraId="6C3C6978" w14:textId="77777777" w:rsidR="00D44751" w:rsidRPr="00D44751" w:rsidRDefault="00D44751" w:rsidP="00D44751">
      <w:pPr>
        <w:spacing w:after="0"/>
        <w:rPr>
          <w:rFonts w:ascii="Calibri" w:eastAsia="Calibri" w:hAnsi="Calibri" w:cs="Calibri"/>
          <w:sz w:val="24"/>
          <w:szCs w:val="24"/>
          <w:lang w:val="pl-PL"/>
        </w:rPr>
      </w:pPr>
      <w:r w:rsidRPr="00D44751">
        <w:rPr>
          <w:rFonts w:ascii="Calibri" w:eastAsia="Calibri" w:hAnsi="Calibri" w:cs="Calibri"/>
          <w:sz w:val="24"/>
          <w:lang w:val="pl-PL"/>
        </w:rPr>
        <w:t>Zwykle nie płacisz składki miesięcznej za ubezpieczenie w ramach Części A, jeśli Ty lub Twój współmałżonek płaciliście podatki na Medicare, pracując przez określony czas. Nazywa się to czasem Częścią A bez składki. Jeśli nie kwalifikujesz się do Części A bez składki, możesz kupić Część A.</w:t>
      </w:r>
    </w:p>
    <w:p w14:paraId="64A71C39" w14:textId="77777777" w:rsidR="00D44751" w:rsidRPr="00D44751" w:rsidRDefault="00D44751" w:rsidP="00D44751">
      <w:pPr>
        <w:spacing w:after="0"/>
        <w:rPr>
          <w:rFonts w:ascii="Calibri" w:eastAsia="Calibri" w:hAnsi="Calibri" w:cs="Calibri"/>
          <w:b/>
          <w:bCs/>
          <w:sz w:val="28"/>
          <w:szCs w:val="28"/>
          <w:lang w:val="pl-PL"/>
        </w:rPr>
      </w:pPr>
    </w:p>
    <w:p w14:paraId="79F2ABD1" w14:textId="77777777" w:rsidR="00D44751" w:rsidRPr="00D44751" w:rsidRDefault="00D44751" w:rsidP="00D44751">
      <w:pPr>
        <w:rPr>
          <w:rFonts w:ascii="Calibri" w:eastAsia="Calibri" w:hAnsi="Calibri" w:cs="Calibri"/>
          <w:b/>
          <w:bCs/>
          <w:sz w:val="28"/>
          <w:szCs w:val="28"/>
          <w:lang w:val="pl-PL"/>
        </w:rPr>
      </w:pPr>
      <w:r w:rsidRPr="00D44751">
        <w:rPr>
          <w:rFonts w:ascii="Calibri" w:eastAsia="Calibri" w:hAnsi="Calibri" w:cs="Calibri"/>
          <w:b/>
          <w:bCs/>
          <w:noProof/>
          <w:sz w:val="28"/>
          <w:szCs w:val="28"/>
          <w:lang w:val="pl-PL"/>
        </w:rPr>
        <w:drawing>
          <wp:inline distT="0" distB="0" distL="0" distR="0" wp14:anchorId="7FD7037C" wp14:editId="76ADB829">
            <wp:extent cx="501614" cy="522671"/>
            <wp:effectExtent l="0" t="0" r="0" b="0"/>
            <wp:docPr id="60"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504722" cy="525909"/>
                    </a:xfrm>
                    <a:prstGeom prst="rect">
                      <a:avLst/>
                    </a:prstGeom>
                  </pic:spPr>
                </pic:pic>
              </a:graphicData>
            </a:graphic>
          </wp:inline>
        </w:drawing>
      </w:r>
      <w:r w:rsidRPr="00D44751">
        <w:rPr>
          <w:rFonts w:ascii="Calibri" w:eastAsia="Calibri" w:hAnsi="Calibri" w:cs="Calibri"/>
          <w:b/>
          <w:bCs/>
          <w:sz w:val="28"/>
          <w:szCs w:val="28"/>
          <w:lang w:val="pl-PL"/>
        </w:rPr>
        <w:br/>
      </w:r>
      <w:r w:rsidRPr="00D44751">
        <w:rPr>
          <w:rFonts w:ascii="Calibri" w:eastAsia="Calibri" w:hAnsi="Calibri" w:cs="Calibri"/>
          <w:b/>
          <w:sz w:val="28"/>
          <w:lang w:val="pl-PL"/>
        </w:rPr>
        <w:t xml:space="preserve">Część B (ubezpieczenie medyczne) pomaga pokryć: </w:t>
      </w:r>
    </w:p>
    <w:p w14:paraId="6DB66D74"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Usługi lekarzy i innych pracowników służby zdrowia </w:t>
      </w:r>
    </w:p>
    <w:p w14:paraId="0A91F727"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Opiekę ambulatoryjną </w:t>
      </w:r>
    </w:p>
    <w:p w14:paraId="1CC337F6"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Domową opiekę zdrowotną </w:t>
      </w:r>
    </w:p>
    <w:p w14:paraId="084692F7"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Trwały ekwipunek medyczny </w:t>
      </w:r>
    </w:p>
    <w:p w14:paraId="1680C2DC"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Wiele usług prewencyjnych </w:t>
      </w:r>
    </w:p>
    <w:p w14:paraId="64C01D14" w14:textId="77777777" w:rsidR="00D44751" w:rsidRPr="00D44751" w:rsidRDefault="00D44751" w:rsidP="00D44751">
      <w:pPr>
        <w:spacing w:after="0"/>
        <w:rPr>
          <w:rFonts w:ascii="Calibri" w:eastAsia="Calibri" w:hAnsi="Calibri" w:cs="Calibri"/>
          <w:b/>
          <w:bCs/>
          <w:sz w:val="24"/>
          <w:szCs w:val="24"/>
          <w:lang w:val="pl-PL"/>
        </w:rPr>
      </w:pPr>
      <w:r w:rsidRPr="00D44751">
        <w:rPr>
          <w:rFonts w:ascii="Calibri" w:eastAsia="Calibri" w:hAnsi="Calibri" w:cs="Calibri"/>
          <w:sz w:val="24"/>
          <w:lang w:val="pl-PL"/>
        </w:rPr>
        <w:t xml:space="preserve">Większość osób płaci standardową kwotę </w:t>
      </w:r>
      <w:hyperlink r:id="rId31" w:history="1">
        <w:r w:rsidRPr="00D44751">
          <w:rPr>
            <w:rFonts w:ascii="Calibri" w:eastAsia="Calibri" w:hAnsi="Calibri" w:cs="Calibri"/>
            <w:color w:val="0000FF"/>
            <w:sz w:val="24"/>
            <w:u w:val="single"/>
            <w:lang w:val="pl-PL"/>
          </w:rPr>
          <w:t>składki Części B</w:t>
        </w:r>
      </w:hyperlink>
      <w:r w:rsidRPr="00D44751">
        <w:rPr>
          <w:rFonts w:ascii="Calibri" w:eastAsia="Calibri" w:hAnsi="Calibri" w:cs="Calibri"/>
          <w:sz w:val="24"/>
          <w:lang w:val="pl-PL"/>
        </w:rPr>
        <w:t xml:space="preserve">. Uwaga: Oryginalne ubezpieczenie Medicare pokrywa niektóre, ale nie wszystkie koszty usług i materiałów związanych z opieką zdrowotną. Polisy Ubezpieczenia Dodatkowego Medicare (Medigap), sprzedawane przez </w:t>
      </w:r>
      <w:r w:rsidRPr="00D44751">
        <w:rPr>
          <w:rFonts w:ascii="Calibri" w:eastAsia="Calibri" w:hAnsi="Calibri" w:cs="Calibri"/>
          <w:sz w:val="24"/>
          <w:lang w:val="pl-PL"/>
        </w:rPr>
        <w:lastRenderedPageBreak/>
        <w:t>prywatne firmy, mogą pomóc w pokryciu niektórych pozostałych kosztów opieki zdrowotnej, takich jak współpłacenie, współubezpieczenie i odliczenia.</w:t>
      </w:r>
    </w:p>
    <w:p w14:paraId="39287A15" w14:textId="77777777" w:rsidR="00D44751" w:rsidRPr="00D44751" w:rsidRDefault="00D44751" w:rsidP="00D44751">
      <w:pPr>
        <w:spacing w:before="120" w:after="360"/>
        <w:rPr>
          <w:rFonts w:ascii="Calibri" w:eastAsia="Calibri" w:hAnsi="Calibri" w:cs="Calibri"/>
          <w:sz w:val="24"/>
          <w:szCs w:val="24"/>
          <w:lang w:val="pl-PL"/>
        </w:rPr>
      </w:pPr>
      <w:r w:rsidRPr="00D44751">
        <w:rPr>
          <w:rFonts w:ascii="Calibri" w:eastAsia="Calibri" w:hAnsi="Calibri" w:cs="Calibri"/>
          <w:sz w:val="24"/>
          <w:lang w:val="pl-PL"/>
        </w:rPr>
        <w:t>Rezygnacja z ubezpieczenia dotyczącego leków może prowadzić do kar.</w:t>
      </w:r>
    </w:p>
    <w:p w14:paraId="60E04E18" w14:textId="77777777" w:rsidR="00D44751" w:rsidRPr="00D44751" w:rsidRDefault="00D44751" w:rsidP="00D44751">
      <w:pPr>
        <w:rPr>
          <w:rFonts w:ascii="Calibri" w:eastAsia="Calibri" w:hAnsi="Calibri" w:cs="Calibri"/>
          <w:b/>
          <w:bCs/>
          <w:sz w:val="28"/>
          <w:szCs w:val="28"/>
          <w:lang w:val="pl-PL"/>
        </w:rPr>
      </w:pPr>
      <w:r w:rsidRPr="00D44751">
        <w:rPr>
          <w:rFonts w:ascii="Calibri" w:eastAsia="Calibri" w:hAnsi="Calibri" w:cs="Calibri"/>
          <w:b/>
          <w:bCs/>
          <w:noProof/>
          <w:sz w:val="28"/>
          <w:szCs w:val="28"/>
          <w:lang w:val="pl-PL"/>
        </w:rPr>
        <w:drawing>
          <wp:inline distT="0" distB="0" distL="0" distR="0" wp14:anchorId="017EF083" wp14:editId="7DDD8F8D">
            <wp:extent cx="518954" cy="388246"/>
            <wp:effectExtent l="0" t="0" r="0" b="0"/>
            <wp:docPr id="61"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r w:rsidRPr="00D44751">
        <w:rPr>
          <w:rFonts w:ascii="Calibri" w:eastAsia="Calibri" w:hAnsi="Calibri" w:cs="Calibri"/>
          <w:b/>
          <w:bCs/>
          <w:sz w:val="28"/>
          <w:szCs w:val="28"/>
          <w:lang w:val="pl-PL"/>
        </w:rPr>
        <w:br/>
      </w:r>
      <w:r w:rsidRPr="00D44751">
        <w:rPr>
          <w:rFonts w:ascii="Calibri" w:eastAsia="Calibri" w:hAnsi="Calibri" w:cs="Calibri"/>
          <w:b/>
          <w:sz w:val="28"/>
          <w:lang w:val="pl-PL"/>
        </w:rPr>
        <w:t xml:space="preserve">Część D (ubezpieczenie z tytułu leków na receptę Medicare): </w:t>
      </w:r>
    </w:p>
    <w:p w14:paraId="1820E017"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Pomaga pokryć koszty leków na receptę </w:t>
      </w:r>
    </w:p>
    <w:p w14:paraId="40417F03"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Jest obsługiwane przez prywatne firmy ubezpieczeniowe, które przestrzegają zasad określonych przez Medicare </w:t>
      </w:r>
    </w:p>
    <w:p w14:paraId="2BB279D2"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Może pomóc obniżyć koszty leków na receptę i zabezpieczyć przed wyższymi kosztami w przyszłości</w:t>
      </w:r>
    </w:p>
    <w:p w14:paraId="78F83E0F" w14:textId="77777777" w:rsidR="00D44751" w:rsidRPr="00D44751" w:rsidRDefault="00D44751" w:rsidP="00D44751">
      <w:pPr>
        <w:spacing w:after="360"/>
        <w:rPr>
          <w:rFonts w:ascii="Calibri" w:eastAsia="Calibri" w:hAnsi="Calibri" w:cs="Calibri"/>
          <w:sz w:val="24"/>
          <w:szCs w:val="24"/>
          <w:lang w:val="pl-PL"/>
        </w:rPr>
      </w:pPr>
      <w:r w:rsidRPr="00D44751">
        <w:rPr>
          <w:rFonts w:ascii="Calibri" w:eastAsia="Calibri" w:hAnsi="Calibri" w:cs="Calibri"/>
          <w:sz w:val="24"/>
          <w:lang w:val="pl-PL"/>
        </w:rPr>
        <w:t>Rezygnacja z ubezpieczenia dotyczącego leków może prowadzić do kar.</w:t>
      </w:r>
    </w:p>
    <w:p w14:paraId="6671BE4E" w14:textId="77777777" w:rsidR="00D44751" w:rsidRPr="00D44751" w:rsidRDefault="00D44751" w:rsidP="00D44751">
      <w:pPr>
        <w:keepNext/>
        <w:keepLines/>
        <w:rPr>
          <w:rFonts w:ascii="Calibri" w:eastAsia="Calibri" w:hAnsi="Calibri" w:cs="Calibri"/>
          <w:b/>
          <w:bCs/>
          <w:sz w:val="28"/>
          <w:szCs w:val="28"/>
          <w:lang w:val="pl-PL"/>
        </w:rPr>
      </w:pPr>
      <w:r w:rsidRPr="00D44751">
        <w:rPr>
          <w:rFonts w:ascii="Calibri" w:eastAsia="Calibri" w:hAnsi="Calibri" w:cs="Calibri"/>
          <w:b/>
          <w:sz w:val="28"/>
          <w:lang w:val="pl-PL"/>
        </w:rPr>
        <w:t xml:space="preserve"> </w:t>
      </w:r>
      <w:r w:rsidRPr="00D44751">
        <w:rPr>
          <w:rFonts w:ascii="Calibri" w:eastAsia="Calibri" w:hAnsi="Calibri" w:cs="Calibri"/>
          <w:noProof/>
          <w:sz w:val="24"/>
          <w:szCs w:val="24"/>
          <w:lang w:val="pl-PL"/>
        </w:rPr>
        <mc:AlternateContent>
          <mc:Choice Requires="wps">
            <w:drawing>
              <wp:inline distT="0" distB="0" distL="0" distR="0" wp14:anchorId="37D91CBE" wp14:editId="1F308875">
                <wp:extent cx="2028825" cy="666750"/>
                <wp:effectExtent l="0" t="0" r="28575" b="19050"/>
                <wp:docPr id="58" name="Rectangle: Rounded Corners 58"/>
                <wp:cNvGraphicFramePr/>
                <a:graphic xmlns:a="http://schemas.openxmlformats.org/drawingml/2006/main">
                  <a:graphicData uri="http://schemas.microsoft.com/office/word/2010/wordprocessingShape">
                    <wps:wsp>
                      <wps:cNvSpPr/>
                      <wps:spPr>
                        <a:xfrm>
                          <a:off x="0" y="0"/>
                          <a:ext cx="2028825" cy="666750"/>
                        </a:xfrm>
                        <a:prstGeom prst="roundRect">
                          <a:avLst/>
                        </a:prstGeom>
                        <a:solidFill>
                          <a:sysClr val="window" lastClr="FFFFFF"/>
                        </a:solidFill>
                        <a:ln w="25400" cap="flat" cmpd="sng" algn="ctr">
                          <a:solidFill>
                            <a:srgbClr val="4F81BD"/>
                          </a:solidFill>
                          <a:prstDash val="solid"/>
                        </a:ln>
                        <a:effectLst/>
                      </wps:spPr>
                      <wps:txbx>
                        <w:txbxContent>
                          <w:p w14:paraId="5088657F" w14:textId="77777777" w:rsidR="00D44751" w:rsidRDefault="00D44751" w:rsidP="00D44751">
                            <w:pPr>
                              <w:keepNext/>
                              <w:keepLines/>
                              <w:spacing w:after="0"/>
                            </w:pPr>
                            <w:r w:rsidRPr="004B4239">
                              <w:rPr>
                                <w:b/>
                                <w:bCs/>
                                <w:noProof/>
                                <w:sz w:val="28"/>
                                <w:szCs w:val="28"/>
                              </w:rPr>
                              <w:drawing>
                                <wp:inline distT="0" distB="0" distL="0" distR="0" wp14:anchorId="78A78011" wp14:editId="4CE916A5">
                                  <wp:extent cx="688932" cy="381000"/>
                                  <wp:effectExtent l="19050" t="19050" r="16510" b="19050"/>
                                  <wp:docPr id="64"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25168532" wp14:editId="6C008D0D">
                                  <wp:extent cx="446167" cy="464896"/>
                                  <wp:effectExtent l="0" t="0" r="0" b="0"/>
                                  <wp:docPr id="65"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6C302D45" wp14:editId="0F45B285">
                                  <wp:extent cx="518954" cy="388246"/>
                                  <wp:effectExtent l="0" t="0" r="0" b="0"/>
                                  <wp:docPr id="66"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D91CBE" id="Rectangle: Rounded Corners 58" o:spid="_x0000_s1032" style="width:159.75pt;height: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" fillcolor="window" strokecolor="#4f81bd" strokeweight="2pt">
                <v:textbox>
                  <w:txbxContent>
                    <w:p w14:paraId="5088657F" w14:textId="77777777" w:rsidR="00D44751" w:rsidRDefault="00D44751" w:rsidP="00D44751">
                      <w:pPr>
                        <w:keepNext/>
                        <w:keepLines/>
                        <w:spacing w:after="0"/>
                      </w:pPr>
                      <w:r w:rsidRPr="004B4239">
                        <w:rPr>
                          <w:b/>
                          <w:bCs/>
                          <w:noProof/>
                          <w:sz w:val="28"/>
                          <w:szCs w:val="28"/>
                        </w:rPr>
                        <w:drawing>
                          <wp:inline distT="0" distB="0" distL="0" distR="0" wp14:anchorId="78A78011" wp14:editId="4CE916A5">
                            <wp:extent cx="688932" cy="381000"/>
                            <wp:effectExtent l="19050" t="19050" r="16510" b="19050"/>
                            <wp:docPr id="64"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25168532" wp14:editId="6C008D0D">
                            <wp:extent cx="446167" cy="464896"/>
                            <wp:effectExtent l="0" t="0" r="0" b="0"/>
                            <wp:docPr id="65"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6C302D45" wp14:editId="0F45B285">
                            <wp:extent cx="518954" cy="388246"/>
                            <wp:effectExtent l="0" t="0" r="0" b="0"/>
                            <wp:docPr id="66"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v:textbox>
                <w10:anchorlock/>
              </v:roundrect>
            </w:pict>
          </mc:Fallback>
        </mc:AlternateContent>
      </w:r>
      <w:r w:rsidRPr="00D44751">
        <w:rPr>
          <w:rFonts w:ascii="Calibri" w:eastAsia="Calibri" w:hAnsi="Calibri" w:cs="Calibri"/>
          <w:b/>
          <w:bCs/>
          <w:sz w:val="28"/>
          <w:szCs w:val="28"/>
          <w:lang w:val="pl-PL"/>
        </w:rPr>
        <w:br/>
      </w:r>
      <w:r w:rsidRPr="00D44751">
        <w:rPr>
          <w:rFonts w:ascii="Calibri" w:eastAsia="Calibri" w:hAnsi="Calibri" w:cs="Calibri"/>
          <w:b/>
          <w:sz w:val="28"/>
          <w:lang w:val="pl-PL"/>
        </w:rPr>
        <w:t>Medicare Advantage (znane również jako Część C):</w:t>
      </w:r>
    </w:p>
    <w:p w14:paraId="349EB617"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Alternatywa „wszystko w jednym” dla Oryginalnego Medicare zapewniana przez prywatne firmy ubezpieczeniowe. Te „powiązane” plany obejmują Część A, Część B i zwykle Część D. </w:t>
      </w:r>
    </w:p>
    <w:p w14:paraId="47BC5E95"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Plany mogą mieć niższe miesięczne składki niż Oryginalne Medicare. Koszt usług zdrowotnych różni się w zależności od planu. </w:t>
      </w:r>
    </w:p>
    <w:p w14:paraId="208545E2"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Plany mają sieci dostawców. Aby otrzymać opiekę, musisz skontaktować się z usługodawcami w sieci.</w:t>
      </w:r>
    </w:p>
    <w:p w14:paraId="33D6BB14" w14:textId="77777777" w:rsidR="00D44751" w:rsidRPr="00D44751" w:rsidRDefault="00D44751" w:rsidP="00D44751">
      <w:pPr>
        <w:numPr>
          <w:ilvl w:val="0"/>
          <w:numId w:val="1"/>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Plany mogą oferować dodatkowe korzyści, których Oryginalne Medicare nie obejmuje, takie jak usługi dotyczące wzroku, słuchu i dentystyczne. Dodatkowe świadczenia mogą być ograniczone lub mieć wymagania kwalifikacyjne. </w:t>
      </w:r>
    </w:p>
    <w:p w14:paraId="4FD3CF26" w14:textId="77777777" w:rsidR="00D44751" w:rsidRPr="00D44751" w:rsidRDefault="00D44751" w:rsidP="00D44751">
      <w:pPr>
        <w:spacing w:before="360"/>
        <w:rPr>
          <w:rFonts w:ascii="Calibri" w:eastAsia="Calibri" w:hAnsi="Calibri" w:cs="Calibri"/>
          <w:b/>
          <w:bCs/>
          <w:sz w:val="28"/>
          <w:szCs w:val="28"/>
          <w:lang w:val="pl-PL"/>
        </w:rPr>
      </w:pPr>
      <w:r w:rsidRPr="00D44751">
        <w:rPr>
          <w:rFonts w:ascii="Calibri" w:eastAsia="Calibri" w:hAnsi="Calibri" w:cs="Calibri"/>
          <w:noProof/>
          <w:lang w:val="pl-PL"/>
        </w:rPr>
        <w:drawing>
          <wp:inline distT="0" distB="0" distL="0" distR="0" wp14:anchorId="23EFA568" wp14:editId="3BA94366">
            <wp:extent cx="733425" cy="884223"/>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5909" t="19091" r="25454" b="22273"/>
                    <a:stretch/>
                  </pic:blipFill>
                  <pic:spPr bwMode="auto">
                    <a:xfrm>
                      <a:off x="0" y="0"/>
                      <a:ext cx="737453" cy="889079"/>
                    </a:xfrm>
                    <a:prstGeom prst="rect">
                      <a:avLst/>
                    </a:prstGeom>
                    <a:noFill/>
                    <a:ln>
                      <a:noFill/>
                    </a:ln>
                    <a:extLst>
                      <a:ext uri="{53640926-AAD7-44D8-BBD7-CCE9431645EC}">
                        <a14:shadowObscured xmlns:a14="http://schemas.microsoft.com/office/drawing/2010/main"/>
                      </a:ext>
                    </a:extLst>
                  </pic:spPr>
                </pic:pic>
              </a:graphicData>
            </a:graphic>
          </wp:inline>
        </w:drawing>
      </w:r>
      <w:r w:rsidRPr="00D44751">
        <w:rPr>
          <w:rFonts w:ascii="Calibri" w:eastAsia="Calibri" w:hAnsi="Calibri" w:cs="Calibri"/>
          <w:b/>
          <w:bCs/>
          <w:sz w:val="28"/>
          <w:szCs w:val="28"/>
          <w:lang w:val="pl-PL"/>
        </w:rPr>
        <w:br/>
      </w:r>
      <w:r w:rsidRPr="00D44751">
        <w:rPr>
          <w:rFonts w:ascii="Calibri" w:eastAsia="Calibri" w:hAnsi="Calibri" w:cs="Calibri"/>
          <w:b/>
          <w:sz w:val="28"/>
          <w:lang w:val="pl-PL"/>
        </w:rPr>
        <w:t>Pomoc finansowa</w:t>
      </w:r>
    </w:p>
    <w:p w14:paraId="0BBEB954" w14:textId="77777777" w:rsidR="00D44751" w:rsidRPr="00D44751" w:rsidRDefault="00D44751" w:rsidP="00D44751">
      <w:pPr>
        <w:rPr>
          <w:rFonts w:ascii="Calibri" w:eastAsia="Calibri" w:hAnsi="Calibri" w:cs="Calibri"/>
          <w:sz w:val="24"/>
          <w:szCs w:val="24"/>
          <w:lang w:val="pl-PL"/>
        </w:rPr>
      </w:pPr>
      <w:r w:rsidRPr="00D44751">
        <w:rPr>
          <w:rFonts w:ascii="Calibri" w:eastAsia="Calibri" w:hAnsi="Calibri" w:cs="Calibri"/>
          <w:sz w:val="24"/>
          <w:lang w:val="pl-PL"/>
        </w:rPr>
        <w:t>Jeśli masz ograniczone dochody i zasoby, możesz kwalifikować się do pomocy w opłaceniu niektórych kosztów opieki zdrowotnej i leków na receptę. Aby uzyskać więcej informacji na temat programów, które mogą pomóc w opłaceniu kosztów opieki zdrowotnej:</w:t>
      </w:r>
    </w:p>
    <w:p w14:paraId="2ED87ACC" w14:textId="77777777" w:rsidR="00D44751" w:rsidRPr="00D44751" w:rsidRDefault="00D44751" w:rsidP="00D44751">
      <w:pPr>
        <w:numPr>
          <w:ilvl w:val="0"/>
          <w:numId w:val="2"/>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Odwiedź stronę </w:t>
      </w:r>
      <w:hyperlink r:id="rId32" w:history="1">
        <w:r w:rsidRPr="00D44751">
          <w:rPr>
            <w:rFonts w:ascii="Calibri" w:eastAsia="Calibri" w:hAnsi="Calibri" w:cs="Calibri"/>
            <w:color w:val="0000FF"/>
            <w:sz w:val="24"/>
            <w:szCs w:val="24"/>
            <w:u w:val="single"/>
            <w:lang w:val="pl-PL"/>
          </w:rPr>
          <w:t>Medicare.gov</w:t>
        </w:r>
      </w:hyperlink>
      <w:r w:rsidRPr="00D44751">
        <w:rPr>
          <w:rFonts w:ascii="Calibri" w:eastAsia="Calibri" w:hAnsi="Calibri" w:cs="Calibri"/>
          <w:sz w:val="24"/>
          <w:szCs w:val="24"/>
          <w:lang w:val="pl-PL"/>
        </w:rPr>
        <w:t xml:space="preserve"> </w:t>
      </w:r>
    </w:p>
    <w:p w14:paraId="41EBAF30" w14:textId="77777777" w:rsidR="00D44751" w:rsidRPr="00D44751" w:rsidRDefault="00D44751" w:rsidP="00D44751">
      <w:pPr>
        <w:numPr>
          <w:ilvl w:val="0"/>
          <w:numId w:val="2"/>
        </w:numPr>
        <w:contextualSpacing/>
        <w:rPr>
          <w:rFonts w:ascii="Calibri" w:eastAsia="Calibri" w:hAnsi="Calibri" w:cs="Calibri"/>
          <w:sz w:val="24"/>
          <w:szCs w:val="24"/>
          <w:lang w:val="pl-PL"/>
        </w:rPr>
      </w:pPr>
      <w:r w:rsidRPr="00D44751">
        <w:rPr>
          <w:rFonts w:ascii="Calibri" w:eastAsia="Calibri" w:hAnsi="Calibri" w:cs="Calibri"/>
          <w:sz w:val="24"/>
          <w:lang w:val="pl-PL"/>
        </w:rPr>
        <w:lastRenderedPageBreak/>
        <w:t xml:space="preserve">Zadzwoń do </w:t>
      </w:r>
      <w:r w:rsidRPr="00D44751">
        <w:rPr>
          <w:rFonts w:ascii="Calibri" w:eastAsia="Calibri" w:hAnsi="Calibri" w:cs="Calibri"/>
          <w:sz w:val="24"/>
          <w:szCs w:val="24"/>
          <w:lang w:val="pl-PL"/>
        </w:rPr>
        <w:t>1-800-MEDICARE (1-800-633-4227)</w:t>
      </w:r>
      <w:r w:rsidRPr="00D44751">
        <w:rPr>
          <w:rFonts w:ascii="Calibri" w:eastAsia="Calibri" w:hAnsi="Calibri" w:cs="Calibri"/>
          <w:sz w:val="24"/>
          <w:lang w:val="pl-PL"/>
        </w:rPr>
        <w:t>; TTY</w:t>
      </w:r>
      <w:r w:rsidRPr="00D44751">
        <w:rPr>
          <w:rFonts w:ascii="Calibri" w:eastAsia="Calibri" w:hAnsi="Calibri" w:cs="Calibri"/>
          <w:sz w:val="24"/>
          <w:szCs w:val="24"/>
          <w:lang w:val="pl-PL"/>
        </w:rPr>
        <w:t>1-877-486-2048</w:t>
      </w:r>
    </w:p>
    <w:p w14:paraId="09AC9E6E" w14:textId="77777777" w:rsidR="00D44751" w:rsidRPr="00D44751" w:rsidRDefault="00D44751" w:rsidP="00D44751">
      <w:pPr>
        <w:numPr>
          <w:ilvl w:val="0"/>
          <w:numId w:val="2"/>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Skontaktuj się z State Health Insurance Assistance Program (Stanowym programem pomocy w zakresie ubezpieczenia zdrowotnego): </w:t>
      </w:r>
    </w:p>
    <w:p w14:paraId="3E469B35" w14:textId="77777777" w:rsidR="00D44751" w:rsidRPr="00D44751" w:rsidRDefault="00D44751" w:rsidP="00D44751">
      <w:pPr>
        <w:numPr>
          <w:ilvl w:val="1"/>
          <w:numId w:val="2"/>
        </w:numPr>
        <w:contextualSpacing/>
        <w:rPr>
          <w:rFonts w:ascii="Calibri" w:eastAsia="Calibri" w:hAnsi="Calibri" w:cs="Calibri"/>
          <w:sz w:val="24"/>
          <w:szCs w:val="24"/>
          <w:lang w:val="pl-PL"/>
        </w:rPr>
      </w:pPr>
      <w:hyperlink r:id="rId33" w:history="1">
        <w:r w:rsidRPr="00D44751">
          <w:rPr>
            <w:rFonts w:ascii="Calibri" w:eastAsia="Calibri" w:hAnsi="Calibri" w:cs="Calibri"/>
            <w:color w:val="0000FF"/>
            <w:sz w:val="24"/>
            <w:szCs w:val="24"/>
            <w:u w:val="single"/>
            <w:lang w:val="pl-PL"/>
          </w:rPr>
          <w:t>dhs.wi.gov/medicare-help</w:t>
        </w:r>
      </w:hyperlink>
    </w:p>
    <w:p w14:paraId="35BD1167" w14:textId="77777777" w:rsidR="00D44751" w:rsidRPr="00D44751" w:rsidRDefault="00D44751" w:rsidP="00D44751">
      <w:pPr>
        <w:numPr>
          <w:ilvl w:val="1"/>
          <w:numId w:val="2"/>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Infolinia Wisconsin Medigap: </w:t>
      </w:r>
      <w:r w:rsidRPr="00D44751">
        <w:rPr>
          <w:rFonts w:ascii="Calibri" w:eastAsia="Calibri" w:hAnsi="Calibri" w:cs="Calibri"/>
          <w:sz w:val="24"/>
          <w:szCs w:val="24"/>
          <w:lang w:val="pl-PL"/>
        </w:rPr>
        <w:t>1-800-242-1060</w:t>
      </w:r>
    </w:p>
    <w:p w14:paraId="31516B65" w14:textId="77777777" w:rsidR="00D44751" w:rsidRPr="00D44751" w:rsidRDefault="00D44751" w:rsidP="00D44751">
      <w:pPr>
        <w:numPr>
          <w:ilvl w:val="1"/>
          <w:numId w:val="2"/>
        </w:numPr>
        <w:contextualSpacing/>
        <w:rPr>
          <w:rFonts w:ascii="Calibri" w:eastAsia="Calibri" w:hAnsi="Calibri" w:cs="Calibri"/>
          <w:sz w:val="24"/>
          <w:szCs w:val="24"/>
          <w:lang w:val="pl-PL"/>
        </w:rPr>
      </w:pPr>
      <w:r w:rsidRPr="00D44751">
        <w:rPr>
          <w:rFonts w:ascii="Calibri" w:eastAsia="Calibri" w:hAnsi="Calibri" w:cs="Calibri"/>
          <w:sz w:val="24"/>
          <w:lang w:val="pl-PL"/>
        </w:rPr>
        <w:t xml:space="preserve">Infolinia Wisconsin Medigap dotycząca leków na receptę: </w:t>
      </w:r>
      <w:r w:rsidRPr="00D44751">
        <w:rPr>
          <w:rFonts w:ascii="Calibri" w:eastAsia="Calibri" w:hAnsi="Calibri" w:cs="Calibri"/>
          <w:sz w:val="24"/>
          <w:szCs w:val="24"/>
          <w:lang w:val="pl-PL"/>
        </w:rPr>
        <w:t>1-855-677-2783</w:t>
      </w:r>
    </w:p>
    <w:p w14:paraId="4275268C" w14:textId="77777777" w:rsidR="00D44751" w:rsidRPr="00D44751" w:rsidRDefault="00D44751" w:rsidP="00D44751">
      <w:pPr>
        <w:spacing w:before="240"/>
        <w:rPr>
          <w:rFonts w:ascii="Calibri" w:eastAsia="Calibri" w:hAnsi="Calibri" w:cs="Calibri"/>
          <w:color w:val="FF0000"/>
          <w:sz w:val="40"/>
          <w:szCs w:val="40"/>
          <w:lang w:val="pl-PL"/>
        </w:rPr>
      </w:pPr>
      <w:r w:rsidRPr="00D44751">
        <w:rPr>
          <w:rFonts w:ascii="Calibri" w:eastAsia="Calibri" w:hAnsi="Calibri" w:cs="Calibri"/>
          <w:b/>
          <w:bCs/>
          <w:sz w:val="28"/>
          <w:szCs w:val="28"/>
          <w:lang w:val="pl-PL"/>
        </w:rPr>
        <w:t xml:space="preserve">Aby uzyskać więcej informacji </w:t>
      </w:r>
      <w:r w:rsidRPr="00D44751">
        <w:rPr>
          <w:rFonts w:ascii="Calibri" w:eastAsia="Calibri" w:hAnsi="Calibri" w:cs="Calibri"/>
          <w:sz w:val="28"/>
          <w:lang w:val="pl-PL"/>
        </w:rPr>
        <w:t xml:space="preserve">lub dodatkową pomoc, zadzwoń pod numer </w:t>
      </w:r>
      <w:r w:rsidRPr="00D44751">
        <w:rPr>
          <w:rFonts w:ascii="Calibri" w:eastAsia="Calibri" w:hAnsi="Calibri" w:cs="Calibri"/>
          <w:color w:val="FF0000"/>
          <w:sz w:val="28"/>
          <w:lang w:val="pl-PL"/>
        </w:rPr>
        <w:t>&lt;</w:t>
      </w:r>
      <w:r w:rsidRPr="00D44751">
        <w:rPr>
          <w:rFonts w:ascii="Calibri" w:eastAsia="Calibri" w:hAnsi="Calibri" w:cs="Calibri"/>
          <w:color w:val="FF0000"/>
          <w:sz w:val="28"/>
          <w:szCs w:val="28"/>
          <w:lang w:val="pl-PL"/>
        </w:rPr>
        <w:t>Agency name: Phone number</w:t>
      </w:r>
      <w:r w:rsidRPr="00D44751">
        <w:rPr>
          <w:rFonts w:ascii="Calibri" w:eastAsia="Calibri" w:hAnsi="Calibri" w:cs="Calibri"/>
          <w:color w:val="FF0000"/>
          <w:sz w:val="28"/>
          <w:lang w:val="pl-PL"/>
        </w:rPr>
        <w:t>&gt;</w:t>
      </w:r>
    </w:p>
    <w:p w14:paraId="2354AD7D" w14:textId="77777777" w:rsidR="00D44751" w:rsidRPr="00D44751" w:rsidRDefault="00D44751" w:rsidP="00D44751">
      <w:pPr>
        <w:rPr>
          <w:rFonts w:ascii="Calibri" w:eastAsia="Calibri" w:hAnsi="Calibri" w:cs="Calibri"/>
          <w:i/>
          <w:sz w:val="16"/>
          <w:szCs w:val="16"/>
          <w:lang w:val="pl-PL"/>
        </w:rPr>
      </w:pPr>
    </w:p>
    <w:p w14:paraId="02906C15" w14:textId="77777777" w:rsidR="00D44751" w:rsidRPr="00D44751" w:rsidRDefault="00D44751" w:rsidP="00D44751">
      <w:pPr>
        <w:jc w:val="center"/>
        <w:rPr>
          <w:rFonts w:ascii="Calibri" w:eastAsia="Calibri" w:hAnsi="Calibri" w:cs="Calibri"/>
          <w:sz w:val="20"/>
          <w:szCs w:val="20"/>
          <w:lang w:val="pl-PL"/>
        </w:rPr>
      </w:pPr>
      <w:r w:rsidRPr="00D44751">
        <w:rPr>
          <w:rFonts w:ascii="Calibri" w:eastAsia="Calibri" w:hAnsi="Calibri" w:cs="Calibri"/>
          <w:noProof/>
          <w:lang w:val="pl-PL"/>
        </w:rPr>
        <w:drawing>
          <wp:inline distT="0" distB="0" distL="0" distR="0" wp14:anchorId="678B77DE" wp14:editId="6C827B5A">
            <wp:extent cx="2154052" cy="1057275"/>
            <wp:effectExtent l="0" t="0" r="0" b="0"/>
            <wp:docPr id="63" name="Picture 63"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7780" cy="1068922"/>
                    </a:xfrm>
                    <a:prstGeom prst="rect">
                      <a:avLst/>
                    </a:prstGeom>
                    <a:noFill/>
                    <a:ln>
                      <a:noFill/>
                    </a:ln>
                  </pic:spPr>
                </pic:pic>
              </a:graphicData>
            </a:graphic>
          </wp:inline>
        </w:drawing>
      </w:r>
    </w:p>
    <w:p w14:paraId="798F02AB" w14:textId="77777777" w:rsidR="00D44751" w:rsidRPr="00D44751" w:rsidRDefault="00D44751" w:rsidP="00D44751">
      <w:pPr>
        <w:rPr>
          <w:rFonts w:ascii="Calibri" w:eastAsia="Calibri" w:hAnsi="Calibri" w:cs="Calibri"/>
          <w:sz w:val="20"/>
          <w:szCs w:val="20"/>
          <w:lang w:val="pl-PL"/>
        </w:rPr>
      </w:pPr>
      <w:r w:rsidRPr="00F03E47">
        <w:rPr>
          <w:rFonts w:ascii="Calibri" w:eastAsia="Calibri" w:hAnsi="Calibri" w:cs="Calibri"/>
          <w:sz w:val="20"/>
          <w:szCs w:val="20"/>
          <w:lang w:val="pl-PL"/>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44759449" w14:textId="1F2ACA8D" w:rsidR="00D44751" w:rsidRDefault="00D44751" w:rsidP="005E794C"/>
    <w:p w14:paraId="47A94695" w14:textId="4405A748" w:rsidR="006C75F1" w:rsidRDefault="006C75F1" w:rsidP="005E794C"/>
    <w:p w14:paraId="27EF573D" w14:textId="23F29016" w:rsidR="006C75F1" w:rsidRDefault="006C75F1" w:rsidP="005E794C"/>
    <w:p w14:paraId="2B8E5610" w14:textId="0E8874E3" w:rsidR="006C75F1" w:rsidRDefault="006C75F1" w:rsidP="005E794C"/>
    <w:p w14:paraId="23F8F079" w14:textId="202E1ACA" w:rsidR="006C75F1" w:rsidRDefault="006C75F1" w:rsidP="005E794C"/>
    <w:p w14:paraId="23C68024" w14:textId="112EA6DE" w:rsidR="006C75F1" w:rsidRDefault="006C75F1" w:rsidP="005E794C"/>
    <w:p w14:paraId="45C4588E" w14:textId="18862B7C" w:rsidR="006C75F1" w:rsidRDefault="006C75F1" w:rsidP="005E794C"/>
    <w:p w14:paraId="6E3EFD19" w14:textId="0180AC1C" w:rsidR="006C75F1" w:rsidRDefault="006C75F1" w:rsidP="005E794C"/>
    <w:p w14:paraId="405763BF" w14:textId="739A6B5B" w:rsidR="006C75F1" w:rsidRDefault="006C75F1" w:rsidP="005E794C"/>
    <w:p w14:paraId="0615669E" w14:textId="7E0E65E1" w:rsidR="006C75F1" w:rsidRDefault="006C75F1" w:rsidP="005E794C"/>
    <w:p w14:paraId="09676892" w14:textId="5F235804" w:rsidR="006C75F1" w:rsidRDefault="006C75F1" w:rsidP="005E794C"/>
    <w:p w14:paraId="0119CBFA" w14:textId="55B2EF84" w:rsidR="006C75F1" w:rsidRDefault="006C75F1" w:rsidP="005E794C"/>
    <w:p w14:paraId="02D559D2" w14:textId="77777777" w:rsidR="00F03E47" w:rsidRDefault="00F03E47" w:rsidP="006C75F1">
      <w:pPr>
        <w:spacing w:after="0"/>
        <w:rPr>
          <w:rFonts w:ascii="Calibri" w:eastAsia="Calibri" w:hAnsi="Calibri" w:cs="DokChampa"/>
          <w:b/>
          <w:sz w:val="48"/>
          <w:cs/>
          <w:lang w:val="lo-LA" w:bidi="lo-LA"/>
        </w:rPr>
      </w:pPr>
    </w:p>
    <w:p w14:paraId="2D3420D8" w14:textId="6B0374F6" w:rsidR="00F03E47" w:rsidRDefault="00F03E47" w:rsidP="00F03E47">
      <w:pPr>
        <w:pStyle w:val="Heading1"/>
        <w:rPr>
          <w:rFonts w:eastAsia="Calibri"/>
          <w:cs/>
          <w:lang w:val="lo-LA" w:bidi="lo-LA"/>
        </w:rPr>
      </w:pPr>
      <w:bookmarkStart w:id="12" w:name="_Toc127343321"/>
      <w:r>
        <w:rPr>
          <w:rFonts w:eastAsia="Calibri" w:hint="cs"/>
          <w:cs/>
          <w:lang w:val="lo-LA" w:bidi="lo-LA"/>
        </w:rPr>
        <w:lastRenderedPageBreak/>
        <w:t>Laotian</w:t>
      </w:r>
      <w:bookmarkEnd w:id="12"/>
      <w:r>
        <w:rPr>
          <w:rFonts w:eastAsia="Calibri" w:hint="cs"/>
          <w:cs/>
          <w:lang w:val="lo-LA" w:bidi="lo-LA"/>
        </w:rPr>
        <w:t xml:space="preserve"> </w:t>
      </w:r>
    </w:p>
    <w:p w14:paraId="47658DDE" w14:textId="4DE38A0E" w:rsidR="006C75F1" w:rsidRPr="006C75F1" w:rsidRDefault="006C75F1" w:rsidP="006C75F1">
      <w:pPr>
        <w:spacing w:after="0"/>
        <w:rPr>
          <w:rFonts w:ascii="Calibri" w:eastAsia="Calibri" w:hAnsi="Calibri" w:cs="Calibri"/>
          <w:b/>
          <w:bCs/>
          <w:sz w:val="48"/>
          <w:szCs w:val="48"/>
          <w:lang w:val="lo-LA"/>
        </w:rPr>
      </w:pPr>
      <w:r w:rsidRPr="006C75F1">
        <w:rPr>
          <w:rFonts w:ascii="Calibri" w:eastAsia="Calibri" w:hAnsi="Calibri" w:cs="Calibri"/>
          <w:b/>
          <w:sz w:val="48"/>
          <w:lang w:val="lo-LA"/>
        </w:rPr>
        <w:t xml:space="preserve">Medicare </w:t>
      </w:r>
      <w:r w:rsidRPr="006C75F1">
        <w:rPr>
          <w:rFonts w:ascii="Leelawadee UI" w:eastAsia="Calibri" w:hAnsi="Leelawadee UI" w:cs="Leelawadee UI"/>
          <w:b/>
          <w:sz w:val="48"/>
          <w:lang w:val="lo-LA"/>
        </w:rPr>
        <w:t>ແມ່ນຫຍັງ</w:t>
      </w:r>
      <w:r w:rsidRPr="006C75F1">
        <w:rPr>
          <w:rFonts w:ascii="Calibri" w:eastAsia="Calibri" w:hAnsi="Calibri" w:cs="Calibri"/>
          <w:b/>
          <w:sz w:val="48"/>
          <w:lang w:val="lo-LA"/>
        </w:rPr>
        <w:t xml:space="preserve">? </w:t>
      </w:r>
    </w:p>
    <w:p w14:paraId="1E0047D4" w14:textId="77777777" w:rsidR="006C75F1" w:rsidRPr="006C75F1" w:rsidRDefault="006C75F1" w:rsidP="006C75F1">
      <w:pPr>
        <w:rPr>
          <w:rFonts w:ascii="Calibri" w:eastAsia="Calibri" w:hAnsi="Calibri" w:cs="Calibri"/>
          <w:sz w:val="20"/>
          <w:szCs w:val="20"/>
          <w:lang w:val="lo-LA"/>
        </w:rPr>
      </w:pPr>
      <w:r w:rsidRPr="006C75F1">
        <w:rPr>
          <w:rFonts w:ascii="Calibri" w:eastAsia="Calibri" w:hAnsi="Calibri" w:cs="Calibri"/>
          <w:sz w:val="20"/>
          <w:szCs w:val="20"/>
          <w:lang w:val="lo-LA"/>
        </w:rPr>
        <w:t>(What is Medicare?)</w:t>
      </w:r>
    </w:p>
    <w:p w14:paraId="0BD0631D" w14:textId="77777777" w:rsidR="006C75F1" w:rsidRPr="006C75F1" w:rsidRDefault="006C75F1" w:rsidP="006C75F1">
      <w:pPr>
        <w:rPr>
          <w:rFonts w:ascii="Calibri" w:eastAsia="Calibri" w:hAnsi="Calibri" w:cs="Calibri"/>
          <w:sz w:val="24"/>
          <w:szCs w:val="24"/>
          <w:lang w:val="lo-LA"/>
        </w:rPr>
      </w:pPr>
      <w:r w:rsidRPr="006C75F1">
        <w:rPr>
          <w:rFonts w:ascii="Calibri" w:eastAsia="Calibri" w:hAnsi="Calibri" w:cs="Calibri"/>
          <w:sz w:val="24"/>
          <w:lang w:val="lo-LA"/>
        </w:rPr>
        <w:t xml:space="preserve">Medicare </w:t>
      </w:r>
      <w:r w:rsidRPr="006C75F1">
        <w:rPr>
          <w:rFonts w:ascii="Leelawadee UI" w:eastAsia="Calibri" w:hAnsi="Leelawadee UI" w:cs="Leelawadee UI"/>
          <w:sz w:val="24"/>
          <w:lang w:val="lo-LA"/>
        </w:rPr>
        <w:t>ແມ່ນປະກັນສຸຂະພາບສຳລັບຄົນທີ່ມີອາຍຸ</w:t>
      </w:r>
      <w:r w:rsidRPr="006C75F1">
        <w:rPr>
          <w:rFonts w:ascii="Calibri" w:eastAsia="Calibri" w:hAnsi="Calibri" w:cs="Calibri"/>
          <w:sz w:val="24"/>
          <w:lang w:val="lo-LA"/>
        </w:rPr>
        <w:t xml:space="preserve"> 65 </w:t>
      </w:r>
      <w:r w:rsidRPr="006C75F1">
        <w:rPr>
          <w:rFonts w:ascii="Leelawadee UI" w:eastAsia="Calibri" w:hAnsi="Leelawadee UI" w:cs="Leelawadee UI"/>
          <w:sz w:val="24"/>
          <w:lang w:val="lo-LA"/>
        </w:rPr>
        <w:t>ປີ</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ຫຼື</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ຫຼາຍກວ່າ</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ຄົນທີ່ອາຍຸຕ່ຳກວ່າ</w:t>
      </w:r>
      <w:r w:rsidRPr="006C75F1">
        <w:rPr>
          <w:rFonts w:ascii="Calibri" w:eastAsia="Calibri" w:hAnsi="Calibri" w:cs="Calibri"/>
          <w:sz w:val="24"/>
          <w:lang w:val="lo-LA"/>
        </w:rPr>
        <w:t xml:space="preserve"> 65 </w:t>
      </w:r>
      <w:r w:rsidRPr="006C75F1">
        <w:rPr>
          <w:rFonts w:ascii="Leelawadee UI" w:eastAsia="Calibri" w:hAnsi="Leelawadee UI" w:cs="Leelawadee UI"/>
          <w:sz w:val="24"/>
          <w:lang w:val="lo-LA"/>
        </w:rPr>
        <w:t>ປີ</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ແຕ່ມີຄວາມພິການ</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ແລະ</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ຄົນທຸກໆອາຍຸທີ່ມີ</w:t>
      </w:r>
      <w:r w:rsidRPr="006C75F1">
        <w:rPr>
          <w:rFonts w:ascii="Calibri" w:eastAsia="Calibri" w:hAnsi="Calibri" w:cs="Calibri"/>
          <w:sz w:val="24"/>
          <w:lang w:val="lo-LA"/>
        </w:rPr>
        <w:t xml:space="preserve"> End-Stage Renal Disease (</w:t>
      </w:r>
      <w:r w:rsidRPr="006C75F1">
        <w:rPr>
          <w:rFonts w:ascii="Leelawadee UI" w:eastAsia="Calibri" w:hAnsi="Leelawadee UI" w:cs="Leelawadee UI"/>
          <w:sz w:val="24"/>
          <w:lang w:val="lo-LA"/>
        </w:rPr>
        <w:t>ພະຍາດໄຕວາຍຊຳເຮື້ອໄລຍະສຸດທ້າຍ</w:t>
      </w:r>
      <w:r w:rsidRPr="006C75F1">
        <w:rPr>
          <w:rFonts w:ascii="Calibri" w:eastAsia="Calibri" w:hAnsi="Calibri" w:cs="Calibri"/>
          <w:sz w:val="24"/>
          <w:lang w:val="lo-LA"/>
        </w:rPr>
        <w:t>) (ESRD) (</w:t>
      </w:r>
      <w:r w:rsidRPr="006C75F1">
        <w:rPr>
          <w:rFonts w:ascii="Leelawadee UI" w:eastAsia="Calibri" w:hAnsi="Leelawadee UI" w:cs="Leelawadee UI"/>
          <w:sz w:val="24"/>
          <w:lang w:val="lo-LA"/>
        </w:rPr>
        <w:t>ໄຕລົ້ມເຫຼວຖາວອນ</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ທີ່ຕ້ອງມີການຟອກໄຕ</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ຫຼື</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ປູກຖ່າຍໄຕ</w:t>
      </w:r>
      <w:r w:rsidRPr="006C75F1">
        <w:rPr>
          <w:rFonts w:ascii="Calibri" w:eastAsia="Calibri" w:hAnsi="Calibri" w:cs="Calibri"/>
          <w:sz w:val="24"/>
          <w:lang w:val="lo-LA"/>
        </w:rPr>
        <w:t xml:space="preserve">). </w:t>
      </w:r>
    </w:p>
    <w:p w14:paraId="547713DE" w14:textId="77777777" w:rsidR="006C75F1" w:rsidRPr="006C75F1" w:rsidRDefault="006C75F1" w:rsidP="006C75F1">
      <w:pPr>
        <w:rPr>
          <w:rFonts w:ascii="Calibri" w:eastAsia="Calibri" w:hAnsi="Calibri" w:cs="Calibri"/>
          <w:b/>
          <w:bCs/>
          <w:sz w:val="32"/>
          <w:szCs w:val="32"/>
          <w:lang w:val="lo-LA"/>
        </w:rPr>
      </w:pPr>
      <w:r w:rsidRPr="006C75F1">
        <w:rPr>
          <w:rFonts w:ascii="Leelawadee UI" w:eastAsia="Calibri" w:hAnsi="Leelawadee UI" w:cs="Leelawadee UI"/>
          <w:b/>
          <w:sz w:val="32"/>
          <w:lang w:val="lo-LA"/>
        </w:rPr>
        <w:t>ພາກສ່ວນຕ່າງໆຂອງ</w:t>
      </w:r>
      <w:r w:rsidRPr="006C75F1">
        <w:rPr>
          <w:rFonts w:ascii="Calibri" w:eastAsia="Calibri" w:hAnsi="Calibri" w:cs="Calibri"/>
          <w:b/>
          <w:sz w:val="32"/>
          <w:lang w:val="lo-LA"/>
        </w:rPr>
        <w:t xml:space="preserve"> Medicare </w:t>
      </w:r>
      <w:r w:rsidRPr="006C75F1">
        <w:rPr>
          <w:rFonts w:ascii="Leelawadee UI" w:eastAsia="Calibri" w:hAnsi="Leelawadee UI" w:cs="Leelawadee UI"/>
          <w:b/>
          <w:sz w:val="32"/>
          <w:lang w:val="lo-LA"/>
        </w:rPr>
        <w:t>ມີຫຍັງແດ່</w:t>
      </w:r>
      <w:r w:rsidRPr="006C75F1">
        <w:rPr>
          <w:rFonts w:ascii="Calibri" w:eastAsia="Calibri" w:hAnsi="Calibri" w:cs="Calibri"/>
          <w:b/>
          <w:sz w:val="32"/>
          <w:lang w:val="lo-LA"/>
        </w:rPr>
        <w:t>?</w:t>
      </w:r>
    </w:p>
    <w:p w14:paraId="77421EA9" w14:textId="77777777" w:rsidR="006C75F1" w:rsidRPr="006C75F1" w:rsidRDefault="006C75F1" w:rsidP="006C75F1">
      <w:pPr>
        <w:spacing w:after="0"/>
        <w:rPr>
          <w:rFonts w:ascii="Calibri" w:eastAsia="Calibri" w:hAnsi="Calibri" w:cs="Calibri"/>
          <w:b/>
          <w:bCs/>
          <w:sz w:val="24"/>
          <w:szCs w:val="24"/>
          <w:lang w:val="lo-LA"/>
        </w:rPr>
      </w:pPr>
      <w:r w:rsidRPr="006C75F1">
        <w:rPr>
          <w:rFonts w:ascii="Calibri" w:eastAsia="Calibri" w:hAnsi="Calibri" w:cs="Calibri"/>
          <w:sz w:val="24"/>
          <w:lang w:val="lo-LA"/>
        </w:rPr>
        <w:t xml:space="preserve">Medicare </w:t>
      </w:r>
      <w:r w:rsidRPr="006C75F1">
        <w:rPr>
          <w:rFonts w:ascii="Leelawadee UI" w:eastAsia="Calibri" w:hAnsi="Leelawadee UI" w:cs="Leelawadee UI"/>
          <w:sz w:val="24"/>
          <w:lang w:val="lo-LA"/>
        </w:rPr>
        <w:t>ດັ້ງເດີມແມ່ນແຜນບໍລິການສຸຂະພາບແບບເໝົາຈ່າຍ</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ທີ່ມີສອງພາກ</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ພາກ</w:t>
      </w:r>
      <w:r w:rsidRPr="006C75F1">
        <w:rPr>
          <w:rFonts w:ascii="Calibri" w:eastAsia="Calibri" w:hAnsi="Calibri" w:cs="Calibri"/>
          <w:sz w:val="24"/>
          <w:lang w:val="lo-LA"/>
        </w:rPr>
        <w:t xml:space="preserve"> A (</w:t>
      </w:r>
      <w:r w:rsidRPr="006C75F1">
        <w:rPr>
          <w:rFonts w:ascii="Leelawadee UI" w:eastAsia="Calibri" w:hAnsi="Leelawadee UI" w:cs="Leelawadee UI"/>
          <w:sz w:val="24"/>
          <w:lang w:val="lo-LA"/>
        </w:rPr>
        <w:t>ປະກັນສຸຂະພາບກັບໂຮງໝໍ</w:t>
      </w:r>
      <w:r w:rsidRPr="006C75F1">
        <w:rPr>
          <w:rFonts w:ascii="Calibri" w:eastAsia="Calibri" w:hAnsi="Calibri" w:cs="Calibri"/>
          <w:sz w:val="24"/>
          <w:lang w:val="lo-LA"/>
        </w:rPr>
        <w:t xml:space="preserve">) </w:t>
      </w:r>
      <w:r w:rsidRPr="006C75F1">
        <w:rPr>
          <w:rFonts w:ascii="Leelawadee UI" w:eastAsia="Calibri" w:hAnsi="Leelawadee UI" w:cs="Leelawadee UI"/>
          <w:sz w:val="24"/>
          <w:lang w:val="lo-LA"/>
        </w:rPr>
        <w:t>ແລະ</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ພາກ</w:t>
      </w:r>
      <w:r w:rsidRPr="006C75F1">
        <w:rPr>
          <w:rFonts w:ascii="Calibri" w:eastAsia="Calibri" w:hAnsi="Calibri" w:cs="Calibri"/>
          <w:sz w:val="24"/>
          <w:lang w:val="lo-LA"/>
        </w:rPr>
        <w:t xml:space="preserve"> B (</w:t>
      </w:r>
      <w:r w:rsidRPr="006C75F1">
        <w:rPr>
          <w:rFonts w:ascii="Leelawadee UI" w:eastAsia="Calibri" w:hAnsi="Leelawadee UI" w:cs="Leelawadee UI"/>
          <w:sz w:val="24"/>
          <w:lang w:val="lo-LA"/>
        </w:rPr>
        <w:t>ປະກັນທາງດ້ານການແພດ</w:t>
      </w:r>
      <w:r w:rsidRPr="006C75F1">
        <w:rPr>
          <w:rFonts w:ascii="Calibri" w:eastAsia="Calibri" w:hAnsi="Calibri" w:cs="Calibri"/>
          <w:sz w:val="24"/>
          <w:lang w:val="lo-LA"/>
        </w:rPr>
        <w:t>).</w:t>
      </w:r>
    </w:p>
    <w:p w14:paraId="3E9F32A1" w14:textId="77777777" w:rsidR="006C75F1" w:rsidRPr="006C75F1" w:rsidRDefault="006C75F1" w:rsidP="006C75F1">
      <w:pPr>
        <w:spacing w:after="0"/>
        <w:rPr>
          <w:rFonts w:ascii="Calibri" w:eastAsia="Calibri" w:hAnsi="Calibri" w:cs="Calibri"/>
          <w:b/>
          <w:bCs/>
          <w:sz w:val="28"/>
          <w:szCs w:val="28"/>
          <w:lang w:val="lo-LA"/>
        </w:rPr>
      </w:pPr>
    </w:p>
    <w:p w14:paraId="7C66206D" w14:textId="77777777" w:rsidR="006C75F1" w:rsidRPr="006C75F1" w:rsidRDefault="006C75F1" w:rsidP="006C75F1">
      <w:pPr>
        <w:rPr>
          <w:rFonts w:ascii="Calibri" w:eastAsia="Calibri" w:hAnsi="Calibri" w:cs="Calibri"/>
          <w:b/>
          <w:bCs/>
          <w:sz w:val="28"/>
          <w:szCs w:val="28"/>
          <w:lang w:val="lo-LA"/>
        </w:rPr>
      </w:pPr>
      <w:r w:rsidRPr="006C75F1">
        <w:rPr>
          <w:rFonts w:ascii="Calibri" w:eastAsia="Calibri" w:hAnsi="Calibri" w:cs="Calibri"/>
          <w:b/>
          <w:bCs/>
          <w:noProof/>
          <w:sz w:val="28"/>
          <w:szCs w:val="28"/>
          <w:lang w:val="lo-LA"/>
        </w:rPr>
        <w:drawing>
          <wp:inline distT="0" distB="0" distL="0" distR="0" wp14:anchorId="7EFE40A5" wp14:editId="7B02F293">
            <wp:extent cx="688932" cy="381000"/>
            <wp:effectExtent l="19050" t="19050" r="16510" b="19050"/>
            <wp:docPr id="68"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6C75F1">
        <w:rPr>
          <w:rFonts w:ascii="Calibri" w:eastAsia="Calibri" w:hAnsi="Calibri" w:cs="Calibri"/>
          <w:b/>
          <w:sz w:val="28"/>
          <w:lang w:val="lo-LA"/>
        </w:rPr>
        <w:t xml:space="preserve"> </w:t>
      </w:r>
      <w:r w:rsidRPr="006C75F1">
        <w:rPr>
          <w:rFonts w:ascii="Calibri" w:eastAsia="Calibri" w:hAnsi="Calibri" w:cs="Calibri"/>
          <w:b/>
          <w:bCs/>
          <w:sz w:val="28"/>
          <w:szCs w:val="28"/>
          <w:lang w:val="lo-LA"/>
        </w:rPr>
        <w:br/>
      </w:r>
      <w:r w:rsidRPr="006C75F1">
        <w:rPr>
          <w:rFonts w:ascii="Leelawadee UI" w:eastAsia="Calibri" w:hAnsi="Leelawadee UI" w:cs="Leelawadee UI"/>
          <w:b/>
          <w:sz w:val="28"/>
          <w:lang w:val="lo-LA"/>
        </w:rPr>
        <w:t>ພາກ</w:t>
      </w:r>
      <w:r w:rsidRPr="006C75F1">
        <w:rPr>
          <w:rFonts w:ascii="Calibri" w:eastAsia="Calibri" w:hAnsi="Calibri" w:cs="Calibri"/>
          <w:b/>
          <w:sz w:val="28"/>
          <w:lang w:val="lo-LA"/>
        </w:rPr>
        <w:t xml:space="preserve"> A (</w:t>
      </w:r>
      <w:r w:rsidRPr="006C75F1">
        <w:rPr>
          <w:rFonts w:ascii="Leelawadee UI" w:eastAsia="Calibri" w:hAnsi="Leelawadee UI" w:cs="Leelawadee UI"/>
          <w:b/>
          <w:sz w:val="28"/>
          <w:lang w:val="lo-LA"/>
        </w:rPr>
        <w:t>ປະກັນສຸຂະພາບກັບໂຮງໝໍ</w:t>
      </w:r>
      <w:r w:rsidRPr="006C75F1">
        <w:rPr>
          <w:rFonts w:ascii="Calibri" w:eastAsia="Calibri" w:hAnsi="Calibri" w:cs="Calibri"/>
          <w:b/>
          <w:sz w:val="28"/>
          <w:lang w:val="lo-LA"/>
        </w:rPr>
        <w:t xml:space="preserve">) </w:t>
      </w:r>
      <w:r w:rsidRPr="006C75F1">
        <w:rPr>
          <w:rFonts w:ascii="Leelawadee UI" w:eastAsia="Calibri" w:hAnsi="Leelawadee UI" w:cs="Leelawadee UI"/>
          <w:b/>
          <w:sz w:val="28"/>
          <w:lang w:val="lo-LA"/>
        </w:rPr>
        <w:t>ຊ່ວຍຄຸ້ມຄອງ</w:t>
      </w:r>
      <w:r w:rsidRPr="006C75F1">
        <w:rPr>
          <w:rFonts w:ascii="Calibri" w:eastAsia="Calibri" w:hAnsi="Calibri" w:cs="Calibri"/>
          <w:b/>
          <w:sz w:val="28"/>
          <w:lang w:val="lo-LA"/>
        </w:rPr>
        <w:t xml:space="preserve">: </w:t>
      </w:r>
    </w:p>
    <w:p w14:paraId="74F702E9" w14:textId="77777777" w:rsidR="006C75F1" w:rsidRPr="006C75F1" w:rsidRDefault="006C75F1" w:rsidP="006C75F1">
      <w:pPr>
        <w:numPr>
          <w:ilvl w:val="0"/>
          <w:numId w:val="1"/>
        </w:numPr>
        <w:contextualSpacing/>
        <w:rPr>
          <w:rFonts w:ascii="Phetsarath OT" w:eastAsia="Calibri" w:hAnsi="Phetsarath OT" w:cs="Phetsarath OT"/>
          <w:sz w:val="24"/>
          <w:szCs w:val="24"/>
          <w:lang w:val="lo-LA"/>
        </w:rPr>
      </w:pPr>
      <w:r w:rsidRPr="006C75F1">
        <w:rPr>
          <w:rFonts w:ascii="Leelawadee UI" w:eastAsia="Calibri" w:hAnsi="Leelawadee UI" w:cs="Leelawadee UI"/>
          <w:sz w:val="24"/>
          <w:lang w:val="lo-LA"/>
        </w:rPr>
        <w:t>ການດູແລຜູ້ປ່ວຍໃນຢູ່ໂຮງໝໍ</w:t>
      </w:r>
      <w:r w:rsidRPr="006C75F1">
        <w:rPr>
          <w:rFonts w:ascii="Phetsarath OT" w:eastAsia="Calibri" w:hAnsi="Phetsarath OT" w:cs="Phetsarath OT"/>
          <w:sz w:val="24"/>
          <w:lang w:val="lo-LA"/>
        </w:rPr>
        <w:t xml:space="preserve"> </w:t>
      </w:r>
    </w:p>
    <w:p w14:paraId="433794AA" w14:textId="77777777" w:rsidR="006C75F1" w:rsidRPr="006C75F1" w:rsidRDefault="006C75F1" w:rsidP="006C75F1">
      <w:pPr>
        <w:numPr>
          <w:ilvl w:val="0"/>
          <w:numId w:val="1"/>
        </w:numPr>
        <w:contextualSpacing/>
        <w:rPr>
          <w:rFonts w:ascii="Phetsarath OT" w:eastAsia="Calibri" w:hAnsi="Phetsarath OT" w:cs="Phetsarath OT"/>
          <w:sz w:val="24"/>
          <w:szCs w:val="24"/>
          <w:lang w:val="lo-LA"/>
        </w:rPr>
      </w:pPr>
      <w:r w:rsidRPr="006C75F1">
        <w:rPr>
          <w:rFonts w:ascii="Leelawadee UI" w:eastAsia="Calibri" w:hAnsi="Leelawadee UI" w:cs="Leelawadee UI"/>
          <w:sz w:val="24"/>
          <w:lang w:val="lo-LA"/>
        </w:rPr>
        <w:t>ການດູແລດ້ວຍພະຍາບານທີ່ມີທັກສະ</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ແລະ</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ອຸປະກອນຄົບຖ້ວນ</w:t>
      </w:r>
      <w:r w:rsidRPr="006C75F1">
        <w:rPr>
          <w:rFonts w:ascii="Phetsarath OT" w:eastAsia="Calibri" w:hAnsi="Phetsarath OT" w:cs="Phetsarath OT"/>
          <w:sz w:val="24"/>
          <w:lang w:val="lo-LA"/>
        </w:rPr>
        <w:t xml:space="preserve"> </w:t>
      </w:r>
    </w:p>
    <w:p w14:paraId="464F0683" w14:textId="77777777" w:rsidR="006C75F1" w:rsidRPr="006C75F1" w:rsidRDefault="006C75F1" w:rsidP="006C75F1">
      <w:pPr>
        <w:numPr>
          <w:ilvl w:val="0"/>
          <w:numId w:val="1"/>
        </w:numPr>
        <w:contextualSpacing/>
        <w:rPr>
          <w:rFonts w:ascii="Phetsarath OT" w:eastAsia="Calibri" w:hAnsi="Phetsarath OT" w:cs="Phetsarath OT"/>
          <w:sz w:val="24"/>
          <w:szCs w:val="24"/>
          <w:lang w:val="lo-LA"/>
        </w:rPr>
      </w:pPr>
      <w:r w:rsidRPr="006C75F1">
        <w:rPr>
          <w:rFonts w:ascii="Leelawadee UI" w:eastAsia="Calibri" w:hAnsi="Leelawadee UI" w:cs="Leelawadee UI"/>
          <w:sz w:val="24"/>
          <w:lang w:val="lo-LA"/>
        </w:rPr>
        <w:t>ການດູແລຜູ້ປ່ວຍໄລຍະສຸດທ້າຍ</w:t>
      </w:r>
    </w:p>
    <w:p w14:paraId="60B9B7BD" w14:textId="77777777" w:rsidR="006C75F1" w:rsidRPr="006C75F1" w:rsidRDefault="006C75F1" w:rsidP="006C75F1">
      <w:pPr>
        <w:numPr>
          <w:ilvl w:val="0"/>
          <w:numId w:val="1"/>
        </w:numPr>
        <w:contextualSpacing/>
        <w:rPr>
          <w:rFonts w:ascii="Phetsarath OT" w:eastAsia="Calibri" w:hAnsi="Phetsarath OT" w:cs="Phetsarath OT"/>
          <w:sz w:val="24"/>
          <w:szCs w:val="24"/>
          <w:lang w:val="lo-LA"/>
        </w:rPr>
      </w:pPr>
      <w:r w:rsidRPr="006C75F1">
        <w:rPr>
          <w:rFonts w:ascii="Leelawadee UI" w:eastAsia="Calibri" w:hAnsi="Leelawadee UI" w:cs="Leelawadee UI"/>
          <w:sz w:val="24"/>
          <w:lang w:val="lo-LA"/>
        </w:rPr>
        <w:t>ການເບິ່ງ</w:t>
      </w:r>
      <w:r w:rsidRPr="006C75F1">
        <w:rPr>
          <w:rFonts w:ascii="Arial" w:eastAsia="Calibri" w:hAnsi="Arial" w:cs="Arial"/>
          <w:sz w:val="24"/>
          <w:lang w:val="lo-LA"/>
        </w:rPr>
        <w:t>​</w:t>
      </w:r>
      <w:r w:rsidRPr="006C75F1">
        <w:rPr>
          <w:rFonts w:ascii="Leelawadee UI" w:eastAsia="Calibri" w:hAnsi="Leelawadee UI" w:cs="Leelawadee UI"/>
          <w:sz w:val="24"/>
          <w:lang w:val="lo-LA"/>
        </w:rPr>
        <w:t>ແຍງ</w:t>
      </w:r>
      <w:r w:rsidRPr="006C75F1">
        <w:rPr>
          <w:rFonts w:ascii="Arial" w:eastAsia="Calibri" w:hAnsi="Arial" w:cs="Arial"/>
          <w:sz w:val="24"/>
          <w:lang w:val="lo-LA"/>
        </w:rPr>
        <w:t>​</w:t>
      </w:r>
      <w:r w:rsidRPr="006C75F1">
        <w:rPr>
          <w:rFonts w:ascii="Leelawadee UI" w:eastAsia="Calibri" w:hAnsi="Leelawadee UI" w:cs="Leelawadee UI"/>
          <w:sz w:val="24"/>
          <w:lang w:val="lo-LA"/>
        </w:rPr>
        <w:t>ດູ</w:t>
      </w:r>
      <w:r w:rsidRPr="006C75F1">
        <w:rPr>
          <w:rFonts w:ascii="Arial" w:eastAsia="Calibri" w:hAnsi="Arial" w:cs="Arial"/>
          <w:sz w:val="24"/>
          <w:lang w:val="lo-LA"/>
        </w:rPr>
        <w:t>​</w:t>
      </w:r>
      <w:r w:rsidRPr="006C75F1">
        <w:rPr>
          <w:rFonts w:ascii="Leelawadee UI" w:eastAsia="Calibri" w:hAnsi="Leelawadee UI" w:cs="Leelawadee UI"/>
          <w:sz w:val="24"/>
          <w:lang w:val="lo-LA"/>
        </w:rPr>
        <w:t>ແລສຸ</w:t>
      </w:r>
      <w:r w:rsidRPr="006C75F1">
        <w:rPr>
          <w:rFonts w:ascii="Arial" w:eastAsia="Calibri" w:hAnsi="Arial" w:cs="Arial"/>
          <w:sz w:val="24"/>
          <w:lang w:val="lo-LA"/>
        </w:rPr>
        <w:t>​</w:t>
      </w:r>
      <w:r w:rsidRPr="006C75F1">
        <w:rPr>
          <w:rFonts w:ascii="Leelawadee UI" w:eastAsia="Calibri" w:hAnsi="Leelawadee UI" w:cs="Leelawadee UI"/>
          <w:sz w:val="24"/>
          <w:lang w:val="lo-LA"/>
        </w:rPr>
        <w:t>ຂະ</w:t>
      </w:r>
      <w:r w:rsidRPr="006C75F1">
        <w:rPr>
          <w:rFonts w:ascii="Arial" w:eastAsia="Calibri" w:hAnsi="Arial" w:cs="Arial"/>
          <w:sz w:val="24"/>
          <w:lang w:val="lo-LA"/>
        </w:rPr>
        <w:t>​</w:t>
      </w:r>
      <w:r w:rsidRPr="006C75F1">
        <w:rPr>
          <w:rFonts w:ascii="Leelawadee UI" w:eastAsia="Calibri" w:hAnsi="Leelawadee UI" w:cs="Leelawadee UI"/>
          <w:sz w:val="24"/>
          <w:lang w:val="lo-LA"/>
        </w:rPr>
        <w:t>ພາບ</w:t>
      </w:r>
      <w:r w:rsidRPr="006C75F1">
        <w:rPr>
          <w:rFonts w:ascii="Arial" w:eastAsia="Calibri" w:hAnsi="Arial" w:cs="Arial"/>
          <w:sz w:val="24"/>
          <w:lang w:val="lo-LA"/>
        </w:rPr>
        <w:t>​</w:t>
      </w:r>
      <w:r w:rsidRPr="006C75F1">
        <w:rPr>
          <w:rFonts w:ascii="Leelawadee UI" w:eastAsia="Calibri" w:hAnsi="Leelawadee UI" w:cs="Leelawadee UI"/>
          <w:sz w:val="24"/>
          <w:lang w:val="lo-LA"/>
        </w:rPr>
        <w:t>ຢູ່</w:t>
      </w:r>
      <w:r w:rsidRPr="006C75F1">
        <w:rPr>
          <w:rFonts w:ascii="Arial" w:eastAsia="Calibri" w:hAnsi="Arial" w:cs="Arial"/>
          <w:sz w:val="24"/>
          <w:lang w:val="lo-LA"/>
        </w:rPr>
        <w:t>​</w:t>
      </w:r>
      <w:r w:rsidRPr="006C75F1">
        <w:rPr>
          <w:rFonts w:ascii="Leelawadee UI" w:eastAsia="Calibri" w:hAnsi="Leelawadee UI" w:cs="Leelawadee UI"/>
          <w:sz w:val="24"/>
          <w:lang w:val="lo-LA"/>
        </w:rPr>
        <w:t>ບ້ານ</w:t>
      </w:r>
      <w:r w:rsidRPr="006C75F1">
        <w:rPr>
          <w:rFonts w:ascii="Phetsarath OT" w:eastAsia="Calibri" w:hAnsi="Phetsarath OT" w:cs="Phetsarath OT"/>
          <w:sz w:val="24"/>
          <w:lang w:val="lo-LA"/>
        </w:rPr>
        <w:t xml:space="preserve"> </w:t>
      </w:r>
    </w:p>
    <w:p w14:paraId="4FCAB9EE" w14:textId="77777777" w:rsidR="006C75F1" w:rsidRPr="006C75F1" w:rsidRDefault="006C75F1" w:rsidP="006C75F1">
      <w:pPr>
        <w:spacing w:after="0"/>
        <w:rPr>
          <w:rFonts w:ascii="Calibri" w:eastAsia="Calibri" w:hAnsi="Calibri" w:cs="Calibri"/>
          <w:sz w:val="24"/>
          <w:szCs w:val="24"/>
          <w:lang w:val="lo-LA"/>
        </w:rPr>
      </w:pPr>
      <w:r w:rsidRPr="006C75F1">
        <w:rPr>
          <w:rFonts w:ascii="Leelawadee UI" w:eastAsia="Calibri" w:hAnsi="Leelawadee UI" w:cs="Leelawadee UI"/>
          <w:sz w:val="24"/>
          <w:lang w:val="lo-LA"/>
        </w:rPr>
        <w:t>ທ່ານຈະບໍ່ໄດ້ຈ່າຍເບ້ຍປະກັນເປັນລາຍເດືອນສຳລັບການຄອບຄຸມໃນພາກ</w:t>
      </w:r>
      <w:r w:rsidRPr="006C75F1">
        <w:rPr>
          <w:rFonts w:ascii="Calibri" w:eastAsia="Calibri" w:hAnsi="Calibri" w:cs="Calibri"/>
          <w:sz w:val="24"/>
          <w:lang w:val="lo-LA"/>
        </w:rPr>
        <w:t xml:space="preserve"> A </w:t>
      </w:r>
      <w:r w:rsidRPr="006C75F1">
        <w:rPr>
          <w:rFonts w:ascii="Leelawadee UI" w:eastAsia="Calibri" w:hAnsi="Leelawadee UI" w:cs="Leelawadee UI"/>
          <w:sz w:val="24"/>
          <w:lang w:val="lo-LA"/>
        </w:rPr>
        <w:t>ຖ້າທ່ານ</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ຫຼື</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ຄູ່ແຕ່ງງານຂອງທ່ານໄດ້ຈ່າຍພາສີ</w:t>
      </w:r>
      <w:r w:rsidRPr="006C75F1">
        <w:rPr>
          <w:rFonts w:ascii="Calibri" w:eastAsia="Calibri" w:hAnsi="Calibri" w:cs="Calibri"/>
          <w:sz w:val="24"/>
          <w:lang w:val="lo-LA"/>
        </w:rPr>
        <w:t xml:space="preserve"> Medicare </w:t>
      </w:r>
      <w:r w:rsidRPr="006C75F1">
        <w:rPr>
          <w:rFonts w:ascii="Leelawadee UI" w:eastAsia="Calibri" w:hAnsi="Leelawadee UI" w:cs="Leelawadee UI"/>
          <w:sz w:val="24"/>
          <w:lang w:val="lo-LA"/>
        </w:rPr>
        <w:t>ແລ້ວ</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ໃນຂະນະທີ່ເຮັດວຽກເປັນໄລຍະເວລາໃດໜຶ່ງ</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ບາງຄັ້ງສິ່ງນີ້ກໍຖືກເອີ້ນວ່າ</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ພາກ</w:t>
      </w:r>
      <w:r w:rsidRPr="006C75F1">
        <w:rPr>
          <w:rFonts w:ascii="Calibri" w:eastAsia="Calibri" w:hAnsi="Calibri" w:cs="Calibri"/>
          <w:sz w:val="24"/>
          <w:lang w:val="lo-LA"/>
        </w:rPr>
        <w:t xml:space="preserve"> A </w:t>
      </w:r>
      <w:r w:rsidRPr="006C75F1">
        <w:rPr>
          <w:rFonts w:ascii="Leelawadee UI" w:eastAsia="Calibri" w:hAnsi="Leelawadee UI" w:cs="Leelawadee UI"/>
          <w:sz w:val="24"/>
          <w:lang w:val="lo-LA"/>
        </w:rPr>
        <w:t>ທີ່ບໍ່ມີເບ້ຍປະກັນ</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ຖ້າທ່ານບໍ່ມີສິດສຳລັບ</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ພາກ</w:t>
      </w:r>
      <w:r w:rsidRPr="006C75F1">
        <w:rPr>
          <w:rFonts w:ascii="Calibri" w:eastAsia="Calibri" w:hAnsi="Calibri" w:cs="Calibri"/>
          <w:sz w:val="24"/>
          <w:lang w:val="lo-LA"/>
        </w:rPr>
        <w:t xml:space="preserve"> A </w:t>
      </w:r>
      <w:r w:rsidRPr="006C75F1">
        <w:rPr>
          <w:rFonts w:ascii="Leelawadee UI" w:eastAsia="Calibri" w:hAnsi="Leelawadee UI" w:cs="Leelawadee UI"/>
          <w:sz w:val="24"/>
          <w:lang w:val="lo-LA"/>
        </w:rPr>
        <w:t>ທີ່ບໍ່ມີເບ້ຍປະກັນ</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ທ່ານອາດຈະສາມາດຊື້ພາກ</w:t>
      </w:r>
      <w:r w:rsidRPr="006C75F1">
        <w:rPr>
          <w:rFonts w:ascii="Calibri" w:eastAsia="Calibri" w:hAnsi="Calibri" w:cs="Calibri"/>
          <w:sz w:val="24"/>
          <w:lang w:val="lo-LA"/>
        </w:rPr>
        <w:t xml:space="preserve"> A </w:t>
      </w:r>
      <w:r w:rsidRPr="006C75F1">
        <w:rPr>
          <w:rFonts w:ascii="Leelawadee UI" w:eastAsia="Calibri" w:hAnsi="Leelawadee UI" w:cs="Leelawadee UI"/>
          <w:sz w:val="24"/>
          <w:lang w:val="lo-LA"/>
        </w:rPr>
        <w:t>ໄດ້</w:t>
      </w:r>
      <w:r w:rsidRPr="006C75F1">
        <w:rPr>
          <w:rFonts w:ascii="Phetsarath OT" w:eastAsia="Calibri" w:hAnsi="Phetsarath OT" w:cs="Phetsarath OT"/>
          <w:sz w:val="24"/>
          <w:lang w:val="lo-LA"/>
        </w:rPr>
        <w:t>.</w:t>
      </w:r>
    </w:p>
    <w:p w14:paraId="2F4BCB5C" w14:textId="77777777" w:rsidR="006C75F1" w:rsidRPr="006C75F1" w:rsidRDefault="006C75F1" w:rsidP="006C75F1">
      <w:pPr>
        <w:spacing w:after="0"/>
        <w:rPr>
          <w:rFonts w:ascii="Calibri" w:eastAsia="Calibri" w:hAnsi="Calibri" w:cs="Calibri"/>
          <w:b/>
          <w:bCs/>
          <w:sz w:val="28"/>
          <w:szCs w:val="28"/>
          <w:lang w:val="lo-LA"/>
        </w:rPr>
      </w:pPr>
    </w:p>
    <w:p w14:paraId="09C5517B" w14:textId="77777777" w:rsidR="006C75F1" w:rsidRPr="006C75F1" w:rsidRDefault="006C75F1" w:rsidP="006C75F1">
      <w:pPr>
        <w:rPr>
          <w:rFonts w:ascii="Calibri" w:eastAsia="Calibri" w:hAnsi="Calibri" w:cs="Calibri"/>
          <w:b/>
          <w:bCs/>
          <w:sz w:val="28"/>
          <w:szCs w:val="28"/>
          <w:lang w:val="lo-LA"/>
        </w:rPr>
      </w:pPr>
      <w:r w:rsidRPr="006C75F1">
        <w:rPr>
          <w:rFonts w:ascii="Calibri" w:eastAsia="Calibri" w:hAnsi="Calibri" w:cs="Calibri"/>
          <w:b/>
          <w:bCs/>
          <w:noProof/>
          <w:sz w:val="28"/>
          <w:szCs w:val="28"/>
          <w:lang w:val="lo-LA"/>
        </w:rPr>
        <w:drawing>
          <wp:inline distT="0" distB="0" distL="0" distR="0" wp14:anchorId="3B20DC53" wp14:editId="76B13DC8">
            <wp:extent cx="501614" cy="522671"/>
            <wp:effectExtent l="0" t="0" r="0" b="0"/>
            <wp:docPr id="69"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504722" cy="525909"/>
                    </a:xfrm>
                    <a:prstGeom prst="rect">
                      <a:avLst/>
                    </a:prstGeom>
                  </pic:spPr>
                </pic:pic>
              </a:graphicData>
            </a:graphic>
          </wp:inline>
        </w:drawing>
      </w:r>
      <w:r w:rsidRPr="006C75F1">
        <w:rPr>
          <w:rFonts w:ascii="Calibri" w:eastAsia="Calibri" w:hAnsi="Calibri" w:cs="Calibri"/>
          <w:b/>
          <w:bCs/>
          <w:sz w:val="28"/>
          <w:szCs w:val="28"/>
          <w:lang w:val="lo-LA"/>
        </w:rPr>
        <w:br/>
      </w:r>
      <w:r w:rsidRPr="006C75F1">
        <w:rPr>
          <w:rFonts w:ascii="Leelawadee UI" w:eastAsia="Calibri" w:hAnsi="Leelawadee UI" w:cs="Leelawadee UI"/>
          <w:b/>
          <w:sz w:val="28"/>
          <w:lang w:val="lo-LA"/>
        </w:rPr>
        <w:t>ພາກ</w:t>
      </w:r>
      <w:r w:rsidRPr="006C75F1">
        <w:rPr>
          <w:rFonts w:ascii="Calibri" w:eastAsia="Calibri" w:hAnsi="Calibri" w:cs="Calibri"/>
          <w:b/>
          <w:sz w:val="28"/>
          <w:lang w:val="lo-LA"/>
        </w:rPr>
        <w:t xml:space="preserve"> B (</w:t>
      </w:r>
      <w:r w:rsidRPr="006C75F1">
        <w:rPr>
          <w:rFonts w:ascii="Leelawadee UI" w:eastAsia="Calibri" w:hAnsi="Leelawadee UI" w:cs="Leelawadee UI"/>
          <w:b/>
          <w:sz w:val="28"/>
          <w:lang w:val="lo-LA"/>
        </w:rPr>
        <w:t>ປະກັນທາງດ້ານການແພດ</w:t>
      </w:r>
      <w:r w:rsidRPr="006C75F1">
        <w:rPr>
          <w:rFonts w:ascii="Calibri" w:eastAsia="Calibri" w:hAnsi="Calibri" w:cs="Calibri"/>
          <w:b/>
          <w:sz w:val="28"/>
          <w:lang w:val="lo-LA"/>
        </w:rPr>
        <w:t xml:space="preserve">) </w:t>
      </w:r>
      <w:r w:rsidRPr="006C75F1">
        <w:rPr>
          <w:rFonts w:ascii="Leelawadee UI" w:eastAsia="Calibri" w:hAnsi="Leelawadee UI" w:cs="Leelawadee UI"/>
          <w:b/>
          <w:sz w:val="28"/>
          <w:lang w:val="lo-LA"/>
        </w:rPr>
        <w:t>ຊ່ວຍຄຸ້ມຄອງ</w:t>
      </w:r>
      <w:r w:rsidRPr="006C75F1">
        <w:rPr>
          <w:rFonts w:ascii="Phetsarath OT" w:eastAsia="Calibri" w:hAnsi="Phetsarath OT" w:cs="Phetsarath OT"/>
          <w:b/>
          <w:sz w:val="28"/>
          <w:lang w:val="lo-LA"/>
        </w:rPr>
        <w:t>:</w:t>
      </w:r>
      <w:r w:rsidRPr="006C75F1">
        <w:rPr>
          <w:rFonts w:ascii="Calibri" w:eastAsia="Calibri" w:hAnsi="Calibri" w:cs="Calibri"/>
          <w:b/>
          <w:sz w:val="28"/>
          <w:lang w:val="lo-LA"/>
        </w:rPr>
        <w:t xml:space="preserve"> </w:t>
      </w:r>
    </w:p>
    <w:p w14:paraId="71D392FA" w14:textId="77777777" w:rsidR="006C75F1" w:rsidRPr="006C75F1" w:rsidRDefault="006C75F1" w:rsidP="006C75F1">
      <w:pPr>
        <w:numPr>
          <w:ilvl w:val="0"/>
          <w:numId w:val="1"/>
        </w:numPr>
        <w:contextualSpacing/>
        <w:rPr>
          <w:rFonts w:ascii="Phetsarath OT" w:eastAsia="Calibri" w:hAnsi="Phetsarath OT" w:cs="Phetsarath OT"/>
          <w:sz w:val="24"/>
          <w:szCs w:val="24"/>
          <w:lang w:val="lo-LA"/>
        </w:rPr>
      </w:pPr>
      <w:r w:rsidRPr="006C75F1">
        <w:rPr>
          <w:rFonts w:ascii="Leelawadee UI" w:eastAsia="Calibri" w:hAnsi="Leelawadee UI" w:cs="Leelawadee UI"/>
          <w:sz w:val="24"/>
          <w:lang w:val="lo-LA"/>
        </w:rPr>
        <w:t>ການບໍລິການຈາກທ່ານໝໍ</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ແລະ</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ຜູ້ໃຫ້ບໍລິການສຸຂະພາບອື່ນໆ</w:t>
      </w:r>
      <w:r w:rsidRPr="006C75F1">
        <w:rPr>
          <w:rFonts w:ascii="Phetsarath OT" w:eastAsia="Calibri" w:hAnsi="Phetsarath OT" w:cs="Phetsarath OT"/>
          <w:sz w:val="24"/>
          <w:lang w:val="lo-LA"/>
        </w:rPr>
        <w:t xml:space="preserve"> </w:t>
      </w:r>
    </w:p>
    <w:p w14:paraId="5CBA82F8" w14:textId="77777777" w:rsidR="006C75F1" w:rsidRPr="006C75F1" w:rsidRDefault="006C75F1" w:rsidP="006C75F1">
      <w:pPr>
        <w:numPr>
          <w:ilvl w:val="0"/>
          <w:numId w:val="1"/>
        </w:numPr>
        <w:contextualSpacing/>
        <w:rPr>
          <w:rFonts w:ascii="Phetsarath OT" w:eastAsia="Calibri" w:hAnsi="Phetsarath OT" w:cs="Phetsarath OT"/>
          <w:sz w:val="24"/>
          <w:szCs w:val="24"/>
          <w:lang w:val="lo-LA"/>
        </w:rPr>
      </w:pPr>
      <w:r w:rsidRPr="006C75F1">
        <w:rPr>
          <w:rFonts w:ascii="Leelawadee UI" w:eastAsia="Calibri" w:hAnsi="Leelawadee UI" w:cs="Leelawadee UI"/>
          <w:sz w:val="24"/>
          <w:lang w:val="lo-LA"/>
        </w:rPr>
        <w:t>ການດູແລຜູ້ປ່ວຍນອກ</w:t>
      </w:r>
      <w:r w:rsidRPr="006C75F1">
        <w:rPr>
          <w:rFonts w:ascii="Phetsarath OT" w:eastAsia="Calibri" w:hAnsi="Phetsarath OT" w:cs="Phetsarath OT"/>
          <w:sz w:val="24"/>
          <w:lang w:val="lo-LA"/>
        </w:rPr>
        <w:t xml:space="preserve"> </w:t>
      </w:r>
    </w:p>
    <w:p w14:paraId="7A3F5190" w14:textId="77777777" w:rsidR="006C75F1" w:rsidRPr="006C75F1" w:rsidRDefault="006C75F1" w:rsidP="006C75F1">
      <w:pPr>
        <w:numPr>
          <w:ilvl w:val="0"/>
          <w:numId w:val="1"/>
        </w:numPr>
        <w:contextualSpacing/>
        <w:rPr>
          <w:rFonts w:ascii="Phetsarath OT" w:eastAsia="Calibri" w:hAnsi="Phetsarath OT" w:cs="Phetsarath OT"/>
          <w:sz w:val="24"/>
          <w:szCs w:val="24"/>
          <w:lang w:val="lo-LA"/>
        </w:rPr>
      </w:pPr>
      <w:r w:rsidRPr="006C75F1">
        <w:rPr>
          <w:rFonts w:ascii="Leelawadee UI" w:eastAsia="Calibri" w:hAnsi="Leelawadee UI" w:cs="Leelawadee UI"/>
          <w:sz w:val="24"/>
          <w:lang w:val="lo-LA"/>
        </w:rPr>
        <w:t>ການເບິ່ງ</w:t>
      </w:r>
      <w:r w:rsidRPr="006C75F1">
        <w:rPr>
          <w:rFonts w:ascii="Arial" w:eastAsia="Calibri" w:hAnsi="Arial" w:cs="Arial"/>
          <w:sz w:val="24"/>
          <w:lang w:val="lo-LA"/>
        </w:rPr>
        <w:t>​</w:t>
      </w:r>
      <w:r w:rsidRPr="006C75F1">
        <w:rPr>
          <w:rFonts w:ascii="Leelawadee UI" w:eastAsia="Calibri" w:hAnsi="Leelawadee UI" w:cs="Leelawadee UI"/>
          <w:sz w:val="24"/>
          <w:lang w:val="lo-LA"/>
        </w:rPr>
        <w:t>ແຍງ</w:t>
      </w:r>
      <w:r w:rsidRPr="006C75F1">
        <w:rPr>
          <w:rFonts w:ascii="Arial" w:eastAsia="Calibri" w:hAnsi="Arial" w:cs="Arial"/>
          <w:sz w:val="24"/>
          <w:lang w:val="lo-LA"/>
        </w:rPr>
        <w:t>​</w:t>
      </w:r>
      <w:r w:rsidRPr="006C75F1">
        <w:rPr>
          <w:rFonts w:ascii="Leelawadee UI" w:eastAsia="Calibri" w:hAnsi="Leelawadee UI" w:cs="Leelawadee UI"/>
          <w:sz w:val="24"/>
          <w:lang w:val="lo-LA"/>
        </w:rPr>
        <w:t>ດູ</w:t>
      </w:r>
      <w:r w:rsidRPr="006C75F1">
        <w:rPr>
          <w:rFonts w:ascii="Arial" w:eastAsia="Calibri" w:hAnsi="Arial" w:cs="Arial"/>
          <w:sz w:val="24"/>
          <w:lang w:val="lo-LA"/>
        </w:rPr>
        <w:t>​</w:t>
      </w:r>
      <w:r w:rsidRPr="006C75F1">
        <w:rPr>
          <w:rFonts w:ascii="Leelawadee UI" w:eastAsia="Calibri" w:hAnsi="Leelawadee UI" w:cs="Leelawadee UI"/>
          <w:sz w:val="24"/>
          <w:lang w:val="lo-LA"/>
        </w:rPr>
        <w:t>ແລສຸ</w:t>
      </w:r>
      <w:r w:rsidRPr="006C75F1">
        <w:rPr>
          <w:rFonts w:ascii="Arial" w:eastAsia="Calibri" w:hAnsi="Arial" w:cs="Arial"/>
          <w:sz w:val="24"/>
          <w:lang w:val="lo-LA"/>
        </w:rPr>
        <w:t>​</w:t>
      </w:r>
      <w:r w:rsidRPr="006C75F1">
        <w:rPr>
          <w:rFonts w:ascii="Leelawadee UI" w:eastAsia="Calibri" w:hAnsi="Leelawadee UI" w:cs="Leelawadee UI"/>
          <w:sz w:val="24"/>
          <w:lang w:val="lo-LA"/>
        </w:rPr>
        <w:t>ຂະ</w:t>
      </w:r>
      <w:r w:rsidRPr="006C75F1">
        <w:rPr>
          <w:rFonts w:ascii="Arial" w:eastAsia="Calibri" w:hAnsi="Arial" w:cs="Arial"/>
          <w:sz w:val="24"/>
          <w:lang w:val="lo-LA"/>
        </w:rPr>
        <w:t>​</w:t>
      </w:r>
      <w:r w:rsidRPr="006C75F1">
        <w:rPr>
          <w:rFonts w:ascii="Leelawadee UI" w:eastAsia="Calibri" w:hAnsi="Leelawadee UI" w:cs="Leelawadee UI"/>
          <w:sz w:val="24"/>
          <w:lang w:val="lo-LA"/>
        </w:rPr>
        <w:t>ພາບ</w:t>
      </w:r>
      <w:r w:rsidRPr="006C75F1">
        <w:rPr>
          <w:rFonts w:ascii="Arial" w:eastAsia="Calibri" w:hAnsi="Arial" w:cs="Arial"/>
          <w:sz w:val="24"/>
          <w:lang w:val="lo-LA"/>
        </w:rPr>
        <w:t>​</w:t>
      </w:r>
      <w:r w:rsidRPr="006C75F1">
        <w:rPr>
          <w:rFonts w:ascii="Leelawadee UI" w:eastAsia="Calibri" w:hAnsi="Leelawadee UI" w:cs="Leelawadee UI"/>
          <w:sz w:val="24"/>
          <w:lang w:val="lo-LA"/>
        </w:rPr>
        <w:t>ຢູ່</w:t>
      </w:r>
      <w:r w:rsidRPr="006C75F1">
        <w:rPr>
          <w:rFonts w:ascii="Arial" w:eastAsia="Calibri" w:hAnsi="Arial" w:cs="Arial"/>
          <w:sz w:val="24"/>
          <w:lang w:val="lo-LA"/>
        </w:rPr>
        <w:t>​</w:t>
      </w:r>
      <w:r w:rsidRPr="006C75F1">
        <w:rPr>
          <w:rFonts w:ascii="Leelawadee UI" w:eastAsia="Calibri" w:hAnsi="Leelawadee UI" w:cs="Leelawadee UI"/>
          <w:sz w:val="24"/>
          <w:lang w:val="lo-LA"/>
        </w:rPr>
        <w:t>ບ້ານ</w:t>
      </w:r>
      <w:r w:rsidRPr="006C75F1">
        <w:rPr>
          <w:rFonts w:ascii="Phetsarath OT" w:eastAsia="Calibri" w:hAnsi="Phetsarath OT" w:cs="Phetsarath OT"/>
          <w:sz w:val="24"/>
          <w:lang w:val="lo-LA"/>
        </w:rPr>
        <w:t xml:space="preserve"> </w:t>
      </w:r>
    </w:p>
    <w:p w14:paraId="6A28E99C" w14:textId="77777777" w:rsidR="006C75F1" w:rsidRPr="006C75F1" w:rsidRDefault="006C75F1" w:rsidP="006C75F1">
      <w:pPr>
        <w:keepNext/>
        <w:numPr>
          <w:ilvl w:val="0"/>
          <w:numId w:val="1"/>
        </w:numPr>
        <w:contextualSpacing/>
        <w:rPr>
          <w:rFonts w:ascii="Phetsarath OT" w:eastAsia="Calibri" w:hAnsi="Phetsarath OT" w:cs="Phetsarath OT"/>
          <w:sz w:val="24"/>
          <w:szCs w:val="24"/>
          <w:lang w:val="lo-LA"/>
        </w:rPr>
      </w:pPr>
      <w:r w:rsidRPr="006C75F1">
        <w:rPr>
          <w:rFonts w:ascii="Leelawadee UI" w:eastAsia="Calibri" w:hAnsi="Leelawadee UI" w:cs="Leelawadee UI"/>
          <w:sz w:val="24"/>
          <w:lang w:val="lo-LA"/>
        </w:rPr>
        <w:t>ອຸປະກອນການແພດທົນທານ</w:t>
      </w:r>
      <w:r w:rsidRPr="006C75F1">
        <w:rPr>
          <w:rFonts w:ascii="Phetsarath OT" w:eastAsia="Calibri" w:hAnsi="Phetsarath OT" w:cs="Phetsarath OT"/>
          <w:sz w:val="24"/>
          <w:lang w:val="lo-LA"/>
        </w:rPr>
        <w:t xml:space="preserve"> </w:t>
      </w:r>
    </w:p>
    <w:p w14:paraId="3E96FFE1" w14:textId="77777777" w:rsidR="006C75F1" w:rsidRPr="006C75F1" w:rsidRDefault="006C75F1" w:rsidP="006C75F1">
      <w:pPr>
        <w:numPr>
          <w:ilvl w:val="0"/>
          <w:numId w:val="1"/>
        </w:numPr>
        <w:contextualSpacing/>
        <w:rPr>
          <w:rFonts w:ascii="Phetsarath OT" w:eastAsia="Calibri" w:hAnsi="Phetsarath OT" w:cs="Phetsarath OT"/>
          <w:sz w:val="24"/>
          <w:szCs w:val="24"/>
          <w:lang w:val="lo-LA"/>
        </w:rPr>
      </w:pPr>
      <w:r w:rsidRPr="006C75F1">
        <w:rPr>
          <w:rFonts w:ascii="Leelawadee UI" w:eastAsia="Calibri" w:hAnsi="Leelawadee UI" w:cs="Leelawadee UI"/>
          <w:sz w:val="24"/>
          <w:lang w:val="lo-LA"/>
        </w:rPr>
        <w:t>ບໍລິການປ້ອງກັນຕ່າງໆ</w:t>
      </w:r>
      <w:r w:rsidRPr="006C75F1">
        <w:rPr>
          <w:rFonts w:ascii="Phetsarath OT" w:eastAsia="Calibri" w:hAnsi="Phetsarath OT" w:cs="Phetsarath OT"/>
          <w:sz w:val="24"/>
          <w:lang w:val="lo-LA"/>
        </w:rPr>
        <w:t xml:space="preserve"> </w:t>
      </w:r>
    </w:p>
    <w:p w14:paraId="41E33E65" w14:textId="77777777" w:rsidR="006C75F1" w:rsidRPr="006C75F1" w:rsidRDefault="006C75F1" w:rsidP="006C75F1">
      <w:pPr>
        <w:spacing w:after="0"/>
        <w:rPr>
          <w:rFonts w:ascii="Calibri" w:eastAsia="Calibri" w:hAnsi="Calibri" w:cs="Calibri"/>
          <w:b/>
          <w:bCs/>
          <w:sz w:val="24"/>
          <w:szCs w:val="24"/>
          <w:lang w:val="lo-LA"/>
        </w:rPr>
      </w:pPr>
      <w:r w:rsidRPr="006C75F1">
        <w:rPr>
          <w:rFonts w:ascii="Leelawadee UI" w:eastAsia="Calibri" w:hAnsi="Leelawadee UI" w:cs="Leelawadee UI"/>
          <w:sz w:val="24"/>
          <w:lang w:val="lo-LA"/>
        </w:rPr>
        <w:t>ຄົນສ່ວນຫຼາຍຈ່າຍຈຳນວນ</w:t>
      </w:r>
      <w:r w:rsidRPr="006C75F1">
        <w:rPr>
          <w:rFonts w:ascii="Phetsarath OT" w:eastAsia="Calibri" w:hAnsi="Phetsarath OT" w:cs="Phetsarath OT"/>
          <w:sz w:val="24"/>
          <w:lang w:val="lo-LA"/>
        </w:rPr>
        <w:t xml:space="preserve"> </w:t>
      </w:r>
      <w:hyperlink r:id="rId34" w:history="1">
        <w:r w:rsidRPr="006C75F1">
          <w:rPr>
            <w:rFonts w:ascii="Leelawadee UI" w:eastAsia="Calibri" w:hAnsi="Leelawadee UI" w:cs="Leelawadee UI"/>
            <w:color w:val="0000FF"/>
            <w:sz w:val="24"/>
            <w:u w:val="single"/>
            <w:lang w:val="lo-LA"/>
          </w:rPr>
          <w:t>ເບ້ຍປະກັນພາກ</w:t>
        </w:r>
        <w:r w:rsidRPr="006C75F1">
          <w:rPr>
            <w:rFonts w:ascii="Phetsarath OT" w:eastAsia="Calibri" w:hAnsi="Phetsarath OT" w:cs="Phetsarath OT"/>
            <w:color w:val="0000FF"/>
            <w:sz w:val="24"/>
            <w:u w:val="single"/>
            <w:lang w:val="lo-LA"/>
          </w:rPr>
          <w:t xml:space="preserve"> B</w:t>
        </w:r>
      </w:hyperlink>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ແບບມາດຕະຖານ</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ໝາຍເຫດ</w:t>
      </w:r>
      <w:r w:rsidRPr="006C75F1">
        <w:rPr>
          <w:rFonts w:ascii="Calibri" w:eastAsia="Calibri" w:hAnsi="Calibri" w:cs="Calibri"/>
          <w:sz w:val="24"/>
          <w:lang w:val="lo-LA"/>
        </w:rPr>
        <w:t xml:space="preserve">: Medicare </w:t>
      </w:r>
      <w:r w:rsidRPr="006C75F1">
        <w:rPr>
          <w:rFonts w:ascii="Leelawadee UI" w:eastAsia="Calibri" w:hAnsi="Leelawadee UI" w:cs="Leelawadee UI"/>
          <w:sz w:val="24"/>
          <w:lang w:val="lo-LA"/>
        </w:rPr>
        <w:t>ດັ້ງເດີມຈ່າຍໃຫ້ຈຳນວນໜຶ່ງ</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ແຕ່ບໍ່ແມ່ນທັງໝົດຂອງຄ່າໃຊ້ຈ່າຍສຳລັບການດູແລສຸຂະພາບ</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ແລະ</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ຢາ</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lastRenderedPageBreak/>
        <w:t>ນະໂຍບາຍປະກັນເສີມຂອງ</w:t>
      </w:r>
      <w:r w:rsidRPr="006C75F1">
        <w:rPr>
          <w:rFonts w:ascii="Calibri" w:eastAsia="Calibri" w:hAnsi="Calibri" w:cs="Calibri"/>
          <w:sz w:val="24"/>
          <w:lang w:val="lo-LA"/>
        </w:rPr>
        <w:t xml:space="preserve"> Medicare (Medigap), </w:t>
      </w:r>
      <w:r w:rsidRPr="006C75F1">
        <w:rPr>
          <w:rFonts w:ascii="Leelawadee UI" w:eastAsia="Calibri" w:hAnsi="Leelawadee UI" w:cs="Leelawadee UI"/>
          <w:sz w:val="24"/>
          <w:lang w:val="lo-LA"/>
        </w:rPr>
        <w:t>ທີ່ຂາຍໂດຍບໍລິສັດເອກະຊົນຕ່າງໆ</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ສາມາດຊ່ວຍຈ່າຍຄ່າໃຊ້ຈ່າຍດູແລສຸຂະພາບທີ່ຄົງຄ້າງໄດ້ບາງສ່ວນເຊັ່ນ</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ການຈ່າຍຮ່ວມ</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ປະກັນໄພຮ່ວມ</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ແລະ</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ຄ່າເສຍຫານສ່ວນທຳອິດ</w:t>
      </w:r>
      <w:r w:rsidRPr="006C75F1">
        <w:rPr>
          <w:rFonts w:ascii="Phetsarath OT" w:eastAsia="Calibri" w:hAnsi="Phetsarath OT" w:cs="Phetsarath OT"/>
          <w:sz w:val="24"/>
          <w:lang w:val="lo-LA"/>
        </w:rPr>
        <w:t>.</w:t>
      </w:r>
    </w:p>
    <w:p w14:paraId="45DD727F" w14:textId="77777777" w:rsidR="006C75F1" w:rsidRPr="006C75F1" w:rsidRDefault="006C75F1" w:rsidP="006C75F1">
      <w:pPr>
        <w:spacing w:before="120" w:after="360"/>
        <w:rPr>
          <w:rFonts w:ascii="Phetsarath OT" w:eastAsia="Calibri" w:hAnsi="Phetsarath OT" w:cs="Phetsarath OT"/>
          <w:sz w:val="24"/>
          <w:szCs w:val="24"/>
          <w:lang w:val="lo-LA"/>
        </w:rPr>
      </w:pPr>
      <w:r w:rsidRPr="006C75F1">
        <w:rPr>
          <w:rFonts w:ascii="Leelawadee UI" w:eastAsia="Calibri" w:hAnsi="Leelawadee UI" w:cs="Leelawadee UI"/>
          <w:sz w:val="24"/>
          <w:lang w:val="lo-LA"/>
        </w:rPr>
        <w:t>ດຳເນີນການແບບບໍ່ມີການຄຸ້ມຄອງຄ່າຢາ</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ອາດຈະສົ່ງຜົນໃຫ້ເກີດມີການລົງໂທດໄດ້</w:t>
      </w:r>
      <w:r w:rsidRPr="006C75F1">
        <w:rPr>
          <w:rFonts w:ascii="Phetsarath OT" w:eastAsia="Calibri" w:hAnsi="Phetsarath OT" w:cs="Phetsarath OT"/>
          <w:sz w:val="24"/>
          <w:lang w:val="lo-LA"/>
        </w:rPr>
        <w:t>.</w:t>
      </w:r>
    </w:p>
    <w:p w14:paraId="5B7E48C1" w14:textId="77777777" w:rsidR="006C75F1" w:rsidRPr="006C75F1" w:rsidRDefault="006C75F1" w:rsidP="006C75F1">
      <w:pPr>
        <w:rPr>
          <w:rFonts w:ascii="Calibri" w:eastAsia="Calibri" w:hAnsi="Calibri" w:cs="Calibri"/>
          <w:b/>
          <w:bCs/>
          <w:sz w:val="28"/>
          <w:szCs w:val="28"/>
          <w:lang w:val="lo-LA"/>
        </w:rPr>
      </w:pPr>
      <w:r w:rsidRPr="006C75F1">
        <w:rPr>
          <w:rFonts w:ascii="Calibri" w:eastAsia="Calibri" w:hAnsi="Calibri" w:cs="Calibri"/>
          <w:b/>
          <w:bCs/>
          <w:noProof/>
          <w:sz w:val="28"/>
          <w:szCs w:val="28"/>
          <w:lang w:val="lo-LA"/>
        </w:rPr>
        <w:drawing>
          <wp:inline distT="0" distB="0" distL="0" distR="0" wp14:anchorId="089C1580" wp14:editId="66F17C15">
            <wp:extent cx="518954" cy="388246"/>
            <wp:effectExtent l="0" t="0" r="0" b="0"/>
            <wp:docPr id="70"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r w:rsidRPr="006C75F1">
        <w:rPr>
          <w:rFonts w:ascii="Calibri" w:eastAsia="Calibri" w:hAnsi="Calibri" w:cs="Calibri"/>
          <w:b/>
          <w:bCs/>
          <w:sz w:val="28"/>
          <w:szCs w:val="28"/>
          <w:lang w:val="lo-LA"/>
        </w:rPr>
        <w:br/>
      </w:r>
      <w:r w:rsidRPr="006C75F1">
        <w:rPr>
          <w:rFonts w:ascii="Leelawadee UI" w:eastAsia="Calibri" w:hAnsi="Leelawadee UI" w:cs="Leelawadee UI"/>
          <w:b/>
          <w:sz w:val="28"/>
          <w:lang w:val="lo-LA"/>
        </w:rPr>
        <w:t>ພາກ</w:t>
      </w:r>
      <w:r w:rsidRPr="006C75F1">
        <w:rPr>
          <w:rFonts w:ascii="Phetsarath OT" w:eastAsia="Calibri" w:hAnsi="Phetsarath OT" w:cs="Phetsarath OT"/>
          <w:b/>
          <w:sz w:val="28"/>
          <w:lang w:val="lo-LA"/>
        </w:rPr>
        <w:t xml:space="preserve"> </w:t>
      </w:r>
      <w:r w:rsidRPr="006C75F1">
        <w:rPr>
          <w:rFonts w:ascii="Calibri" w:eastAsia="Calibri" w:hAnsi="Calibri" w:cs="Calibri"/>
          <w:b/>
          <w:sz w:val="28"/>
          <w:lang w:val="lo-LA"/>
        </w:rPr>
        <w:t>D (</w:t>
      </w:r>
      <w:r w:rsidRPr="006C75F1">
        <w:rPr>
          <w:rFonts w:ascii="Leelawadee UI" w:eastAsia="Calibri" w:hAnsi="Leelawadee UI" w:cs="Leelawadee UI"/>
          <w:b/>
          <w:sz w:val="28"/>
          <w:lang w:val="lo-LA"/>
        </w:rPr>
        <w:t>ການຄຸ້ມຄອງຄ່າຢາຕາມໃບສັ່ງຢາຂອງແພດ</w:t>
      </w:r>
      <w:r w:rsidRPr="006C75F1">
        <w:rPr>
          <w:rFonts w:ascii="Calibri" w:eastAsia="Calibri" w:hAnsi="Calibri" w:cs="Calibri"/>
          <w:b/>
          <w:sz w:val="28"/>
          <w:lang w:val="lo-LA"/>
        </w:rPr>
        <w:t xml:space="preserve"> Medicare): </w:t>
      </w:r>
    </w:p>
    <w:p w14:paraId="16B9ED0E" w14:textId="77777777" w:rsidR="006C75F1" w:rsidRPr="006C75F1" w:rsidRDefault="006C75F1" w:rsidP="006C75F1">
      <w:pPr>
        <w:numPr>
          <w:ilvl w:val="0"/>
          <w:numId w:val="1"/>
        </w:numPr>
        <w:contextualSpacing/>
        <w:rPr>
          <w:rFonts w:ascii="Phetsarath OT" w:eastAsia="Calibri" w:hAnsi="Phetsarath OT" w:cs="Phetsarath OT"/>
          <w:sz w:val="24"/>
          <w:szCs w:val="24"/>
          <w:lang w:val="lo-LA"/>
        </w:rPr>
      </w:pPr>
      <w:r w:rsidRPr="006C75F1">
        <w:rPr>
          <w:rFonts w:ascii="Leelawadee UI" w:eastAsia="Calibri" w:hAnsi="Leelawadee UI" w:cs="Leelawadee UI"/>
          <w:sz w:val="24"/>
          <w:lang w:val="lo-LA"/>
        </w:rPr>
        <w:t>ຊ່ວຍໃນການຄຸ້ມຄອງຄ່າຢາຕາມໃບສັ່ງຢາຂອງແພດ</w:t>
      </w:r>
      <w:r w:rsidRPr="006C75F1">
        <w:rPr>
          <w:rFonts w:ascii="Phetsarath OT" w:eastAsia="Calibri" w:hAnsi="Phetsarath OT" w:cs="Phetsarath OT"/>
          <w:sz w:val="24"/>
          <w:lang w:val="lo-LA"/>
        </w:rPr>
        <w:t xml:space="preserve"> </w:t>
      </w:r>
    </w:p>
    <w:p w14:paraId="75C7FCDD" w14:textId="77777777" w:rsidR="006C75F1" w:rsidRPr="006C75F1" w:rsidRDefault="006C75F1" w:rsidP="006C75F1">
      <w:pPr>
        <w:numPr>
          <w:ilvl w:val="0"/>
          <w:numId w:val="1"/>
        </w:numPr>
        <w:contextualSpacing/>
        <w:rPr>
          <w:rFonts w:ascii="Calibri" w:eastAsia="Calibri" w:hAnsi="Calibri" w:cs="Calibri"/>
          <w:sz w:val="24"/>
          <w:szCs w:val="24"/>
          <w:lang w:val="lo-LA"/>
        </w:rPr>
      </w:pPr>
      <w:r w:rsidRPr="006C75F1">
        <w:rPr>
          <w:rFonts w:ascii="Leelawadee UI" w:eastAsia="Calibri" w:hAnsi="Leelawadee UI" w:cs="Leelawadee UI"/>
          <w:sz w:val="24"/>
          <w:lang w:val="lo-LA"/>
        </w:rPr>
        <w:t>ດຳເນີນການໂດຍບໍລິສັດປະກັນເອກະຊົນ</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ທີ່ປະຕິບັດຕາມກົດລະບຽບທີ່ກຳນົດໂດຍ</w:t>
      </w:r>
      <w:r w:rsidRPr="006C75F1">
        <w:rPr>
          <w:rFonts w:ascii="Calibri" w:eastAsia="Calibri" w:hAnsi="Calibri" w:cs="Calibri"/>
          <w:sz w:val="24"/>
          <w:lang w:val="lo-LA"/>
        </w:rPr>
        <w:t xml:space="preserve"> Medicare </w:t>
      </w:r>
    </w:p>
    <w:p w14:paraId="143C8EC4" w14:textId="77777777" w:rsidR="006C75F1" w:rsidRPr="006C75F1" w:rsidRDefault="006C75F1" w:rsidP="006C75F1">
      <w:pPr>
        <w:numPr>
          <w:ilvl w:val="0"/>
          <w:numId w:val="1"/>
        </w:numPr>
        <w:contextualSpacing/>
        <w:rPr>
          <w:rFonts w:ascii="Phetsarath OT" w:eastAsia="Calibri" w:hAnsi="Phetsarath OT" w:cs="Phetsarath OT"/>
          <w:sz w:val="24"/>
          <w:szCs w:val="24"/>
          <w:lang w:val="lo-LA"/>
        </w:rPr>
      </w:pPr>
      <w:r w:rsidRPr="006C75F1">
        <w:rPr>
          <w:rFonts w:ascii="Leelawadee UI" w:eastAsia="Calibri" w:hAnsi="Leelawadee UI" w:cs="Leelawadee UI"/>
          <w:sz w:val="24"/>
          <w:lang w:val="lo-LA"/>
        </w:rPr>
        <w:t>ອາດຈະຊ່ວຍໃຫ້ຄ່າຢາຕາມໃບສັ່ງຢາຂອງແພດຫຼຸດລົງ</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ແລະ</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ຊ່ວຍປ້ອງກັນຄ່າຢາທີ່ສູງໃນອະນາຄົດ</w:t>
      </w:r>
    </w:p>
    <w:p w14:paraId="723DBF01" w14:textId="77777777" w:rsidR="006C75F1" w:rsidRPr="006C75F1" w:rsidRDefault="006C75F1" w:rsidP="006C75F1">
      <w:pPr>
        <w:spacing w:after="360"/>
        <w:rPr>
          <w:rFonts w:ascii="Phetsarath OT" w:eastAsia="Calibri" w:hAnsi="Phetsarath OT" w:cs="Phetsarath OT"/>
          <w:sz w:val="24"/>
          <w:szCs w:val="24"/>
          <w:lang w:val="lo-LA"/>
        </w:rPr>
      </w:pPr>
      <w:r w:rsidRPr="006C75F1">
        <w:rPr>
          <w:rFonts w:ascii="Leelawadee UI" w:eastAsia="Calibri" w:hAnsi="Leelawadee UI" w:cs="Leelawadee UI"/>
          <w:sz w:val="24"/>
          <w:lang w:val="lo-LA"/>
        </w:rPr>
        <w:t>ດຳເນີນການແບບບໍ່ມີການຄຸ້ມຄອງຄ່າຢາ</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ອາດຈະສົ່ງຜົນໃຫ້ເກີດມີການລົງໂທດໄດ້</w:t>
      </w:r>
      <w:r w:rsidRPr="006C75F1">
        <w:rPr>
          <w:rFonts w:ascii="Phetsarath OT" w:eastAsia="Calibri" w:hAnsi="Phetsarath OT" w:cs="Phetsarath OT"/>
          <w:sz w:val="24"/>
          <w:lang w:val="lo-LA"/>
        </w:rPr>
        <w:t>.</w:t>
      </w:r>
    </w:p>
    <w:p w14:paraId="45D58658" w14:textId="77777777" w:rsidR="006C75F1" w:rsidRPr="006C75F1" w:rsidRDefault="006C75F1" w:rsidP="006C75F1">
      <w:pPr>
        <w:keepNext/>
        <w:keepLines/>
        <w:rPr>
          <w:rFonts w:ascii="Calibri" w:eastAsia="Calibri" w:hAnsi="Calibri" w:cs="Calibri"/>
          <w:b/>
          <w:bCs/>
          <w:sz w:val="28"/>
          <w:szCs w:val="28"/>
          <w:lang w:val="lo-LA"/>
        </w:rPr>
      </w:pPr>
      <w:r w:rsidRPr="006C75F1">
        <w:rPr>
          <w:rFonts w:ascii="Calibri" w:eastAsia="Calibri" w:hAnsi="Calibri" w:cs="Calibri"/>
          <w:b/>
          <w:sz w:val="28"/>
          <w:lang w:val="lo-LA"/>
        </w:rPr>
        <w:t xml:space="preserve"> </w:t>
      </w:r>
      <w:r w:rsidRPr="006C75F1">
        <w:rPr>
          <w:rFonts w:ascii="Calibri" w:eastAsia="Calibri" w:hAnsi="Calibri" w:cs="Calibri"/>
          <w:noProof/>
          <w:sz w:val="24"/>
          <w:szCs w:val="24"/>
          <w:lang w:val="lo-LA"/>
        </w:rPr>
        <mc:AlternateContent>
          <mc:Choice Requires="wps">
            <w:drawing>
              <wp:inline distT="0" distB="0" distL="0" distR="0" wp14:anchorId="59320E64" wp14:editId="705EE738">
                <wp:extent cx="2028825" cy="666750"/>
                <wp:effectExtent l="0" t="0" r="28575" b="19050"/>
                <wp:docPr id="67" name="Rectangle: Rounded Corners 67"/>
                <wp:cNvGraphicFramePr/>
                <a:graphic xmlns:a="http://schemas.openxmlformats.org/drawingml/2006/main">
                  <a:graphicData uri="http://schemas.microsoft.com/office/word/2010/wordprocessingShape">
                    <wps:wsp>
                      <wps:cNvSpPr/>
                      <wps:spPr>
                        <a:xfrm>
                          <a:off x="0" y="0"/>
                          <a:ext cx="2028825" cy="666750"/>
                        </a:xfrm>
                        <a:prstGeom prst="roundRect">
                          <a:avLst/>
                        </a:prstGeom>
                        <a:solidFill>
                          <a:sysClr val="window" lastClr="FFFFFF"/>
                        </a:solidFill>
                        <a:ln w="25400" cap="flat" cmpd="sng" algn="ctr">
                          <a:solidFill>
                            <a:srgbClr val="4F81BD"/>
                          </a:solidFill>
                          <a:prstDash val="solid"/>
                        </a:ln>
                        <a:effectLst/>
                      </wps:spPr>
                      <wps:txbx>
                        <w:txbxContent>
                          <w:p w14:paraId="021335F0" w14:textId="77777777" w:rsidR="006C75F1" w:rsidRDefault="006C75F1" w:rsidP="006C75F1">
                            <w:pPr>
                              <w:keepNext/>
                              <w:keepLines/>
                              <w:spacing w:after="0"/>
                            </w:pPr>
                            <w:r w:rsidRPr="004B4239">
                              <w:rPr>
                                <w:b/>
                                <w:bCs/>
                                <w:noProof/>
                                <w:sz w:val="28"/>
                                <w:szCs w:val="28"/>
                              </w:rPr>
                              <w:drawing>
                                <wp:inline distT="0" distB="0" distL="0" distR="0" wp14:anchorId="10FD76A6" wp14:editId="66BD779F">
                                  <wp:extent cx="688932" cy="381000"/>
                                  <wp:effectExtent l="19050" t="19050" r="16510" b="19050"/>
                                  <wp:docPr id="73"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0DA30D3E" wp14:editId="433FCE60">
                                  <wp:extent cx="446167" cy="464896"/>
                                  <wp:effectExtent l="0" t="0" r="0" b="0"/>
                                  <wp:docPr id="74"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01DD2454" wp14:editId="1BC749C3">
                                  <wp:extent cx="518954" cy="388246"/>
                                  <wp:effectExtent l="0" t="0" r="0" b="0"/>
                                  <wp:docPr id="75"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9320E64" id="Rectangle: Rounded Corners 67" o:spid="_x0000_s1033" style="width:159.75pt;height: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" fillcolor="window" strokecolor="#4f81bd" strokeweight="2pt">
                <v:textbox>
                  <w:txbxContent>
                    <w:p w14:paraId="021335F0" w14:textId="77777777" w:rsidR="006C75F1" w:rsidRDefault="006C75F1" w:rsidP="006C75F1">
                      <w:pPr>
                        <w:keepNext/>
                        <w:keepLines/>
                        <w:spacing w:after="0"/>
                      </w:pPr>
                      <w:r w:rsidRPr="004B4239">
                        <w:rPr>
                          <w:b/>
                          <w:bCs/>
                          <w:noProof/>
                          <w:sz w:val="28"/>
                          <w:szCs w:val="28"/>
                        </w:rPr>
                        <w:drawing>
                          <wp:inline distT="0" distB="0" distL="0" distR="0" wp14:anchorId="10FD76A6" wp14:editId="66BD779F">
                            <wp:extent cx="688932" cy="381000"/>
                            <wp:effectExtent l="19050" t="19050" r="16510" b="19050"/>
                            <wp:docPr id="73" name="Picture 5" title="Part A icon">
                              <a:extLst xmlns:a="http://schemas.openxmlformats.org/drawingml/2006/main">
                                <a:ext uri="{FF2B5EF4-FFF2-40B4-BE49-F238E27FC236}">
                                  <a16:creationId xmlns:a16="http://schemas.microsoft.com/office/drawing/2014/main" id="{BF5C7363-9BDA-4A9C-AAB6-A35F39BAC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title="Part A icon">
                                      <a:extLst>
                                        <a:ext uri="{FF2B5EF4-FFF2-40B4-BE49-F238E27FC236}">
                                          <a16:creationId xmlns:a16="http://schemas.microsoft.com/office/drawing/2014/main" id="{BF5C7363-9BDA-4A9C-AAB6-A35F39BACB8F}"/>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91110" cy="382204"/>
                                    </a:xfrm>
                                    <a:prstGeom prst="rect">
                                      <a:avLst/>
                                    </a:prstGeom>
                                    <a:ln>
                                      <a:solidFill>
                                        <a:sysClr val="window" lastClr="FFFFFF"/>
                                      </a:solidFill>
                                    </a:ln>
                                  </pic:spPr>
                                </pic:pic>
                              </a:graphicData>
                            </a:graphic>
                          </wp:inline>
                        </w:drawing>
                      </w:r>
                      <w:r w:rsidRPr="004B4239">
                        <w:rPr>
                          <w:b/>
                          <w:bCs/>
                          <w:noProof/>
                          <w:sz w:val="28"/>
                          <w:szCs w:val="28"/>
                        </w:rPr>
                        <w:drawing>
                          <wp:inline distT="0" distB="0" distL="0" distR="0" wp14:anchorId="0DA30D3E" wp14:editId="433FCE60">
                            <wp:extent cx="446167" cy="464896"/>
                            <wp:effectExtent l="0" t="0" r="0" b="0"/>
                            <wp:docPr id="74" name="Picture 8" title="Part B icon">
                              <a:extLst xmlns:a="http://schemas.openxmlformats.org/drawingml/2006/main">
                                <a:ext uri="{FF2B5EF4-FFF2-40B4-BE49-F238E27FC236}">
                                  <a16:creationId xmlns:a16="http://schemas.microsoft.com/office/drawing/2014/main" id="{D3136751-03C7-405B-AF13-00C8FC829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title="Part B icon">
                                      <a:extLst>
                                        <a:ext uri="{FF2B5EF4-FFF2-40B4-BE49-F238E27FC236}">
                                          <a16:creationId xmlns:a16="http://schemas.microsoft.com/office/drawing/2014/main" id="{D3136751-03C7-405B-AF13-00C8FC82957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451354" cy="470300"/>
                                    </a:xfrm>
                                    <a:prstGeom prst="rect">
                                      <a:avLst/>
                                    </a:prstGeom>
                                  </pic:spPr>
                                </pic:pic>
                              </a:graphicData>
                            </a:graphic>
                          </wp:inline>
                        </w:drawing>
                      </w:r>
                      <w:r>
                        <w:rPr>
                          <w:b/>
                          <w:sz w:val="28"/>
                        </w:rPr>
                        <w:t xml:space="preserve"> </w:t>
                      </w:r>
                      <w:r w:rsidRPr="004B4239">
                        <w:rPr>
                          <w:b/>
                          <w:bCs/>
                          <w:noProof/>
                          <w:sz w:val="28"/>
                          <w:szCs w:val="28"/>
                        </w:rPr>
                        <w:drawing>
                          <wp:inline distT="0" distB="0" distL="0" distR="0" wp14:anchorId="01DD2454" wp14:editId="1BC749C3">
                            <wp:extent cx="518954" cy="388246"/>
                            <wp:effectExtent l="0" t="0" r="0" b="0"/>
                            <wp:docPr id="75" name="Picture 10" title="Grouping of Orginal Medicare">
                              <a:extLst xmlns:a="http://schemas.openxmlformats.org/drawingml/2006/main">
                                <a:ext uri="{FF2B5EF4-FFF2-40B4-BE49-F238E27FC236}">
                                  <a16:creationId xmlns:a16="http://schemas.microsoft.com/office/drawing/2014/main" id="{C0FF4696-1F8B-444C-97C3-72968F031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title="Grouping of Orginal Medicare">
                                      <a:extLst>
                                        <a:ext uri="{FF2B5EF4-FFF2-40B4-BE49-F238E27FC236}">
                                          <a16:creationId xmlns:a16="http://schemas.microsoft.com/office/drawing/2014/main" id="{C0FF4696-1F8B-444C-97C3-72968F031E10}"/>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524517" cy="392408"/>
                                    </a:xfrm>
                                    <a:prstGeom prst="rect">
                                      <a:avLst/>
                                    </a:prstGeom>
                                  </pic:spPr>
                                </pic:pic>
                              </a:graphicData>
                            </a:graphic>
                          </wp:inline>
                        </w:drawing>
                      </w:r>
                    </w:p>
                  </w:txbxContent>
                </v:textbox>
                <w10:anchorlock/>
              </v:roundrect>
            </w:pict>
          </mc:Fallback>
        </mc:AlternateContent>
      </w:r>
      <w:r w:rsidRPr="006C75F1">
        <w:rPr>
          <w:rFonts w:ascii="Calibri" w:eastAsia="Calibri" w:hAnsi="Calibri" w:cs="Calibri"/>
          <w:b/>
          <w:bCs/>
          <w:sz w:val="28"/>
          <w:szCs w:val="28"/>
          <w:lang w:val="lo-LA"/>
        </w:rPr>
        <w:br/>
      </w:r>
      <w:r w:rsidRPr="006C75F1">
        <w:rPr>
          <w:rFonts w:ascii="Calibri" w:eastAsia="Calibri" w:hAnsi="Calibri" w:cs="Calibri"/>
          <w:b/>
          <w:sz w:val="28"/>
          <w:lang w:val="lo-LA"/>
        </w:rPr>
        <w:t>Medicare Advantage (</w:t>
      </w:r>
      <w:r w:rsidRPr="006C75F1">
        <w:rPr>
          <w:rFonts w:ascii="Leelawadee UI" w:eastAsia="Calibri" w:hAnsi="Leelawadee UI" w:cs="Leelawadee UI"/>
          <w:b/>
          <w:sz w:val="28"/>
          <w:lang w:val="lo-LA"/>
        </w:rPr>
        <w:t>ດັ່ງທີ່ຮູ້ກັນໃນນາມພາກ</w:t>
      </w:r>
      <w:r w:rsidRPr="006C75F1">
        <w:rPr>
          <w:rFonts w:ascii="Calibri" w:eastAsia="Calibri" w:hAnsi="Calibri" w:cs="Calibri"/>
          <w:b/>
          <w:sz w:val="28"/>
          <w:lang w:val="lo-LA"/>
        </w:rPr>
        <w:t xml:space="preserve"> C):</w:t>
      </w:r>
    </w:p>
    <w:p w14:paraId="2B8FB6E9" w14:textId="77777777" w:rsidR="006C75F1" w:rsidRPr="006C75F1" w:rsidRDefault="006C75F1" w:rsidP="006C75F1">
      <w:pPr>
        <w:numPr>
          <w:ilvl w:val="0"/>
          <w:numId w:val="1"/>
        </w:numPr>
        <w:contextualSpacing/>
        <w:rPr>
          <w:rFonts w:ascii="Calibri" w:eastAsia="Calibri" w:hAnsi="Calibri" w:cs="Calibri"/>
          <w:sz w:val="24"/>
          <w:szCs w:val="24"/>
          <w:lang w:val="lo-LA"/>
        </w:rPr>
      </w:pPr>
      <w:r w:rsidRPr="006C75F1">
        <w:rPr>
          <w:rFonts w:ascii="Leelawadee UI" w:eastAsia="Calibri" w:hAnsi="Leelawadee UI" w:cs="Leelawadee UI"/>
          <w:sz w:val="24"/>
          <w:lang w:val="lo-LA"/>
        </w:rPr>
        <w:t>ຕົວເລືອກ</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ຄຸ້ມຄອງທຸກຢ່າງໃນໜຶ່ງດຽວ</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ໃນ</w:t>
      </w:r>
      <w:r w:rsidRPr="006C75F1">
        <w:rPr>
          <w:rFonts w:ascii="Calibri" w:eastAsia="Calibri" w:hAnsi="Calibri" w:cs="Calibri"/>
          <w:sz w:val="24"/>
          <w:lang w:val="lo-LA"/>
        </w:rPr>
        <w:t xml:space="preserve"> Medicare </w:t>
      </w:r>
      <w:r w:rsidRPr="006C75F1">
        <w:rPr>
          <w:rFonts w:ascii="Leelawadee UI" w:eastAsia="Calibri" w:hAnsi="Leelawadee UI" w:cs="Leelawadee UI"/>
          <w:sz w:val="24"/>
          <w:lang w:val="lo-LA"/>
        </w:rPr>
        <w:t>ດັ້ງເດີມ</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ຈາກບໍລິສັດປະກັນເອກະຊົນ</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ແຜນແບບ</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ແພັກລວມ</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ລວມມີພາກ</w:t>
      </w:r>
      <w:r w:rsidRPr="006C75F1">
        <w:rPr>
          <w:rFonts w:ascii="Calibri" w:eastAsia="Calibri" w:hAnsi="Calibri" w:cs="Calibri"/>
          <w:sz w:val="24"/>
          <w:lang w:val="lo-LA"/>
        </w:rPr>
        <w:t xml:space="preserve"> A, </w:t>
      </w:r>
      <w:r w:rsidRPr="006C75F1">
        <w:rPr>
          <w:rFonts w:ascii="Leelawadee UI" w:eastAsia="Calibri" w:hAnsi="Leelawadee UI" w:cs="Leelawadee UI"/>
          <w:sz w:val="24"/>
          <w:lang w:val="lo-LA"/>
        </w:rPr>
        <w:t>ພາກ</w:t>
      </w:r>
      <w:r w:rsidRPr="006C75F1">
        <w:rPr>
          <w:rFonts w:ascii="Calibri" w:eastAsia="Calibri" w:hAnsi="Calibri" w:cs="Calibri"/>
          <w:sz w:val="24"/>
          <w:lang w:val="lo-LA"/>
        </w:rPr>
        <w:t xml:space="preserve"> B </w:t>
      </w:r>
      <w:r w:rsidRPr="006C75F1">
        <w:rPr>
          <w:rFonts w:ascii="Leelawadee UI" w:eastAsia="Calibri" w:hAnsi="Leelawadee UI" w:cs="Leelawadee UI"/>
          <w:sz w:val="24"/>
          <w:lang w:val="lo-LA"/>
        </w:rPr>
        <w:t>ແລະ</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ພາກ</w:t>
      </w:r>
      <w:r w:rsidRPr="006C75F1">
        <w:rPr>
          <w:rFonts w:ascii="Calibri" w:eastAsia="Calibri" w:hAnsi="Calibri" w:cs="Calibri"/>
          <w:sz w:val="24"/>
          <w:lang w:val="lo-LA"/>
        </w:rPr>
        <w:t xml:space="preserve"> D </w:t>
      </w:r>
      <w:r w:rsidRPr="006C75F1">
        <w:rPr>
          <w:rFonts w:ascii="Leelawadee UI" w:eastAsia="Calibri" w:hAnsi="Leelawadee UI" w:cs="Leelawadee UI"/>
          <w:sz w:val="24"/>
          <w:lang w:val="lo-LA"/>
        </w:rPr>
        <w:t>ການຄຸ້ຄອງຄ່າຢາ</w:t>
      </w:r>
      <w:r w:rsidRPr="006C75F1">
        <w:rPr>
          <w:rFonts w:ascii="Phetsarath OT" w:eastAsia="Calibri" w:hAnsi="Phetsarath OT" w:cs="Phetsarath OT"/>
          <w:sz w:val="24"/>
          <w:lang w:val="lo-LA"/>
        </w:rPr>
        <w:t>.</w:t>
      </w:r>
      <w:r w:rsidRPr="006C75F1">
        <w:rPr>
          <w:rFonts w:ascii="Calibri" w:eastAsia="Calibri" w:hAnsi="Calibri" w:cs="Calibri"/>
          <w:sz w:val="24"/>
          <w:lang w:val="lo-LA"/>
        </w:rPr>
        <w:t xml:space="preserve"> </w:t>
      </w:r>
    </w:p>
    <w:p w14:paraId="4368D36C" w14:textId="77777777" w:rsidR="006C75F1" w:rsidRPr="006C75F1" w:rsidRDefault="006C75F1" w:rsidP="006C75F1">
      <w:pPr>
        <w:numPr>
          <w:ilvl w:val="0"/>
          <w:numId w:val="1"/>
        </w:numPr>
        <w:contextualSpacing/>
        <w:rPr>
          <w:rFonts w:ascii="Calibri" w:eastAsia="Calibri" w:hAnsi="Calibri" w:cs="Calibri"/>
          <w:sz w:val="24"/>
          <w:szCs w:val="24"/>
          <w:lang w:val="lo-LA"/>
        </w:rPr>
      </w:pPr>
      <w:r w:rsidRPr="006C75F1">
        <w:rPr>
          <w:rFonts w:ascii="Leelawadee UI" w:eastAsia="Calibri" w:hAnsi="Leelawadee UI" w:cs="Leelawadee UI"/>
          <w:sz w:val="24"/>
          <w:lang w:val="lo-LA"/>
        </w:rPr>
        <w:t>ແຜນການອາດຈະມີຄ່າເບ້ຍປະກັນຕ່ຳກວ່າ</w:t>
      </w:r>
      <w:r w:rsidRPr="006C75F1">
        <w:rPr>
          <w:rFonts w:ascii="Calibri" w:eastAsia="Calibri" w:hAnsi="Calibri" w:cs="Calibri"/>
          <w:sz w:val="24"/>
          <w:lang w:val="lo-LA"/>
        </w:rPr>
        <w:t xml:space="preserve"> Medicare </w:t>
      </w:r>
      <w:r w:rsidRPr="006C75F1">
        <w:rPr>
          <w:rFonts w:ascii="Leelawadee UI" w:eastAsia="Calibri" w:hAnsi="Leelawadee UI" w:cs="Leelawadee UI"/>
          <w:sz w:val="24"/>
          <w:lang w:val="lo-LA"/>
        </w:rPr>
        <w:t>ດັ້ງເດີມ</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ຄ່າຂອງການບໍລິການສຸຂະພາບແມ່ນຕ່າງກັນຕາມແຕ່ລະແຜນການ</w:t>
      </w:r>
      <w:r w:rsidRPr="006C75F1">
        <w:rPr>
          <w:rFonts w:ascii="Phetsarath OT" w:eastAsia="Calibri" w:hAnsi="Phetsarath OT" w:cs="Phetsarath OT"/>
          <w:sz w:val="24"/>
          <w:lang w:val="lo-LA"/>
        </w:rPr>
        <w:t>.</w:t>
      </w:r>
      <w:r w:rsidRPr="006C75F1">
        <w:rPr>
          <w:rFonts w:ascii="Calibri" w:eastAsia="Calibri" w:hAnsi="Calibri" w:cs="Calibri"/>
          <w:sz w:val="24"/>
          <w:lang w:val="lo-LA"/>
        </w:rPr>
        <w:t xml:space="preserve"> </w:t>
      </w:r>
    </w:p>
    <w:p w14:paraId="2783BAB7" w14:textId="77777777" w:rsidR="006C75F1" w:rsidRPr="006C75F1" w:rsidRDefault="006C75F1" w:rsidP="006C75F1">
      <w:pPr>
        <w:numPr>
          <w:ilvl w:val="0"/>
          <w:numId w:val="1"/>
        </w:numPr>
        <w:contextualSpacing/>
        <w:rPr>
          <w:rFonts w:ascii="Phetsarath OT" w:eastAsia="Calibri" w:hAnsi="Phetsarath OT" w:cs="Phetsarath OT"/>
          <w:sz w:val="24"/>
          <w:szCs w:val="24"/>
          <w:lang w:val="lo-LA"/>
        </w:rPr>
      </w:pPr>
      <w:r w:rsidRPr="006C75F1">
        <w:rPr>
          <w:rFonts w:ascii="Leelawadee UI" w:eastAsia="Calibri" w:hAnsi="Leelawadee UI" w:cs="Leelawadee UI"/>
          <w:sz w:val="24"/>
          <w:lang w:val="lo-LA"/>
        </w:rPr>
        <w:t>ແຜນການມີເຄື່ອຂ່າຍຜູ້ໃຫ້ບໍລິການ</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ທ່ານຕ້ອງພົບຜູ້ໃຫ້ບໍລິການໃນເຄື່ອຂ່າຍ</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ເພື່ອໃຫ້ການດູແລຂອງທ່ານໄດ້ຮັບການຄຸ້ມຄອງ</w:t>
      </w:r>
      <w:r w:rsidRPr="006C75F1">
        <w:rPr>
          <w:rFonts w:ascii="Phetsarath OT" w:eastAsia="Calibri" w:hAnsi="Phetsarath OT" w:cs="Phetsarath OT"/>
          <w:sz w:val="24"/>
          <w:lang w:val="lo-LA"/>
        </w:rPr>
        <w:t>.</w:t>
      </w:r>
    </w:p>
    <w:p w14:paraId="039EC837" w14:textId="77777777" w:rsidR="006C75F1" w:rsidRPr="006C75F1" w:rsidRDefault="006C75F1" w:rsidP="006C75F1">
      <w:pPr>
        <w:numPr>
          <w:ilvl w:val="0"/>
          <w:numId w:val="1"/>
        </w:numPr>
        <w:contextualSpacing/>
        <w:rPr>
          <w:rFonts w:ascii="Calibri" w:eastAsia="Calibri" w:hAnsi="Calibri" w:cs="Calibri"/>
          <w:sz w:val="24"/>
          <w:szCs w:val="24"/>
          <w:lang w:val="lo-LA"/>
        </w:rPr>
      </w:pPr>
      <w:r w:rsidRPr="006C75F1">
        <w:rPr>
          <w:rFonts w:ascii="Leelawadee UI" w:eastAsia="Calibri" w:hAnsi="Leelawadee UI" w:cs="Leelawadee UI"/>
          <w:sz w:val="24"/>
          <w:lang w:val="lo-LA"/>
        </w:rPr>
        <w:t>ແຜນການອາດຈະສະເໜີສິດຜົນປະໂຫຍດພິເສດໃຫ້</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ທີ່</w:t>
      </w:r>
      <w:r w:rsidRPr="006C75F1">
        <w:rPr>
          <w:rFonts w:ascii="Calibri" w:eastAsia="Calibri" w:hAnsi="Calibri" w:cs="Calibri"/>
          <w:sz w:val="24"/>
          <w:lang w:val="lo-LA"/>
        </w:rPr>
        <w:t xml:space="preserve"> Medicare </w:t>
      </w:r>
      <w:r w:rsidRPr="006C75F1">
        <w:rPr>
          <w:rFonts w:ascii="Leelawadee UI" w:eastAsia="Calibri" w:hAnsi="Leelawadee UI" w:cs="Leelawadee UI"/>
          <w:sz w:val="24"/>
          <w:lang w:val="lo-LA"/>
        </w:rPr>
        <w:t>ດັ້ງເດີມບໍ່ຄຸ້ມຄອງເຊັ່ນ</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ສາຍຕາ</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ການໄດ້ຍິນ</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ແລະ</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ການບໍລິການປິ່ນປົວແຂ້ວ</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ສິດຜົນປະໂຫຍດພິເສດອາດຈະມີຈຳກັດ</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ຫຼື</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rPr>
        <w:t>ມີຂໍ້ກຳນົດຄຸນສົມບັດ</w:t>
      </w:r>
      <w:r w:rsidRPr="006C75F1">
        <w:rPr>
          <w:rFonts w:ascii="Phetsarath OT" w:eastAsia="Calibri" w:hAnsi="Phetsarath OT" w:cs="Phetsarath OT"/>
          <w:sz w:val="24"/>
          <w:lang w:val="lo-LA"/>
        </w:rPr>
        <w:t>.</w:t>
      </w:r>
      <w:r w:rsidRPr="006C75F1">
        <w:rPr>
          <w:rFonts w:ascii="Calibri" w:eastAsia="Calibri" w:hAnsi="Calibri" w:cs="Calibri"/>
          <w:sz w:val="24"/>
          <w:lang w:val="lo-LA"/>
        </w:rPr>
        <w:t xml:space="preserve"> </w:t>
      </w:r>
    </w:p>
    <w:p w14:paraId="7D738F43" w14:textId="77777777" w:rsidR="006C75F1" w:rsidRPr="006C75F1" w:rsidRDefault="006C75F1" w:rsidP="006C75F1">
      <w:pPr>
        <w:spacing w:before="360"/>
        <w:rPr>
          <w:rFonts w:ascii="Calibri" w:eastAsia="Calibri" w:hAnsi="Calibri" w:cs="Calibri"/>
          <w:b/>
          <w:bCs/>
          <w:sz w:val="28"/>
          <w:szCs w:val="28"/>
          <w:lang w:val="lo-LA"/>
        </w:rPr>
      </w:pPr>
      <w:r w:rsidRPr="006C75F1">
        <w:rPr>
          <w:rFonts w:ascii="Calibri" w:eastAsia="Calibri" w:hAnsi="Calibri" w:cs="Calibri"/>
          <w:noProof/>
          <w:lang w:val="lo-LA"/>
        </w:rPr>
        <w:drawing>
          <wp:inline distT="0" distB="0" distL="0" distR="0" wp14:anchorId="03D947D5" wp14:editId="41A56CDA">
            <wp:extent cx="733425" cy="884223"/>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5909" t="19091" r="25454" b="22273"/>
                    <a:stretch/>
                  </pic:blipFill>
                  <pic:spPr bwMode="auto">
                    <a:xfrm>
                      <a:off x="0" y="0"/>
                      <a:ext cx="737453" cy="889079"/>
                    </a:xfrm>
                    <a:prstGeom prst="rect">
                      <a:avLst/>
                    </a:prstGeom>
                    <a:noFill/>
                    <a:ln>
                      <a:noFill/>
                    </a:ln>
                    <a:extLst>
                      <a:ext uri="{53640926-AAD7-44D8-BBD7-CCE9431645EC}">
                        <a14:shadowObscured xmlns:a14="http://schemas.microsoft.com/office/drawing/2010/main"/>
                      </a:ext>
                    </a:extLst>
                  </pic:spPr>
                </pic:pic>
              </a:graphicData>
            </a:graphic>
          </wp:inline>
        </w:drawing>
      </w:r>
      <w:r w:rsidRPr="006C75F1">
        <w:rPr>
          <w:rFonts w:ascii="Calibri" w:eastAsia="Calibri" w:hAnsi="Calibri" w:cs="Calibri"/>
          <w:b/>
          <w:bCs/>
          <w:sz w:val="28"/>
          <w:szCs w:val="28"/>
          <w:lang w:val="lo-LA"/>
        </w:rPr>
        <w:br/>
      </w:r>
      <w:r w:rsidRPr="006C75F1">
        <w:rPr>
          <w:rFonts w:ascii="Leelawadee UI" w:eastAsia="Calibri" w:hAnsi="Leelawadee UI" w:cs="Leelawadee UI"/>
          <w:b/>
          <w:sz w:val="28"/>
          <w:lang w:val="lo-LA"/>
        </w:rPr>
        <w:t>ການຊ່ວຍເຫຼືອທາງດ້ານການເງິນ</w:t>
      </w:r>
    </w:p>
    <w:p w14:paraId="554C00C3" w14:textId="77777777" w:rsidR="006C75F1" w:rsidRPr="006C75F1" w:rsidRDefault="006C75F1" w:rsidP="006C75F1">
      <w:pPr>
        <w:rPr>
          <w:rFonts w:ascii="Phetsarath OT" w:eastAsia="Calibri" w:hAnsi="Phetsarath OT" w:cs="Phetsarath OT"/>
          <w:sz w:val="24"/>
          <w:szCs w:val="24"/>
          <w:lang w:val="lo-LA"/>
        </w:rPr>
      </w:pPr>
      <w:r w:rsidRPr="006C75F1">
        <w:rPr>
          <w:rFonts w:ascii="Leelawadee UI" w:eastAsia="Calibri" w:hAnsi="Leelawadee UI" w:cs="Leelawadee UI"/>
          <w:sz w:val="24"/>
          <w:lang w:val="lo-LA" w:bidi="lo-LA"/>
        </w:rPr>
        <w:t>ຖ້າທ່ານມີລາຍໄດ້</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bidi="lo-LA"/>
        </w:rPr>
        <w:t>ແລະ</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bidi="lo-LA"/>
        </w:rPr>
        <w:t>ຊັບພະຍາກອນຈຳກັດ</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bidi="lo-LA"/>
        </w:rPr>
        <w:t>ທ່ານອາດຈະມີສິດໄດ້ຮັບຄວາມຊ່ວຍເຫຼືອ</w:t>
      </w:r>
      <w:r w:rsidRPr="006C75F1">
        <w:rPr>
          <w:rFonts w:ascii="Phetsarath OT" w:eastAsia="Calibri" w:hAnsi="Phetsarath OT" w:cs="Phetsarath OT" w:hint="cs"/>
          <w:sz w:val="24"/>
          <w:rtl/>
          <w:lang w:val="lo-LA"/>
        </w:rPr>
        <w:t xml:space="preserve"> </w:t>
      </w:r>
      <w:r w:rsidRPr="006C75F1">
        <w:rPr>
          <w:rFonts w:ascii="Leelawadee UI" w:eastAsia="Calibri" w:hAnsi="Leelawadee UI" w:cs="Leelawadee UI"/>
          <w:sz w:val="24"/>
          <w:lang w:val="lo-LA" w:bidi="lo-LA"/>
        </w:rPr>
        <w:t>ໃນການຈ່າຍຄ່າດູແລສຸຂະພາບ</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bidi="lo-LA"/>
        </w:rPr>
        <w:t>ແລະ</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bidi="lo-LA"/>
        </w:rPr>
        <w:t>ຄ່າຢາທີ່ແພດສັ່ງຈຳນວນໜຶ່ງໄດ້</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bidi="lo-LA"/>
        </w:rPr>
        <w:t>ສຳລັບຂໍ້ມູນເພີ່ມເຕີມກ່ຽວກັບໂຄງການຕ່າງໆ</w:t>
      </w:r>
      <w:r w:rsidRPr="006C75F1">
        <w:rPr>
          <w:rFonts w:ascii="Phetsarath OT" w:eastAsia="Calibri" w:hAnsi="Phetsarath OT" w:cs="Phetsarath OT"/>
          <w:sz w:val="24"/>
          <w:lang w:val="lo-LA"/>
        </w:rPr>
        <w:t xml:space="preserve"> </w:t>
      </w:r>
      <w:r w:rsidRPr="006C75F1">
        <w:rPr>
          <w:rFonts w:ascii="Leelawadee UI" w:eastAsia="Calibri" w:hAnsi="Leelawadee UI" w:cs="Leelawadee UI"/>
          <w:sz w:val="24"/>
          <w:lang w:val="lo-LA" w:bidi="lo-LA"/>
        </w:rPr>
        <w:t>ທີ່ສາມາດຊ່ວຍຈ່າຍຄ່າດູແລສຸຂະພາບຂອງທ່ານ</w:t>
      </w:r>
      <w:r w:rsidRPr="006C75F1">
        <w:rPr>
          <w:rFonts w:ascii="Phetsarath OT" w:eastAsia="Calibri" w:hAnsi="Phetsarath OT" w:cs="Phetsarath OT"/>
          <w:sz w:val="24"/>
          <w:lang w:val="lo-LA"/>
        </w:rPr>
        <w:t>:</w:t>
      </w:r>
    </w:p>
    <w:p w14:paraId="5FC629C1" w14:textId="77777777" w:rsidR="006C75F1" w:rsidRPr="006C75F1" w:rsidRDefault="006C75F1" w:rsidP="006C75F1">
      <w:pPr>
        <w:numPr>
          <w:ilvl w:val="0"/>
          <w:numId w:val="2"/>
        </w:numPr>
        <w:contextualSpacing/>
        <w:rPr>
          <w:rFonts w:ascii="Calibri" w:eastAsia="Calibri" w:hAnsi="Calibri" w:cs="Calibri"/>
          <w:sz w:val="24"/>
          <w:szCs w:val="24"/>
          <w:lang w:val="lo-LA"/>
        </w:rPr>
      </w:pPr>
      <w:r w:rsidRPr="006C75F1">
        <w:rPr>
          <w:rFonts w:ascii="Leelawadee UI" w:eastAsia="Calibri" w:hAnsi="Leelawadee UI" w:cs="Leelawadee UI"/>
          <w:sz w:val="24"/>
          <w:lang w:val="lo-LA"/>
        </w:rPr>
        <w:lastRenderedPageBreak/>
        <w:t>ເຂົ້າເບິ່ງ</w:t>
      </w:r>
      <w:r w:rsidRPr="006C75F1">
        <w:rPr>
          <w:rFonts w:ascii="Calibri" w:eastAsia="Calibri" w:hAnsi="Calibri" w:cs="Calibri"/>
          <w:sz w:val="24"/>
          <w:lang w:val="lo-LA"/>
        </w:rPr>
        <w:t xml:space="preserve"> </w:t>
      </w:r>
      <w:hyperlink r:id="rId35" w:history="1">
        <w:r w:rsidRPr="006C75F1">
          <w:rPr>
            <w:rFonts w:ascii="Calibri" w:eastAsia="Calibri" w:hAnsi="Calibri" w:cs="Calibri"/>
            <w:color w:val="0000FF"/>
            <w:sz w:val="24"/>
            <w:szCs w:val="24"/>
            <w:u w:val="single"/>
            <w:lang w:val="lo-LA"/>
          </w:rPr>
          <w:t>Medicare.gov</w:t>
        </w:r>
      </w:hyperlink>
      <w:r w:rsidRPr="006C75F1">
        <w:rPr>
          <w:rFonts w:ascii="Calibri" w:eastAsia="Calibri" w:hAnsi="Calibri" w:cs="Calibri"/>
          <w:sz w:val="24"/>
          <w:szCs w:val="24"/>
          <w:lang w:val="lo-LA"/>
        </w:rPr>
        <w:t xml:space="preserve"> </w:t>
      </w:r>
    </w:p>
    <w:p w14:paraId="503CC70D" w14:textId="77777777" w:rsidR="006C75F1" w:rsidRPr="006C75F1" w:rsidRDefault="006C75F1" w:rsidP="006C75F1">
      <w:pPr>
        <w:numPr>
          <w:ilvl w:val="0"/>
          <w:numId w:val="2"/>
        </w:numPr>
        <w:contextualSpacing/>
        <w:rPr>
          <w:rFonts w:ascii="Calibri" w:eastAsia="Calibri" w:hAnsi="Calibri" w:cs="Calibri"/>
          <w:sz w:val="24"/>
          <w:szCs w:val="24"/>
          <w:lang w:val="lo-LA"/>
        </w:rPr>
      </w:pPr>
      <w:r w:rsidRPr="006C75F1">
        <w:rPr>
          <w:rFonts w:ascii="Leelawadee UI" w:eastAsia="Calibri" w:hAnsi="Leelawadee UI" w:cs="Leelawadee UI"/>
          <w:sz w:val="24"/>
          <w:lang w:val="lo-LA"/>
        </w:rPr>
        <w:t>ໂທ</w:t>
      </w:r>
      <w:r w:rsidRPr="006C75F1">
        <w:rPr>
          <w:rFonts w:ascii="Calibri" w:eastAsia="Calibri" w:hAnsi="Calibri" w:cs="Calibri"/>
          <w:sz w:val="24"/>
          <w:lang w:val="lo-LA"/>
        </w:rPr>
        <w:t xml:space="preserve"> </w:t>
      </w:r>
      <w:r w:rsidRPr="006C75F1">
        <w:rPr>
          <w:rFonts w:ascii="Calibri" w:eastAsia="Calibri" w:hAnsi="Calibri" w:cs="Calibri"/>
          <w:sz w:val="24"/>
          <w:szCs w:val="24"/>
          <w:lang w:val="lo-LA"/>
        </w:rPr>
        <w:t>1-800-MEDICARE (1-800-633-4227)</w:t>
      </w:r>
      <w:r w:rsidRPr="006C75F1">
        <w:rPr>
          <w:rFonts w:ascii="Calibri" w:eastAsia="Calibri" w:hAnsi="Calibri" w:cs="Calibri"/>
          <w:sz w:val="24"/>
          <w:lang w:val="lo-LA"/>
        </w:rPr>
        <w:t xml:space="preserve">; TTY </w:t>
      </w:r>
      <w:r w:rsidRPr="006C75F1">
        <w:rPr>
          <w:rFonts w:ascii="Calibri" w:eastAsia="Calibri" w:hAnsi="Calibri" w:cs="Calibri"/>
          <w:sz w:val="24"/>
          <w:szCs w:val="24"/>
          <w:lang w:val="lo-LA"/>
        </w:rPr>
        <w:t>1-877-486-2048</w:t>
      </w:r>
    </w:p>
    <w:p w14:paraId="46AD13D1" w14:textId="77777777" w:rsidR="006C75F1" w:rsidRPr="006C75F1" w:rsidRDefault="006C75F1" w:rsidP="006C75F1">
      <w:pPr>
        <w:numPr>
          <w:ilvl w:val="0"/>
          <w:numId w:val="2"/>
        </w:numPr>
        <w:contextualSpacing/>
        <w:rPr>
          <w:rFonts w:ascii="Calibri" w:eastAsia="Calibri" w:hAnsi="Calibri" w:cs="Calibri"/>
          <w:sz w:val="24"/>
          <w:szCs w:val="24"/>
          <w:lang w:val="lo-LA"/>
        </w:rPr>
      </w:pPr>
      <w:r w:rsidRPr="006C75F1">
        <w:rPr>
          <w:rFonts w:ascii="Leelawadee UI" w:eastAsia="Calibri" w:hAnsi="Leelawadee UI" w:cs="Leelawadee UI"/>
          <w:sz w:val="24"/>
          <w:lang w:val="lo-LA"/>
        </w:rPr>
        <w:t>ຕິດຕໍ່ຫາ</w:t>
      </w:r>
      <w:r w:rsidRPr="006C75F1">
        <w:rPr>
          <w:rFonts w:ascii="Calibri" w:eastAsia="Calibri" w:hAnsi="Calibri" w:cs="Calibri"/>
          <w:sz w:val="24"/>
          <w:lang w:val="lo-LA"/>
        </w:rPr>
        <w:t xml:space="preserve"> State Health Insurance Assistance Program (</w:t>
      </w:r>
      <w:r w:rsidRPr="006C75F1">
        <w:rPr>
          <w:rFonts w:ascii="Leelawadee UI" w:eastAsia="Calibri" w:hAnsi="Leelawadee UI" w:cs="Leelawadee UI"/>
          <w:sz w:val="24"/>
          <w:lang w:val="lo-LA"/>
        </w:rPr>
        <w:t>ໂຄງການຊ່ວຍເຫຼືອປະກັນສຸຂະພາບຂອງລັດ</w:t>
      </w:r>
      <w:r w:rsidRPr="006C75F1">
        <w:rPr>
          <w:rFonts w:ascii="Calibri" w:eastAsia="Calibri" w:hAnsi="Calibri" w:cs="Calibri"/>
          <w:sz w:val="24"/>
          <w:lang w:val="lo-LA"/>
        </w:rPr>
        <w:t xml:space="preserve">): </w:t>
      </w:r>
    </w:p>
    <w:p w14:paraId="78DE0773" w14:textId="77777777" w:rsidR="006C75F1" w:rsidRPr="006C75F1" w:rsidRDefault="006C75F1" w:rsidP="006C75F1">
      <w:pPr>
        <w:numPr>
          <w:ilvl w:val="1"/>
          <w:numId w:val="2"/>
        </w:numPr>
        <w:contextualSpacing/>
        <w:rPr>
          <w:rFonts w:ascii="Calibri" w:eastAsia="Calibri" w:hAnsi="Calibri" w:cs="Calibri"/>
          <w:sz w:val="24"/>
          <w:szCs w:val="24"/>
          <w:lang w:val="lo-LA"/>
        </w:rPr>
      </w:pPr>
      <w:hyperlink r:id="rId36" w:history="1">
        <w:r w:rsidRPr="006C75F1">
          <w:rPr>
            <w:rFonts w:ascii="Calibri" w:eastAsia="Calibri" w:hAnsi="Calibri" w:cs="Calibri"/>
            <w:color w:val="0000FF"/>
            <w:sz w:val="24"/>
            <w:szCs w:val="24"/>
            <w:u w:val="single"/>
            <w:lang w:val="lo-LA"/>
          </w:rPr>
          <w:t>dhs.wi.gov/medicare-help</w:t>
        </w:r>
      </w:hyperlink>
    </w:p>
    <w:p w14:paraId="78D0AE66" w14:textId="77777777" w:rsidR="006C75F1" w:rsidRPr="006C75F1" w:rsidRDefault="006C75F1" w:rsidP="006C75F1">
      <w:pPr>
        <w:numPr>
          <w:ilvl w:val="1"/>
          <w:numId w:val="2"/>
        </w:numPr>
        <w:contextualSpacing/>
        <w:rPr>
          <w:rFonts w:ascii="Calibri" w:eastAsia="Calibri" w:hAnsi="Calibri" w:cs="Calibri"/>
          <w:sz w:val="24"/>
          <w:szCs w:val="24"/>
          <w:lang w:val="lo-LA"/>
        </w:rPr>
      </w:pPr>
      <w:r w:rsidRPr="006C75F1">
        <w:rPr>
          <w:rFonts w:ascii="Leelawadee UI" w:eastAsia="Calibri" w:hAnsi="Leelawadee UI" w:cs="Leelawadee UI"/>
          <w:sz w:val="24"/>
          <w:lang w:val="lo-LA"/>
        </w:rPr>
        <w:t>ເບີໂທຊ່ວຍເຫຼືອຂອງ</w:t>
      </w:r>
      <w:r w:rsidRPr="006C75F1">
        <w:rPr>
          <w:rFonts w:ascii="Calibri" w:eastAsia="Calibri" w:hAnsi="Calibri" w:cs="Calibri"/>
          <w:sz w:val="24"/>
          <w:lang w:val="lo-LA"/>
        </w:rPr>
        <w:t xml:space="preserve"> Wisconsin Medigap: </w:t>
      </w:r>
      <w:r w:rsidRPr="006C75F1">
        <w:rPr>
          <w:rFonts w:ascii="Calibri" w:eastAsia="Calibri" w:hAnsi="Calibri" w:cs="Calibri"/>
          <w:sz w:val="24"/>
          <w:szCs w:val="24"/>
          <w:lang w:val="lo-LA"/>
        </w:rPr>
        <w:t>1-800-242-1060</w:t>
      </w:r>
    </w:p>
    <w:p w14:paraId="78BF8759" w14:textId="77777777" w:rsidR="006C75F1" w:rsidRPr="006C75F1" w:rsidRDefault="006C75F1" w:rsidP="006C75F1">
      <w:pPr>
        <w:numPr>
          <w:ilvl w:val="1"/>
          <w:numId w:val="2"/>
        </w:numPr>
        <w:contextualSpacing/>
        <w:rPr>
          <w:rFonts w:ascii="Calibri" w:eastAsia="Calibri" w:hAnsi="Calibri" w:cs="Calibri"/>
          <w:sz w:val="24"/>
          <w:szCs w:val="24"/>
          <w:lang w:val="lo-LA"/>
        </w:rPr>
      </w:pPr>
      <w:r w:rsidRPr="006C75F1">
        <w:rPr>
          <w:rFonts w:ascii="Leelawadee UI" w:eastAsia="Calibri" w:hAnsi="Leelawadee UI" w:cs="Leelawadee UI"/>
          <w:sz w:val="24"/>
          <w:lang w:val="lo-LA"/>
        </w:rPr>
        <w:t>ເບີໂທຊ່ວຍເຫຼືອກ່ຽວກັບຢາຂອງ</w:t>
      </w:r>
      <w:r w:rsidRPr="006C75F1">
        <w:rPr>
          <w:rFonts w:ascii="Calibri" w:eastAsia="Calibri" w:hAnsi="Calibri" w:cs="Calibri"/>
          <w:sz w:val="24"/>
          <w:lang w:val="lo-LA"/>
        </w:rPr>
        <w:t xml:space="preserve"> Wisconsin Medigap: </w:t>
      </w:r>
      <w:r w:rsidRPr="006C75F1">
        <w:rPr>
          <w:rFonts w:ascii="Calibri" w:eastAsia="Calibri" w:hAnsi="Calibri" w:cs="Calibri"/>
          <w:sz w:val="24"/>
          <w:szCs w:val="24"/>
          <w:lang w:val="lo-LA"/>
        </w:rPr>
        <w:t>1-855-677-2783</w:t>
      </w:r>
    </w:p>
    <w:p w14:paraId="4718BDD5" w14:textId="77777777" w:rsidR="006C75F1" w:rsidRPr="006C75F1" w:rsidRDefault="006C75F1" w:rsidP="006C75F1">
      <w:pPr>
        <w:spacing w:before="240"/>
        <w:rPr>
          <w:rFonts w:ascii="Calibri" w:eastAsia="Calibri" w:hAnsi="Calibri" w:cs="Calibri"/>
          <w:color w:val="FF0000"/>
          <w:sz w:val="40"/>
          <w:szCs w:val="40"/>
          <w:lang w:val="lo-LA"/>
        </w:rPr>
      </w:pPr>
      <w:r w:rsidRPr="006C75F1">
        <w:rPr>
          <w:rFonts w:ascii="Leelawadee UI" w:eastAsia="Calibri" w:hAnsi="Leelawadee UI" w:cs="Leelawadee UI"/>
          <w:b/>
          <w:bCs/>
          <w:sz w:val="28"/>
          <w:szCs w:val="28"/>
          <w:lang w:val="lo-LA"/>
        </w:rPr>
        <w:t>ສຳລັບຂໍ້ມູນເພີ່ມເຕີມ</w:t>
      </w:r>
      <w:r w:rsidRPr="006C75F1">
        <w:rPr>
          <w:rFonts w:ascii="Phetsarath OT" w:eastAsia="Calibri" w:hAnsi="Phetsarath OT" w:cs="Phetsarath OT"/>
          <w:sz w:val="28"/>
          <w:lang w:val="lo-LA"/>
        </w:rPr>
        <w:t xml:space="preserve"> </w:t>
      </w:r>
      <w:r w:rsidRPr="006C75F1">
        <w:rPr>
          <w:rFonts w:ascii="Leelawadee UI" w:eastAsia="Calibri" w:hAnsi="Leelawadee UI" w:cs="Leelawadee UI"/>
          <w:sz w:val="28"/>
          <w:lang w:val="lo-LA"/>
        </w:rPr>
        <w:t>ຫຼື</w:t>
      </w:r>
      <w:r w:rsidRPr="006C75F1">
        <w:rPr>
          <w:rFonts w:ascii="Phetsarath OT" w:eastAsia="Calibri" w:hAnsi="Phetsarath OT" w:cs="Phetsarath OT"/>
          <w:sz w:val="28"/>
          <w:lang w:val="lo-LA"/>
        </w:rPr>
        <w:t xml:space="preserve"> </w:t>
      </w:r>
      <w:r w:rsidRPr="006C75F1">
        <w:rPr>
          <w:rFonts w:ascii="Leelawadee UI" w:eastAsia="Calibri" w:hAnsi="Leelawadee UI" w:cs="Leelawadee UI"/>
          <w:sz w:val="28"/>
          <w:lang w:val="lo-LA"/>
        </w:rPr>
        <w:t>ການຊ່ວຍເຫຼືອ</w:t>
      </w:r>
      <w:r w:rsidRPr="006C75F1">
        <w:rPr>
          <w:rFonts w:ascii="Phetsarath OT" w:eastAsia="Calibri" w:hAnsi="Phetsarath OT" w:cs="Phetsarath OT"/>
          <w:sz w:val="28"/>
          <w:lang w:val="lo-LA"/>
        </w:rPr>
        <w:t xml:space="preserve">, </w:t>
      </w:r>
      <w:r w:rsidRPr="006C75F1">
        <w:rPr>
          <w:rFonts w:ascii="Leelawadee UI" w:eastAsia="Calibri" w:hAnsi="Leelawadee UI" w:cs="Leelawadee UI"/>
          <w:sz w:val="28"/>
          <w:lang w:val="lo-LA"/>
        </w:rPr>
        <w:t>ໂທ</w:t>
      </w:r>
      <w:r w:rsidRPr="006C75F1">
        <w:rPr>
          <w:rFonts w:ascii="Calibri" w:eastAsia="Calibri" w:hAnsi="Calibri" w:cs="Calibri"/>
          <w:sz w:val="28"/>
          <w:lang w:val="lo-LA"/>
        </w:rPr>
        <w:t xml:space="preserve"> </w:t>
      </w:r>
      <w:r w:rsidRPr="006C75F1">
        <w:rPr>
          <w:rFonts w:ascii="Calibri" w:eastAsia="Calibri" w:hAnsi="Calibri" w:cs="Calibri"/>
          <w:color w:val="FF0000"/>
          <w:sz w:val="28"/>
          <w:lang w:val="lo-LA"/>
        </w:rPr>
        <w:t>&lt;</w:t>
      </w:r>
      <w:r w:rsidRPr="006C75F1">
        <w:rPr>
          <w:rFonts w:ascii="Calibri" w:eastAsia="Calibri" w:hAnsi="Calibri" w:cs="Calibri"/>
          <w:color w:val="FF0000"/>
          <w:sz w:val="28"/>
          <w:szCs w:val="28"/>
          <w:lang w:val="lo-LA"/>
        </w:rPr>
        <w:t>Agency name: Phone number</w:t>
      </w:r>
      <w:r w:rsidRPr="006C75F1">
        <w:rPr>
          <w:rFonts w:ascii="Calibri" w:eastAsia="Calibri" w:hAnsi="Calibri" w:cs="Calibri"/>
          <w:color w:val="FF0000"/>
          <w:sz w:val="28"/>
          <w:lang w:val="lo-LA"/>
        </w:rPr>
        <w:t>&gt;</w:t>
      </w:r>
    </w:p>
    <w:p w14:paraId="1B37678D" w14:textId="77777777" w:rsidR="006C75F1" w:rsidRPr="006C75F1" w:rsidRDefault="006C75F1" w:rsidP="006C75F1">
      <w:pPr>
        <w:rPr>
          <w:rFonts w:ascii="Calibri" w:eastAsia="Calibri" w:hAnsi="Calibri" w:cs="Calibri"/>
          <w:i/>
          <w:sz w:val="16"/>
          <w:szCs w:val="16"/>
          <w:lang w:val="lo-LA"/>
        </w:rPr>
      </w:pPr>
    </w:p>
    <w:p w14:paraId="378C5787" w14:textId="77777777" w:rsidR="006C75F1" w:rsidRPr="006C75F1" w:rsidRDefault="006C75F1" w:rsidP="006C75F1">
      <w:pPr>
        <w:jc w:val="center"/>
        <w:rPr>
          <w:rFonts w:ascii="Calibri" w:eastAsia="Calibri" w:hAnsi="Calibri" w:cs="Calibri"/>
          <w:sz w:val="20"/>
          <w:szCs w:val="20"/>
          <w:lang w:val="lo-LA"/>
        </w:rPr>
      </w:pPr>
      <w:r w:rsidRPr="006C75F1">
        <w:rPr>
          <w:rFonts w:ascii="Calibri" w:eastAsia="Calibri" w:hAnsi="Calibri" w:cs="Calibri"/>
          <w:noProof/>
          <w:lang w:val="lo-LA"/>
        </w:rPr>
        <w:drawing>
          <wp:inline distT="0" distB="0" distL="0" distR="0" wp14:anchorId="024DC310" wp14:editId="7C40E472">
            <wp:extent cx="2154052" cy="1057275"/>
            <wp:effectExtent l="0" t="0" r="0" b="0"/>
            <wp:docPr id="72" name="Picture 72"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7780" cy="1068922"/>
                    </a:xfrm>
                    <a:prstGeom prst="rect">
                      <a:avLst/>
                    </a:prstGeom>
                    <a:noFill/>
                    <a:ln>
                      <a:noFill/>
                    </a:ln>
                  </pic:spPr>
                </pic:pic>
              </a:graphicData>
            </a:graphic>
          </wp:inline>
        </w:drawing>
      </w:r>
    </w:p>
    <w:p w14:paraId="1E069E93" w14:textId="77777777" w:rsidR="006C75F1" w:rsidRPr="006C75F1" w:rsidRDefault="006C75F1" w:rsidP="006C75F1">
      <w:pPr>
        <w:rPr>
          <w:rFonts w:ascii="Calibri" w:eastAsia="Calibri" w:hAnsi="Calibri" w:cs="Calibri"/>
          <w:sz w:val="20"/>
          <w:szCs w:val="20"/>
          <w:lang w:val="lo-LA"/>
        </w:rPr>
      </w:pPr>
      <w:r w:rsidRPr="00F03E47">
        <w:rPr>
          <w:rFonts w:ascii="Calibri" w:eastAsia="Calibri" w:hAnsi="Calibri" w:cs="Calibri"/>
          <w:sz w:val="20"/>
          <w:szCs w:val="20"/>
          <w:lang w:val="lo-LA"/>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4C9B6F8C" w14:textId="77777777" w:rsidR="006C75F1" w:rsidRDefault="006C75F1" w:rsidP="005E794C"/>
    <w:p w14:paraId="747B7AA9" w14:textId="401DA333" w:rsidR="00D44751" w:rsidRDefault="00D44751" w:rsidP="005E794C"/>
    <w:p w14:paraId="4C0AB478" w14:textId="51BA2A5F" w:rsidR="00D44751" w:rsidRDefault="00D44751" w:rsidP="005E794C"/>
    <w:p w14:paraId="6DF862FD" w14:textId="6CFA7400" w:rsidR="00D44751" w:rsidRDefault="00D44751" w:rsidP="005E794C"/>
    <w:p w14:paraId="5F411A03" w14:textId="5F8FC239" w:rsidR="00D44751" w:rsidRDefault="00D44751" w:rsidP="005E794C"/>
    <w:p w14:paraId="291AFC72" w14:textId="0B535EEF" w:rsidR="00D44751" w:rsidRDefault="00D44751" w:rsidP="005E794C"/>
    <w:p w14:paraId="186DAF2C" w14:textId="42E5F53D" w:rsidR="00D44751" w:rsidRDefault="00D44751" w:rsidP="005E794C"/>
    <w:p w14:paraId="0AFDFF3A" w14:textId="4D351449" w:rsidR="00D44751" w:rsidRDefault="00D44751" w:rsidP="005E794C"/>
    <w:p w14:paraId="0858018D" w14:textId="77777777" w:rsidR="00D44751" w:rsidRDefault="00D44751" w:rsidP="005E794C"/>
    <w:sectPr w:rsidR="00D44751">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763C" w14:textId="77777777" w:rsidR="00D520A4" w:rsidRDefault="00D520A4" w:rsidP="00D520A4">
      <w:pPr>
        <w:spacing w:after="0" w:line="240" w:lineRule="auto"/>
      </w:pPr>
      <w:r>
        <w:separator/>
      </w:r>
    </w:p>
  </w:endnote>
  <w:endnote w:type="continuationSeparator" w:id="0">
    <w:p w14:paraId="6141208A" w14:textId="77777777" w:rsidR="00D520A4" w:rsidRDefault="00D520A4" w:rsidP="00D5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kChampa">
    <w:charset w:val="DE"/>
    <w:family w:val="swiss"/>
    <w:pitch w:val="variable"/>
    <w:sig w:usb0="83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Phetsarath OT">
    <w:altName w:val="DokChampa"/>
    <w:charset w:val="00"/>
    <w:family w:val="auto"/>
    <w:pitch w:val="variable"/>
    <w:sig w:usb0="A3002AAF" w:usb1="0000200A"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839721"/>
      <w:docPartObj>
        <w:docPartGallery w:val="Page Numbers (Bottom of Page)"/>
        <w:docPartUnique/>
      </w:docPartObj>
    </w:sdtPr>
    <w:sdtEndPr>
      <w:rPr>
        <w:noProof/>
      </w:rPr>
    </w:sdtEndPr>
    <w:sdtContent>
      <w:p w14:paraId="0BD766EA" w14:textId="20D7DBFF" w:rsidR="00D520A4" w:rsidRDefault="00D520A4" w:rsidP="00D520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D5DE" w14:textId="77777777" w:rsidR="00D520A4" w:rsidRDefault="00D520A4" w:rsidP="00D520A4">
      <w:pPr>
        <w:spacing w:after="0" w:line="240" w:lineRule="auto"/>
      </w:pPr>
      <w:r>
        <w:separator/>
      </w:r>
    </w:p>
  </w:footnote>
  <w:footnote w:type="continuationSeparator" w:id="0">
    <w:p w14:paraId="19C99A9D" w14:textId="77777777" w:rsidR="00D520A4" w:rsidRDefault="00D520A4" w:rsidP="00D52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B1727"/>
    <w:multiLevelType w:val="hybridMultilevel"/>
    <w:tmpl w:val="1C80B45E"/>
    <w:lvl w:ilvl="0" w:tplc="E660AA1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A8123E"/>
    <w:multiLevelType w:val="hybridMultilevel"/>
    <w:tmpl w:val="159A186E"/>
    <w:lvl w:ilvl="0" w:tplc="E660AA1A">
      <w:numFmt w:val="bullet"/>
      <w:lvlText w:val="•"/>
      <w:lvlJc w:val="left"/>
      <w:pPr>
        <w:ind w:left="420" w:hanging="360"/>
      </w:pPr>
      <w:rPr>
        <w:rFonts w:ascii="Calibri" w:eastAsia="Calibri" w:hAnsi="Calibri" w:cs="Calibri"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341860131">
    <w:abstractNumId w:val="0"/>
  </w:num>
  <w:num w:numId="2" w16cid:durableId="287704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E9"/>
    <w:rsid w:val="00130CD3"/>
    <w:rsid w:val="00301BD9"/>
    <w:rsid w:val="003159FD"/>
    <w:rsid w:val="00335A4E"/>
    <w:rsid w:val="00362CE2"/>
    <w:rsid w:val="005D6E66"/>
    <w:rsid w:val="005E794C"/>
    <w:rsid w:val="006455EB"/>
    <w:rsid w:val="006C75F1"/>
    <w:rsid w:val="00CD44CC"/>
    <w:rsid w:val="00CE2B02"/>
    <w:rsid w:val="00D44751"/>
    <w:rsid w:val="00D520A4"/>
    <w:rsid w:val="00DD6A63"/>
    <w:rsid w:val="00E972E9"/>
    <w:rsid w:val="00F03E47"/>
    <w:rsid w:val="00FE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F691"/>
  <w15:chartTrackingRefBased/>
  <w15:docId w15:val="{68A1F1DD-2FF4-4B54-8202-7193FD81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2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2E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972E9"/>
    <w:pPr>
      <w:outlineLvl w:val="9"/>
    </w:pPr>
  </w:style>
  <w:style w:type="character" w:styleId="Hyperlink">
    <w:name w:val="Hyperlink"/>
    <w:basedOn w:val="DefaultParagraphFont"/>
    <w:uiPriority w:val="99"/>
    <w:unhideWhenUsed/>
    <w:rsid w:val="005E794C"/>
    <w:rPr>
      <w:color w:val="0563C1" w:themeColor="hyperlink"/>
      <w:u w:val="single"/>
    </w:rPr>
  </w:style>
  <w:style w:type="character" w:styleId="UnresolvedMention">
    <w:name w:val="Unresolved Mention"/>
    <w:basedOn w:val="DefaultParagraphFont"/>
    <w:uiPriority w:val="99"/>
    <w:semiHidden/>
    <w:unhideWhenUsed/>
    <w:rsid w:val="005E794C"/>
    <w:rPr>
      <w:color w:val="605E5C"/>
      <w:shd w:val="clear" w:color="auto" w:fill="E1DFDD"/>
    </w:rPr>
  </w:style>
  <w:style w:type="paragraph" w:styleId="TOC1">
    <w:name w:val="toc 1"/>
    <w:basedOn w:val="Normal"/>
    <w:next w:val="Normal"/>
    <w:autoRedefine/>
    <w:uiPriority w:val="39"/>
    <w:unhideWhenUsed/>
    <w:rsid w:val="00F03E47"/>
    <w:pPr>
      <w:spacing w:after="100"/>
    </w:pPr>
  </w:style>
  <w:style w:type="paragraph" w:styleId="Header">
    <w:name w:val="header"/>
    <w:basedOn w:val="Normal"/>
    <w:link w:val="HeaderChar"/>
    <w:uiPriority w:val="99"/>
    <w:unhideWhenUsed/>
    <w:rsid w:val="00D52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0A4"/>
  </w:style>
  <w:style w:type="paragraph" w:styleId="Footer">
    <w:name w:val="footer"/>
    <w:basedOn w:val="Normal"/>
    <w:link w:val="FooterChar"/>
    <w:uiPriority w:val="99"/>
    <w:unhideWhenUsed/>
    <w:rsid w:val="00D52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image" Target="media/image5.jpeg"/><Relationship Id="rId26" Type="http://schemas.openxmlformats.org/officeDocument/2006/relationships/hyperlink" Target="https://www.medicare.gov/basics/costs/help"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hs.wisconsin.gov/benefit-specialists/medicare-counseling.htm" TargetMode="External"/><Relationship Id="rId34" Type="http://schemas.openxmlformats.org/officeDocument/2006/relationships/hyperlink" Target="https://www.medicare.gov/basics/costs/medicare-costs" TargetMode="Externa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hyperlink" Target="https://www.dhs.wisconsin.gov/benefit-specialists/medicare-counseling.htm" TargetMode="External"/><Relationship Id="rId25" Type="http://schemas.openxmlformats.org/officeDocument/2006/relationships/hyperlink" Target="https://www.medicare.gov/basics/costs/medicare-costs" TargetMode="External"/><Relationship Id="rId33" Type="http://schemas.openxmlformats.org/officeDocument/2006/relationships/hyperlink" Target="https://www.dhs.wisconsin.gov/benefit-specialists/medicare-counseling.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dicare.gov/basics/costs/help" TargetMode="External"/><Relationship Id="rId20" Type="http://schemas.openxmlformats.org/officeDocument/2006/relationships/hyperlink" Target="https://www.medicare.gov/basics/costs/help" TargetMode="External"/><Relationship Id="rId29" Type="http://schemas.openxmlformats.org/officeDocument/2006/relationships/hyperlink" Target="https://www.medicare.gov/basics/costs/hel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dhs.wisconsin.gov/benefit-specialists/medicare-counseling.htm" TargetMode="External"/><Relationship Id="rId32" Type="http://schemas.openxmlformats.org/officeDocument/2006/relationships/hyperlink" Target="https://www.medicare.gov/basics/costs/hel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medicare.gov/basics/costs/help" TargetMode="External"/><Relationship Id="rId28" Type="http://schemas.openxmlformats.org/officeDocument/2006/relationships/hyperlink" Target="https://www.medicare.gov/basics/costs/medicare-costs" TargetMode="External"/><Relationship Id="rId36" Type="http://schemas.openxmlformats.org/officeDocument/2006/relationships/hyperlink" Target="https://www.dhs.wisconsin.gov/benefit-specialists/medicare-counseling.htm" TargetMode="External"/><Relationship Id="rId10" Type="http://schemas.openxmlformats.org/officeDocument/2006/relationships/hyperlink" Target="https://www.medicare.gov/basics/costs/medicare-costs" TargetMode="External"/><Relationship Id="rId19" Type="http://schemas.openxmlformats.org/officeDocument/2006/relationships/hyperlink" Target="https://www.medicare.gov/basics/costs/medicare-costs" TargetMode="External"/><Relationship Id="rId31" Type="http://schemas.openxmlformats.org/officeDocument/2006/relationships/hyperlink" Target="https://www.medicare.gov/basics/costs/medicare-cos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 Id="rId22" Type="http://schemas.openxmlformats.org/officeDocument/2006/relationships/hyperlink" Target="https://www.dhs.wisconsin.gov/benefit-specialists/medicare-counseling.htm" TargetMode="External"/><Relationship Id="rId27" Type="http://schemas.openxmlformats.org/officeDocument/2006/relationships/hyperlink" Target="https://www.dhs.wisconsin.gov/benefit-specialists/medicare-counseling.htm" TargetMode="External"/><Relationship Id="rId30" Type="http://schemas.openxmlformats.org/officeDocument/2006/relationships/hyperlink" Target="https://www.dhs.wisconsin.gov/benefit-specialists/medicare-counseling.htm" TargetMode="External"/><Relationship Id="rId35" Type="http://schemas.openxmlformats.org/officeDocument/2006/relationships/hyperlink" Target="https://www.medicare.gov/basics/costs/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30DDC-533D-49A7-83A4-7B7E2A0D6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5260</Words>
  <Characters>29984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Pamela Q - DHS (Spherion)</dc:creator>
  <cp:keywords/>
  <dc:description/>
  <cp:lastModifiedBy>Stephanie Haas</cp:lastModifiedBy>
  <cp:revision>2</cp:revision>
  <dcterms:created xsi:type="dcterms:W3CDTF">2025-04-17T13:06:00Z</dcterms:created>
  <dcterms:modified xsi:type="dcterms:W3CDTF">2025-04-17T13:06:00Z</dcterms:modified>
</cp:coreProperties>
</file>