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A07" w:rsidRDefault="00137998" w:rsidP="00164A07">
      <w:pPr>
        <w:spacing w:after="0"/>
        <w:ind w:left="1440" w:firstLine="720"/>
        <w:jc w:val="center"/>
        <w:rPr>
          <w:rFonts w:ascii="Leelawadee" w:hAnsi="Leelawadee" w:cs="Leelawadee"/>
          <w:sz w:val="32"/>
        </w:rPr>
      </w:pPr>
      <w:r>
        <w:rPr>
          <w:rFonts w:ascii="Leelawadee" w:hAnsi="Leelawadee" w:cs="Leelawadee"/>
          <w:noProof/>
          <w:sz w:val="32"/>
        </w:rPr>
        <w:drawing>
          <wp:anchor distT="0" distB="0" distL="114300" distR="114300" simplePos="0" relativeHeight="251658240" behindDoc="1" locked="0" layoutInCell="1" allowOverlap="1" wp14:editId="68201875">
            <wp:simplePos x="0" y="0"/>
            <wp:positionH relativeFrom="column">
              <wp:posOffset>-314325</wp:posOffset>
            </wp:positionH>
            <wp:positionV relativeFrom="page">
              <wp:posOffset>275590</wp:posOffset>
            </wp:positionV>
            <wp:extent cx="2094865" cy="942975"/>
            <wp:effectExtent l="0" t="0" r="635" b="9525"/>
            <wp:wrapTight wrapText="bothSides">
              <wp:wrapPolygon edited="0">
                <wp:start x="0" y="0"/>
                <wp:lineTo x="0" y="21382"/>
                <wp:lineTo x="21410" y="21382"/>
                <wp:lineTo x="21410" y="0"/>
                <wp:lineTo x="0" y="0"/>
              </wp:wrapPolygon>
            </wp:wrapTight>
            <wp:docPr id="1" name="Picture 1" descr="GWAAR logo 32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AAR logo 321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486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4A07" w:rsidRDefault="00164A07" w:rsidP="00164A07">
      <w:pPr>
        <w:spacing w:after="0"/>
        <w:ind w:left="1440" w:firstLine="720"/>
        <w:jc w:val="center"/>
        <w:rPr>
          <w:rFonts w:ascii="Leelawadee" w:hAnsi="Leelawadee" w:cs="Leelawadee"/>
          <w:sz w:val="32"/>
        </w:rPr>
      </w:pPr>
    </w:p>
    <w:p w:rsidR="00E83E27" w:rsidRPr="00164A07" w:rsidRDefault="00E83E27" w:rsidP="00164A07">
      <w:pPr>
        <w:spacing w:after="0"/>
        <w:jc w:val="center"/>
        <w:rPr>
          <w:sz w:val="36"/>
        </w:rPr>
      </w:pPr>
      <w:r w:rsidRPr="00164A07">
        <w:rPr>
          <w:sz w:val="36"/>
        </w:rPr>
        <w:t>Quick Guide to Aging Programs</w:t>
      </w:r>
    </w:p>
    <w:p w:rsidR="00164A07" w:rsidRDefault="00164A07" w:rsidP="00720C1F">
      <w:pPr>
        <w:spacing w:after="0"/>
        <w:jc w:val="center"/>
        <w:rPr>
          <w:rFonts w:ascii="Leelawadee" w:hAnsi="Leelawadee" w:cs="Leelawadee"/>
          <w:sz w:val="28"/>
        </w:rPr>
      </w:pPr>
    </w:p>
    <w:p w:rsidR="00A170C8" w:rsidRPr="00E83E27" w:rsidRDefault="00E83E27" w:rsidP="00E83E27">
      <w:pPr>
        <w:spacing w:after="0"/>
        <w:rPr>
          <w:rFonts w:ascii="Leelawadee" w:hAnsi="Leelawadee" w:cs="Leelawadee"/>
          <w:sz w:val="28"/>
          <w:szCs w:val="28"/>
          <w:u w:val="single"/>
        </w:rPr>
      </w:pPr>
      <w:r w:rsidRPr="00E83E27">
        <w:rPr>
          <w:rFonts w:ascii="Leelawadee" w:hAnsi="Leelawadee" w:cs="Leelawadee"/>
          <w:sz w:val="28"/>
          <w:szCs w:val="28"/>
          <w:u w:val="single"/>
        </w:rPr>
        <w:t xml:space="preserve">PART I: </w:t>
      </w:r>
      <w:r w:rsidR="00456EE9">
        <w:rPr>
          <w:rFonts w:ascii="Leelawadee" w:hAnsi="Leelawadee" w:cs="Leelawadee"/>
          <w:sz w:val="28"/>
          <w:szCs w:val="28"/>
          <w:u w:val="single"/>
        </w:rPr>
        <w:t>FEDERAL</w:t>
      </w:r>
      <w:r w:rsidRPr="00E83E27">
        <w:rPr>
          <w:rFonts w:ascii="Leelawadee" w:hAnsi="Leelawadee" w:cs="Leelawadee"/>
          <w:sz w:val="28"/>
          <w:szCs w:val="28"/>
          <w:u w:val="single"/>
        </w:rPr>
        <w:t xml:space="preserve"> OLDER AMERICANS ACT – TITLE III FUNDING</w:t>
      </w:r>
    </w:p>
    <w:p w:rsidR="001D6BAA" w:rsidRPr="00F30999" w:rsidRDefault="001D6BAA" w:rsidP="00CA7428">
      <w:pPr>
        <w:spacing w:after="0" w:line="276" w:lineRule="auto"/>
        <w:jc w:val="center"/>
        <w:rPr>
          <w:rFonts w:ascii="Leelawadee" w:hAnsi="Leelawadee" w:cs="Leelawadee"/>
        </w:rPr>
      </w:pPr>
    </w:p>
    <w:p w:rsidR="001D6BAA" w:rsidRPr="00F30999" w:rsidRDefault="001D6BAA" w:rsidP="00F30999">
      <w:pPr>
        <w:spacing w:after="0" w:line="276" w:lineRule="auto"/>
        <w:rPr>
          <w:rFonts w:ascii="Leelawadee" w:hAnsi="Leelawadee" w:cs="Leelawadee"/>
          <w:b/>
        </w:rPr>
      </w:pPr>
      <w:r w:rsidRPr="00F30999">
        <w:rPr>
          <w:rFonts w:ascii="Leelawadee" w:hAnsi="Leelawadee" w:cs="Leelawadee" w:hint="cs"/>
          <w:b/>
        </w:rPr>
        <w:t xml:space="preserve">Part B:  Supportive Services and Senior Centers </w:t>
      </w:r>
    </w:p>
    <w:p w:rsidR="000B01B6" w:rsidRPr="00F30999" w:rsidRDefault="000B01B6" w:rsidP="00F30999">
      <w:pPr>
        <w:spacing w:after="0" w:line="276" w:lineRule="auto"/>
        <w:rPr>
          <w:rFonts w:ascii="Leelawadee" w:hAnsi="Leelawadee" w:cs="Leelawadee"/>
        </w:rPr>
      </w:pPr>
      <w:r w:rsidRPr="00F30999">
        <w:rPr>
          <w:rFonts w:ascii="Leelawadee" w:hAnsi="Leelawadee" w:cs="Leelawadee" w:hint="cs"/>
        </w:rPr>
        <w:t>These funds are for legal services, access assistance and in-home services.</w:t>
      </w:r>
    </w:p>
    <w:p w:rsidR="00720C1F" w:rsidRPr="00F30999" w:rsidRDefault="00720C1F" w:rsidP="00F30999">
      <w:pPr>
        <w:spacing w:after="0" w:line="276" w:lineRule="auto"/>
        <w:rPr>
          <w:rFonts w:ascii="Leelawadee" w:hAnsi="Leelawadee" w:cs="Leelawadee"/>
        </w:rPr>
      </w:pPr>
    </w:p>
    <w:p w:rsidR="001D6BAA" w:rsidRPr="00F30999" w:rsidRDefault="001D6BAA" w:rsidP="00F30999">
      <w:pPr>
        <w:spacing w:after="0" w:line="276" w:lineRule="auto"/>
        <w:rPr>
          <w:rFonts w:ascii="Leelawadee" w:hAnsi="Leelawadee" w:cs="Leelawadee"/>
          <w:u w:val="single"/>
        </w:rPr>
      </w:pPr>
      <w:r w:rsidRPr="00F30999">
        <w:rPr>
          <w:rFonts w:ascii="Leelawadee" w:hAnsi="Leelawadee" w:cs="Leelawadee" w:hint="cs"/>
          <w:u w:val="single"/>
        </w:rPr>
        <w:t>Services Funded</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Administration</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Adult Day Care/Health</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Advocacy Leadership Development</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Assisted Transportation</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Assistive Devices/Technology</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Case Management</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Chore</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Consumable Supplies</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Counseling</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Health Promotion - Evidence-Based</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Health Promotion - Non-Evidence-Based</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Home Repair and Modifications</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Home Security and Safety</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Homemaker</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Information and Assistance</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Insurance/Benefits</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Legal Services</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Medication Management</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Nutrition Counseling</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Nutrition Education</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Outreach</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Personal Care</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Public Information</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Recreation/ Socialization</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Support Groups</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Temporary Respite Care (III-B)</w:t>
      </w:r>
    </w:p>
    <w:p w:rsidR="00F30999" w:rsidRPr="00F30999" w:rsidRDefault="00F30999" w:rsidP="00F30999">
      <w:pPr>
        <w:pStyle w:val="ListParagraph"/>
        <w:numPr>
          <w:ilvl w:val="0"/>
          <w:numId w:val="1"/>
        </w:numPr>
        <w:spacing w:after="0" w:line="276" w:lineRule="auto"/>
        <w:contextualSpacing w:val="0"/>
        <w:rPr>
          <w:rFonts w:ascii="Leelawadee" w:hAnsi="Leelawadee" w:cs="Leelawadee"/>
        </w:rPr>
      </w:pPr>
      <w:r w:rsidRPr="00F30999">
        <w:rPr>
          <w:rFonts w:ascii="Leelawadee" w:hAnsi="Leelawadee" w:cs="Leelawadee" w:hint="cs"/>
        </w:rPr>
        <w:t>Training</w:t>
      </w:r>
    </w:p>
    <w:p w:rsidR="00F30999" w:rsidRPr="00F30999" w:rsidRDefault="00F30999" w:rsidP="00F30999">
      <w:pPr>
        <w:pStyle w:val="ListParagraph"/>
        <w:numPr>
          <w:ilvl w:val="0"/>
          <w:numId w:val="1"/>
        </w:numPr>
        <w:spacing w:after="0" w:line="276" w:lineRule="auto"/>
        <w:contextualSpacing w:val="0"/>
        <w:rPr>
          <w:rFonts w:ascii="Leelawadee" w:hAnsi="Leelawadee" w:cs="Leelawadee"/>
          <w:u w:val="single"/>
        </w:rPr>
      </w:pPr>
      <w:r w:rsidRPr="00F30999">
        <w:rPr>
          <w:rFonts w:ascii="Leelawadee" w:hAnsi="Leelawadee" w:cs="Leelawadee" w:hint="cs"/>
        </w:rPr>
        <w:t>Transportation</w:t>
      </w:r>
    </w:p>
    <w:p w:rsidR="00720C1F" w:rsidRPr="00F30999" w:rsidRDefault="00F30999" w:rsidP="00F30999">
      <w:pPr>
        <w:pStyle w:val="ListParagraph"/>
        <w:numPr>
          <w:ilvl w:val="0"/>
          <w:numId w:val="1"/>
        </w:numPr>
        <w:spacing w:after="0" w:line="276" w:lineRule="auto"/>
        <w:contextualSpacing w:val="0"/>
        <w:rPr>
          <w:rFonts w:ascii="Leelawadee" w:hAnsi="Leelawadee" w:cs="Leelawadee"/>
          <w:u w:val="single"/>
        </w:rPr>
      </w:pPr>
      <w:r w:rsidRPr="00F30999">
        <w:rPr>
          <w:rFonts w:ascii="Leelawadee" w:hAnsi="Leelawadee" w:cs="Leelawadee" w:hint="cs"/>
        </w:rPr>
        <w:t>Visiting</w:t>
      </w:r>
    </w:p>
    <w:p w:rsidR="00164A07" w:rsidRDefault="00164A07" w:rsidP="00F30999">
      <w:pPr>
        <w:spacing w:after="0" w:line="276" w:lineRule="auto"/>
        <w:rPr>
          <w:rFonts w:ascii="Leelawadee" w:hAnsi="Leelawadee" w:cs="Leelawadee"/>
          <w:u w:val="single"/>
        </w:rPr>
      </w:pPr>
    </w:p>
    <w:p w:rsidR="00164A07" w:rsidRDefault="00164A07" w:rsidP="00F30999">
      <w:pPr>
        <w:spacing w:after="0" w:line="276" w:lineRule="auto"/>
        <w:rPr>
          <w:rFonts w:ascii="Leelawadee" w:hAnsi="Leelawadee" w:cs="Leelawadee"/>
          <w:u w:val="single"/>
        </w:rPr>
      </w:pPr>
    </w:p>
    <w:p w:rsidR="00164A07" w:rsidRDefault="00164A07">
      <w:pPr>
        <w:rPr>
          <w:rFonts w:ascii="Leelawadee" w:hAnsi="Leelawadee" w:cs="Leelawadee"/>
          <w:u w:val="single"/>
        </w:rPr>
      </w:pPr>
      <w:r>
        <w:rPr>
          <w:rFonts w:ascii="Leelawadee" w:hAnsi="Leelawadee" w:cs="Leelawadee"/>
          <w:u w:val="single"/>
        </w:rPr>
        <w:br w:type="page"/>
      </w:r>
    </w:p>
    <w:p w:rsidR="001D6BAA" w:rsidRPr="00F30999" w:rsidRDefault="001D6BAA" w:rsidP="00F30999">
      <w:pPr>
        <w:spacing w:after="0" w:line="276" w:lineRule="auto"/>
        <w:rPr>
          <w:rFonts w:ascii="Leelawadee" w:hAnsi="Leelawadee" w:cs="Leelawadee"/>
          <w:u w:val="single"/>
        </w:rPr>
      </w:pPr>
      <w:r w:rsidRPr="00F30999">
        <w:rPr>
          <w:rFonts w:ascii="Leelawadee" w:hAnsi="Leelawadee" w:cs="Leelawadee" w:hint="cs"/>
          <w:u w:val="single"/>
        </w:rPr>
        <w:lastRenderedPageBreak/>
        <w:t xml:space="preserve">Special </w:t>
      </w:r>
      <w:r w:rsidR="00164A07">
        <w:rPr>
          <w:rFonts w:ascii="Leelawadee" w:hAnsi="Leelawadee" w:cs="Leelawadee"/>
          <w:u w:val="single"/>
        </w:rPr>
        <w:t>Consideration</w:t>
      </w:r>
      <w:r w:rsidRPr="00F30999">
        <w:rPr>
          <w:rFonts w:ascii="Leelawadee" w:hAnsi="Leelawadee" w:cs="Leelawadee" w:hint="cs"/>
          <w:u w:val="single"/>
        </w:rPr>
        <w:t>s</w:t>
      </w:r>
    </w:p>
    <w:p w:rsidR="001D6BAA" w:rsidRPr="00F30999" w:rsidRDefault="00E50B99" w:rsidP="00F30999">
      <w:pPr>
        <w:spacing w:after="0" w:line="276" w:lineRule="auto"/>
        <w:rPr>
          <w:rFonts w:ascii="Leelawadee" w:hAnsi="Leelawadee" w:cs="Leelawadee"/>
        </w:rPr>
      </w:pPr>
      <w:r w:rsidRPr="00F30999">
        <w:rPr>
          <w:rFonts w:ascii="Leelawadee" w:hAnsi="Leelawadee" w:cs="Leelawadee" w:hint="cs"/>
        </w:rPr>
        <w:t>A m</w:t>
      </w:r>
      <w:r w:rsidR="001D6BAA" w:rsidRPr="00F30999">
        <w:rPr>
          <w:rFonts w:ascii="Leelawadee" w:hAnsi="Leelawadee" w:cs="Leelawadee" w:hint="cs"/>
        </w:rPr>
        <w:t xml:space="preserve">inimum </w:t>
      </w:r>
      <w:r w:rsidRPr="00F30999">
        <w:rPr>
          <w:rFonts w:ascii="Leelawadee" w:hAnsi="Leelawadee" w:cs="Leelawadee" w:hint="cs"/>
        </w:rPr>
        <w:t xml:space="preserve">amount of the </w:t>
      </w:r>
      <w:r w:rsidR="00F30999" w:rsidRPr="00F30999">
        <w:rPr>
          <w:rFonts w:ascii="Leelawadee" w:hAnsi="Leelawadee" w:cs="Leelawadee" w:hint="cs"/>
        </w:rPr>
        <w:t>expenditures</w:t>
      </w:r>
      <w:r w:rsidRPr="00F30999">
        <w:rPr>
          <w:rFonts w:ascii="Leelawadee" w:hAnsi="Leelawadee" w:cs="Leelawadee" w:hint="cs"/>
        </w:rPr>
        <w:t xml:space="preserve"> must be spent on the following services:</w:t>
      </w:r>
    </w:p>
    <w:p w:rsidR="001D6BAA" w:rsidRPr="00F30999" w:rsidRDefault="001D6BAA" w:rsidP="00F30999">
      <w:pPr>
        <w:pStyle w:val="ListParagraph"/>
        <w:numPr>
          <w:ilvl w:val="0"/>
          <w:numId w:val="2"/>
        </w:numPr>
        <w:spacing w:after="0" w:line="276" w:lineRule="auto"/>
        <w:contextualSpacing w:val="0"/>
        <w:rPr>
          <w:rFonts w:ascii="Leelawadee" w:hAnsi="Leelawadee" w:cs="Leelawadee"/>
        </w:rPr>
      </w:pPr>
      <w:r w:rsidRPr="00F30999">
        <w:rPr>
          <w:rFonts w:ascii="Leelawadee" w:hAnsi="Leelawadee" w:cs="Leelawadee" w:hint="cs"/>
        </w:rPr>
        <w:t>5% for Legal/Benefit Assistance</w:t>
      </w:r>
      <w:r w:rsidR="00F30999" w:rsidRPr="00F30999">
        <w:rPr>
          <w:rFonts w:ascii="Leelawadee" w:hAnsi="Leelawadee" w:cs="Leelawadee" w:hint="cs"/>
        </w:rPr>
        <w:t xml:space="preserve"> (unless a waiver is received from the State)</w:t>
      </w:r>
    </w:p>
    <w:p w:rsidR="001D6BAA" w:rsidRPr="00F30999" w:rsidRDefault="001D6BAA" w:rsidP="00F30999">
      <w:pPr>
        <w:pStyle w:val="ListParagraph"/>
        <w:numPr>
          <w:ilvl w:val="0"/>
          <w:numId w:val="2"/>
        </w:numPr>
        <w:spacing w:after="0" w:line="276" w:lineRule="auto"/>
        <w:contextualSpacing w:val="0"/>
        <w:rPr>
          <w:rFonts w:ascii="Leelawadee" w:hAnsi="Leelawadee" w:cs="Leelawadee"/>
        </w:rPr>
      </w:pPr>
      <w:r w:rsidRPr="00F30999">
        <w:rPr>
          <w:rFonts w:ascii="Leelawadee" w:hAnsi="Leelawadee" w:cs="Leelawadee" w:hint="cs"/>
        </w:rPr>
        <w:t>6% for access to services (transportation, assisted transportation, case management, info &amp; assistance, outreach)</w:t>
      </w:r>
    </w:p>
    <w:p w:rsidR="001D6BAA" w:rsidRPr="00F30999" w:rsidRDefault="001D6BAA" w:rsidP="00F30999">
      <w:pPr>
        <w:pStyle w:val="ListParagraph"/>
        <w:numPr>
          <w:ilvl w:val="0"/>
          <w:numId w:val="2"/>
        </w:numPr>
        <w:spacing w:after="0" w:line="276" w:lineRule="auto"/>
        <w:contextualSpacing w:val="0"/>
        <w:rPr>
          <w:rFonts w:ascii="Leelawadee" w:hAnsi="Leelawadee" w:cs="Leelawadee"/>
        </w:rPr>
      </w:pPr>
      <w:r w:rsidRPr="00F30999">
        <w:rPr>
          <w:rFonts w:ascii="Leelawadee" w:hAnsi="Leelawadee" w:cs="Leelawadee" w:hint="cs"/>
        </w:rPr>
        <w:t>7% for in-home services (personal care, homemaker, chore)</w:t>
      </w:r>
    </w:p>
    <w:p w:rsidR="00720C1F" w:rsidRPr="00F30999" w:rsidRDefault="00720C1F" w:rsidP="00F30999">
      <w:pPr>
        <w:spacing w:after="0" w:line="276" w:lineRule="auto"/>
        <w:rPr>
          <w:rFonts w:ascii="Leelawadee" w:hAnsi="Leelawadee" w:cs="Leelawadee"/>
          <w:u w:val="single"/>
        </w:rPr>
      </w:pPr>
    </w:p>
    <w:p w:rsidR="001D6BAA" w:rsidRPr="00F30999" w:rsidRDefault="001D6BAA" w:rsidP="00F30999">
      <w:pPr>
        <w:spacing w:after="0" w:line="276" w:lineRule="auto"/>
        <w:rPr>
          <w:rFonts w:ascii="Leelawadee" w:hAnsi="Leelawadee" w:cs="Leelawadee"/>
        </w:rPr>
      </w:pPr>
      <w:r w:rsidRPr="00F30999">
        <w:rPr>
          <w:rFonts w:ascii="Leelawadee" w:hAnsi="Leelawadee" w:cs="Leelawadee" w:hint="cs"/>
          <w:u w:val="single"/>
        </w:rPr>
        <w:t>Carryover</w:t>
      </w:r>
      <w:r w:rsidRPr="00F30999">
        <w:rPr>
          <w:rFonts w:ascii="Leelawadee" w:hAnsi="Leelawadee" w:cs="Leelawadee" w:hint="cs"/>
        </w:rPr>
        <w:t xml:space="preserve">  </w:t>
      </w:r>
    </w:p>
    <w:p w:rsidR="001D6BAA" w:rsidRPr="00F30999" w:rsidRDefault="001D6BAA" w:rsidP="00F30999">
      <w:pPr>
        <w:spacing w:after="0" w:line="276" w:lineRule="auto"/>
        <w:rPr>
          <w:rFonts w:ascii="Leelawadee" w:hAnsi="Leelawadee" w:cs="Leelawadee"/>
        </w:rPr>
      </w:pPr>
      <w:r w:rsidRPr="00F30999">
        <w:rPr>
          <w:rFonts w:ascii="Leelawadee" w:hAnsi="Leelawadee" w:cs="Leelawadee" w:hint="cs"/>
        </w:rPr>
        <w:t xml:space="preserve">Up to 10% of base allocation awarded as a </w:t>
      </w:r>
      <w:r w:rsidR="00840561">
        <w:rPr>
          <w:rFonts w:ascii="Leelawadee" w:hAnsi="Leelawadee" w:cs="Leelawadee" w:hint="cs"/>
        </w:rPr>
        <w:t>next-year</w:t>
      </w:r>
      <w:r w:rsidRPr="00F30999">
        <w:rPr>
          <w:rFonts w:ascii="Leelawadee" w:hAnsi="Leelawadee" w:cs="Leelawadee" w:hint="cs"/>
        </w:rPr>
        <w:t xml:space="preserve"> carryover for unexpended contract funds</w:t>
      </w:r>
      <w:r w:rsidR="00F30999" w:rsidRPr="00F30999">
        <w:rPr>
          <w:rFonts w:ascii="Leelawadee" w:hAnsi="Leelawadee" w:cs="Leelawadee" w:hint="cs"/>
        </w:rPr>
        <w:t>.</w:t>
      </w:r>
      <w:r w:rsidRPr="00F30999">
        <w:rPr>
          <w:rFonts w:ascii="Leelawadee" w:hAnsi="Leelawadee" w:cs="Leelawadee" w:hint="cs"/>
        </w:rPr>
        <w:t xml:space="preserve"> </w:t>
      </w:r>
    </w:p>
    <w:p w:rsidR="00AA291C" w:rsidRPr="00F30999" w:rsidRDefault="00AA291C" w:rsidP="00F30999">
      <w:pPr>
        <w:spacing w:after="0" w:line="276" w:lineRule="auto"/>
        <w:rPr>
          <w:rFonts w:ascii="Leelawadee" w:hAnsi="Leelawadee" w:cs="Leelawadee"/>
          <w:u w:val="single"/>
        </w:rPr>
      </w:pPr>
    </w:p>
    <w:p w:rsidR="00E50B99" w:rsidRPr="00F30999" w:rsidRDefault="00E50B99" w:rsidP="00F30999">
      <w:pPr>
        <w:spacing w:after="0" w:line="276" w:lineRule="auto"/>
        <w:rPr>
          <w:rFonts w:ascii="Leelawadee" w:hAnsi="Leelawadee" w:cs="Leelawadee"/>
          <w:u w:val="single"/>
        </w:rPr>
      </w:pPr>
      <w:r w:rsidRPr="00F30999">
        <w:rPr>
          <w:rFonts w:ascii="Leelawadee" w:hAnsi="Leelawadee" w:cs="Leelawadee" w:hint="cs"/>
          <w:u w:val="single"/>
        </w:rPr>
        <w:t>Match Requirement</w:t>
      </w:r>
    </w:p>
    <w:p w:rsidR="00E50B99" w:rsidRPr="00F30999" w:rsidRDefault="00E50B99" w:rsidP="00F30999">
      <w:pPr>
        <w:spacing w:after="0" w:line="276" w:lineRule="auto"/>
        <w:rPr>
          <w:rFonts w:ascii="Leelawadee" w:hAnsi="Leelawadee" w:cs="Leelawadee"/>
        </w:rPr>
      </w:pPr>
      <w:r w:rsidRPr="00F30999">
        <w:rPr>
          <w:rFonts w:ascii="Leelawadee" w:hAnsi="Leelawadee" w:cs="Leelawadee" w:hint="cs"/>
        </w:rPr>
        <w:t>One dollar of cash or in-kind for every nine dollars of service (1/9 of grant amount)</w:t>
      </w:r>
    </w:p>
    <w:p w:rsidR="00720C1F" w:rsidRDefault="00720C1F" w:rsidP="00F30999">
      <w:pPr>
        <w:spacing w:after="0" w:line="276" w:lineRule="auto"/>
        <w:rPr>
          <w:rFonts w:ascii="Leelawadee" w:hAnsi="Leelawadee" w:cs="Leelawadee"/>
        </w:rPr>
      </w:pPr>
    </w:p>
    <w:p w:rsidR="00164A07" w:rsidRPr="00F30999" w:rsidRDefault="00164A07" w:rsidP="00F30999">
      <w:pPr>
        <w:spacing w:after="0" w:line="276" w:lineRule="auto"/>
        <w:rPr>
          <w:rFonts w:ascii="Leelawadee" w:hAnsi="Leelawadee" w:cs="Leelawadee"/>
        </w:rPr>
      </w:pPr>
    </w:p>
    <w:p w:rsidR="00E50B99" w:rsidRPr="00F30999" w:rsidRDefault="00E50B99" w:rsidP="00F30999">
      <w:pPr>
        <w:spacing w:after="0" w:line="276" w:lineRule="auto"/>
        <w:rPr>
          <w:rFonts w:ascii="Leelawadee" w:hAnsi="Leelawadee" w:cs="Leelawadee"/>
        </w:rPr>
      </w:pPr>
      <w:r w:rsidRPr="00F30999">
        <w:rPr>
          <w:rFonts w:ascii="Leelawadee" w:hAnsi="Leelawadee" w:cs="Leelawadee" w:hint="cs"/>
          <w:b/>
        </w:rPr>
        <w:t>Part C: Congregate and Home-Delivered Nutrition Services</w:t>
      </w:r>
    </w:p>
    <w:p w:rsidR="00720C1F" w:rsidRPr="00F30999" w:rsidRDefault="000B01B6" w:rsidP="00F30999">
      <w:pPr>
        <w:spacing w:after="0" w:line="276" w:lineRule="auto"/>
        <w:rPr>
          <w:rFonts w:ascii="Leelawadee" w:hAnsi="Leelawadee" w:cs="Leelawadee"/>
        </w:rPr>
      </w:pPr>
      <w:r w:rsidRPr="00F30999">
        <w:rPr>
          <w:rFonts w:ascii="Leelawadee" w:hAnsi="Leelawadee" w:cs="Leelawadee" w:hint="cs"/>
        </w:rPr>
        <w:t>Part C provides funds for nutrition projects in both a congregate setting (III-C1) and for homebound individuals (III-C2), meeting the requirements for recommended dietary allowances.  It also provides nutrition education, counseling and screening.  The purposes of the Elderly Nutrition Program are to:</w:t>
      </w:r>
    </w:p>
    <w:p w:rsidR="000B01B6" w:rsidRPr="00F30999" w:rsidRDefault="000B01B6" w:rsidP="00F30999">
      <w:pPr>
        <w:pStyle w:val="ListParagraph"/>
        <w:numPr>
          <w:ilvl w:val="0"/>
          <w:numId w:val="21"/>
        </w:numPr>
        <w:spacing w:after="0" w:line="276" w:lineRule="auto"/>
        <w:contextualSpacing w:val="0"/>
        <w:rPr>
          <w:rFonts w:ascii="Leelawadee" w:hAnsi="Leelawadee" w:cs="Leelawadee"/>
        </w:rPr>
      </w:pPr>
      <w:r w:rsidRPr="00F30999">
        <w:rPr>
          <w:rFonts w:ascii="Leelawadee" w:hAnsi="Leelawadee" w:cs="Leelawadee" w:hint="cs"/>
        </w:rPr>
        <w:t xml:space="preserve">Reduce hunger and food insecurity.                                                                           </w:t>
      </w:r>
    </w:p>
    <w:p w:rsidR="000B01B6" w:rsidRPr="00F30999" w:rsidRDefault="000B01B6" w:rsidP="00F30999">
      <w:pPr>
        <w:pStyle w:val="ListParagraph"/>
        <w:numPr>
          <w:ilvl w:val="0"/>
          <w:numId w:val="21"/>
        </w:numPr>
        <w:spacing w:after="0" w:line="276" w:lineRule="auto"/>
        <w:contextualSpacing w:val="0"/>
        <w:rPr>
          <w:rFonts w:ascii="Leelawadee" w:hAnsi="Leelawadee" w:cs="Leelawadee"/>
        </w:rPr>
      </w:pPr>
      <w:r w:rsidRPr="00F30999">
        <w:rPr>
          <w:rFonts w:ascii="Leelawadee" w:hAnsi="Leelawadee" w:cs="Leelawadee" w:hint="cs"/>
        </w:rPr>
        <w:t xml:space="preserve">Promote socialization of older individuals.                                                                           </w:t>
      </w:r>
    </w:p>
    <w:p w:rsidR="000B01B6" w:rsidRPr="00F30999" w:rsidRDefault="000B01B6" w:rsidP="00F30999">
      <w:pPr>
        <w:pStyle w:val="ListParagraph"/>
        <w:numPr>
          <w:ilvl w:val="0"/>
          <w:numId w:val="21"/>
        </w:numPr>
        <w:spacing w:after="0" w:line="276" w:lineRule="auto"/>
        <w:contextualSpacing w:val="0"/>
        <w:rPr>
          <w:rFonts w:ascii="Leelawadee" w:hAnsi="Leelawadee" w:cs="Leelawadee"/>
        </w:rPr>
      </w:pPr>
      <w:r w:rsidRPr="00F30999">
        <w:rPr>
          <w:rFonts w:ascii="Leelawadee" w:hAnsi="Leelawadee" w:cs="Leelawadee" w:hint="cs"/>
        </w:rPr>
        <w:t>Promote the health and well-being of older individuals by assisting such individuals to gain access to nutrition and other disease prevention and health promotion services to delay the onset of adverse health conditions resulting from poor nutritional health or sedentary behavior.</w:t>
      </w:r>
    </w:p>
    <w:p w:rsidR="000B01B6" w:rsidRPr="00F30999" w:rsidRDefault="000B01B6" w:rsidP="00F30999">
      <w:pPr>
        <w:spacing w:after="0" w:line="276" w:lineRule="auto"/>
        <w:rPr>
          <w:rFonts w:ascii="Leelawadee" w:hAnsi="Leelawadee" w:cs="Leelawadee"/>
          <w:u w:val="single"/>
        </w:rPr>
      </w:pPr>
    </w:p>
    <w:p w:rsidR="00F30999" w:rsidRPr="00EA72E6" w:rsidRDefault="00F30999" w:rsidP="00EA72E6">
      <w:pPr>
        <w:spacing w:after="0" w:line="276" w:lineRule="auto"/>
        <w:rPr>
          <w:rFonts w:ascii="Leelawadee" w:hAnsi="Leelawadee" w:cs="Leelawadee"/>
          <w:u w:val="single"/>
        </w:rPr>
      </w:pPr>
      <w:r w:rsidRPr="00EA72E6">
        <w:rPr>
          <w:rFonts w:ascii="Leelawadee" w:hAnsi="Leelawadee" w:cs="Leelawadee" w:hint="cs"/>
          <w:u w:val="single"/>
        </w:rPr>
        <w:t>Services Funded</w:t>
      </w:r>
    </w:p>
    <w:p w:rsidR="00F30999" w:rsidRPr="00EA72E6" w:rsidRDefault="00F30999" w:rsidP="00EA72E6">
      <w:pPr>
        <w:pStyle w:val="ListParagraph"/>
        <w:numPr>
          <w:ilvl w:val="0"/>
          <w:numId w:val="31"/>
        </w:numPr>
        <w:spacing w:after="0" w:line="276" w:lineRule="auto"/>
        <w:rPr>
          <w:rFonts w:ascii="Leelawadee" w:hAnsi="Leelawadee" w:cs="Leelawadee"/>
        </w:rPr>
      </w:pPr>
      <w:r w:rsidRPr="00EA72E6">
        <w:rPr>
          <w:rFonts w:ascii="Leelawadee" w:hAnsi="Leelawadee" w:cs="Leelawadee" w:hint="cs"/>
        </w:rPr>
        <w:t xml:space="preserve">Congregate Meals </w:t>
      </w:r>
    </w:p>
    <w:p w:rsidR="00F30999" w:rsidRPr="00EA72E6" w:rsidRDefault="00F30999" w:rsidP="00EA72E6">
      <w:pPr>
        <w:pStyle w:val="ListParagraph"/>
        <w:numPr>
          <w:ilvl w:val="0"/>
          <w:numId w:val="31"/>
        </w:numPr>
        <w:spacing w:after="0" w:line="276" w:lineRule="auto"/>
        <w:rPr>
          <w:rFonts w:ascii="Leelawadee" w:hAnsi="Leelawadee" w:cs="Leelawadee"/>
        </w:rPr>
      </w:pPr>
      <w:r w:rsidRPr="00EA72E6">
        <w:rPr>
          <w:rFonts w:ascii="Leelawadee" w:hAnsi="Leelawadee" w:cs="Leelawadee" w:hint="cs"/>
        </w:rPr>
        <w:t xml:space="preserve">Home Delivered Meals </w:t>
      </w:r>
    </w:p>
    <w:p w:rsidR="00F30999" w:rsidRPr="00EA72E6" w:rsidRDefault="00F30999" w:rsidP="00EA72E6">
      <w:pPr>
        <w:pStyle w:val="ListParagraph"/>
        <w:numPr>
          <w:ilvl w:val="0"/>
          <w:numId w:val="31"/>
        </w:numPr>
        <w:spacing w:after="0" w:line="276" w:lineRule="auto"/>
        <w:rPr>
          <w:rFonts w:ascii="Leelawadee" w:hAnsi="Leelawadee" w:cs="Leelawadee"/>
        </w:rPr>
      </w:pPr>
      <w:r w:rsidRPr="00EA72E6">
        <w:rPr>
          <w:rFonts w:ascii="Leelawadee" w:hAnsi="Leelawadee" w:cs="Leelawadee" w:hint="cs"/>
        </w:rPr>
        <w:t>Nutrition Counseling</w:t>
      </w:r>
    </w:p>
    <w:p w:rsidR="00F30999" w:rsidRPr="00EA72E6" w:rsidRDefault="00F30999" w:rsidP="00EA72E6">
      <w:pPr>
        <w:pStyle w:val="ListParagraph"/>
        <w:numPr>
          <w:ilvl w:val="0"/>
          <w:numId w:val="31"/>
        </w:numPr>
        <w:spacing w:after="0" w:line="276" w:lineRule="auto"/>
        <w:rPr>
          <w:rFonts w:ascii="Leelawadee" w:hAnsi="Leelawadee" w:cs="Leelawadee"/>
        </w:rPr>
      </w:pPr>
      <w:r w:rsidRPr="00EA72E6">
        <w:rPr>
          <w:rFonts w:ascii="Leelawadee" w:hAnsi="Leelawadee" w:cs="Leelawadee" w:hint="cs"/>
        </w:rPr>
        <w:t>Nutrition Education</w:t>
      </w:r>
    </w:p>
    <w:p w:rsidR="00F30999" w:rsidRPr="00F30999" w:rsidRDefault="00F30999" w:rsidP="00EA72E6">
      <w:pPr>
        <w:spacing w:after="0" w:line="276" w:lineRule="auto"/>
        <w:rPr>
          <w:rFonts w:ascii="Leelawadee" w:hAnsi="Leelawadee" w:cs="Leelawadee"/>
        </w:rPr>
      </w:pPr>
      <w:r w:rsidRPr="00F30999">
        <w:rPr>
          <w:rFonts w:ascii="Leelawadee" w:hAnsi="Leelawadee" w:cs="Leelawadee" w:hint="cs"/>
        </w:rPr>
        <w:t> </w:t>
      </w:r>
    </w:p>
    <w:p w:rsidR="00EA72E6" w:rsidRPr="00EA72E6" w:rsidRDefault="00EA72E6" w:rsidP="00EA72E6">
      <w:pPr>
        <w:spacing w:after="0" w:line="276" w:lineRule="auto"/>
        <w:rPr>
          <w:rFonts w:ascii="Leelawadee" w:hAnsi="Leelawadee" w:cs="Leelawadee"/>
          <w:u w:val="single"/>
        </w:rPr>
      </w:pPr>
      <w:r w:rsidRPr="00EA72E6">
        <w:rPr>
          <w:rFonts w:ascii="Leelawadee" w:hAnsi="Leelawadee" w:cs="Leelawadee"/>
          <w:u w:val="single"/>
        </w:rPr>
        <w:t>Special Consideration</w:t>
      </w:r>
      <w:r w:rsidR="00164A07">
        <w:rPr>
          <w:rFonts w:ascii="Leelawadee" w:hAnsi="Leelawadee" w:cs="Leelawadee"/>
          <w:u w:val="single"/>
        </w:rPr>
        <w:t>s</w:t>
      </w:r>
    </w:p>
    <w:p w:rsidR="00F30999" w:rsidRPr="00EA72E6" w:rsidRDefault="00EA72E6" w:rsidP="00EA72E6">
      <w:pPr>
        <w:spacing w:after="0" w:line="276" w:lineRule="auto"/>
        <w:rPr>
          <w:rFonts w:ascii="Leelawadee" w:hAnsi="Leelawadee" w:cs="Leelawadee"/>
        </w:rPr>
      </w:pPr>
      <w:r w:rsidRPr="00EA72E6">
        <w:rPr>
          <w:rFonts w:ascii="Leelawadee" w:hAnsi="Leelawadee" w:cs="Leelawadee"/>
        </w:rPr>
        <w:t>With the approval of the AAA, up to 40% of Title III-C1 funds can be transferred to Title III-C2 or C2 to C1.</w:t>
      </w:r>
      <w:r>
        <w:rPr>
          <w:rFonts w:ascii="Leelawadee" w:hAnsi="Leelawadee" w:cs="Leelawadee"/>
        </w:rPr>
        <w:t xml:space="preserve"> </w:t>
      </w:r>
      <w:r w:rsidRPr="00EA72E6">
        <w:rPr>
          <w:rFonts w:ascii="Leelawadee" w:hAnsi="Leelawadee" w:cs="Leelawadee"/>
        </w:rPr>
        <w:t xml:space="preserve"> Agencies may transfer up to 30% of their C1 or C2 to IIIB.  The transfer of funds </w:t>
      </w:r>
      <w:r>
        <w:rPr>
          <w:rFonts w:ascii="Leelawadee" w:hAnsi="Leelawadee" w:cs="Leelawadee"/>
        </w:rPr>
        <w:t xml:space="preserve">also </w:t>
      </w:r>
      <w:r w:rsidRPr="00EA72E6">
        <w:rPr>
          <w:rFonts w:ascii="Leelawadee" w:hAnsi="Leelawadee" w:cs="Leelawadee"/>
        </w:rPr>
        <w:t>requires approval from the Administration for Community Living (ACL).  Final approval of transfers will happen after July.</w:t>
      </w:r>
    </w:p>
    <w:p w:rsidR="00EA72E6" w:rsidRDefault="00EA72E6" w:rsidP="00F30999">
      <w:pPr>
        <w:pStyle w:val="xmsonormal"/>
        <w:spacing w:before="0" w:beforeAutospacing="0" w:after="0" w:afterAutospacing="0" w:line="276" w:lineRule="auto"/>
        <w:rPr>
          <w:rFonts w:ascii="Leelawadee" w:hAnsi="Leelawadee" w:cs="Leelawadee"/>
          <w:u w:val="single"/>
        </w:rPr>
      </w:pPr>
    </w:p>
    <w:p w:rsidR="00F30999" w:rsidRPr="00F30999" w:rsidRDefault="00F30999" w:rsidP="00F30999">
      <w:pPr>
        <w:pStyle w:val="xmsonormal"/>
        <w:spacing w:before="0" w:beforeAutospacing="0" w:after="0" w:afterAutospacing="0" w:line="276" w:lineRule="auto"/>
        <w:rPr>
          <w:rFonts w:ascii="Leelawadee" w:hAnsi="Leelawadee" w:cs="Leelawadee"/>
        </w:rPr>
      </w:pPr>
      <w:r w:rsidRPr="00F30999">
        <w:rPr>
          <w:rFonts w:ascii="Leelawadee" w:hAnsi="Leelawadee" w:cs="Leelawadee" w:hint="cs"/>
          <w:u w:val="single"/>
        </w:rPr>
        <w:t xml:space="preserve">Services </w:t>
      </w:r>
      <w:r>
        <w:rPr>
          <w:rFonts w:ascii="Leelawadee" w:hAnsi="Leelawadee" w:cs="Leelawadee"/>
          <w:u w:val="single"/>
        </w:rPr>
        <w:t>f</w:t>
      </w:r>
      <w:r w:rsidRPr="00F30999">
        <w:rPr>
          <w:rFonts w:ascii="Leelawadee" w:hAnsi="Leelawadee" w:cs="Leelawadee" w:hint="cs"/>
          <w:u w:val="single"/>
        </w:rPr>
        <w:t>unded when transferring C1 or C2 to IIIB</w:t>
      </w:r>
    </w:p>
    <w:p w:rsidR="00F30999" w:rsidRPr="00F30999" w:rsidRDefault="00F30999" w:rsidP="00F30999">
      <w:pPr>
        <w:pStyle w:val="xmsonormal"/>
        <w:numPr>
          <w:ilvl w:val="0"/>
          <w:numId w:val="30"/>
        </w:numPr>
        <w:spacing w:before="0" w:beforeAutospacing="0" w:after="0" w:afterAutospacing="0" w:line="276" w:lineRule="auto"/>
        <w:ind w:left="720"/>
        <w:rPr>
          <w:rFonts w:ascii="Leelawadee" w:hAnsi="Leelawadee" w:cs="Leelawadee"/>
        </w:rPr>
      </w:pPr>
      <w:r w:rsidRPr="00F30999">
        <w:rPr>
          <w:rFonts w:ascii="Leelawadee" w:hAnsi="Leelawadee" w:cs="Leelawadee" w:hint="cs"/>
        </w:rPr>
        <w:t>Assisted Transportation</w:t>
      </w:r>
    </w:p>
    <w:p w:rsidR="00F30999" w:rsidRPr="00F30999" w:rsidRDefault="00F30999" w:rsidP="00F30999">
      <w:pPr>
        <w:pStyle w:val="xmsonormal"/>
        <w:numPr>
          <w:ilvl w:val="0"/>
          <w:numId w:val="30"/>
        </w:numPr>
        <w:spacing w:before="0" w:beforeAutospacing="0" w:after="0" w:afterAutospacing="0" w:line="276" w:lineRule="auto"/>
        <w:ind w:left="720"/>
        <w:rPr>
          <w:rFonts w:ascii="Leelawadee" w:hAnsi="Leelawadee" w:cs="Leelawadee"/>
        </w:rPr>
      </w:pPr>
      <w:r w:rsidRPr="00F30999">
        <w:rPr>
          <w:rFonts w:ascii="Leelawadee" w:hAnsi="Leelawadee" w:cs="Leelawadee" w:hint="cs"/>
        </w:rPr>
        <w:t>Information and Assistance</w:t>
      </w:r>
    </w:p>
    <w:p w:rsidR="00F30999" w:rsidRPr="00F30999" w:rsidRDefault="00F30999" w:rsidP="00F30999">
      <w:pPr>
        <w:pStyle w:val="xmsonormal"/>
        <w:numPr>
          <w:ilvl w:val="0"/>
          <w:numId w:val="30"/>
        </w:numPr>
        <w:spacing w:before="0" w:beforeAutospacing="0" w:after="0" w:afterAutospacing="0" w:line="276" w:lineRule="auto"/>
        <w:ind w:left="720"/>
        <w:rPr>
          <w:rFonts w:ascii="Leelawadee" w:hAnsi="Leelawadee" w:cs="Leelawadee"/>
        </w:rPr>
      </w:pPr>
      <w:r w:rsidRPr="00F30999">
        <w:rPr>
          <w:rFonts w:ascii="Leelawadee" w:hAnsi="Leelawadee" w:cs="Leelawadee" w:hint="cs"/>
        </w:rPr>
        <w:t>Insurance/Benefits</w:t>
      </w:r>
    </w:p>
    <w:p w:rsidR="00F30999" w:rsidRPr="00F30999" w:rsidRDefault="00F30999" w:rsidP="00F30999">
      <w:pPr>
        <w:pStyle w:val="xmsonormal"/>
        <w:numPr>
          <w:ilvl w:val="0"/>
          <w:numId w:val="30"/>
        </w:numPr>
        <w:spacing w:before="0" w:beforeAutospacing="0" w:after="0" w:afterAutospacing="0" w:line="276" w:lineRule="auto"/>
        <w:ind w:left="720"/>
        <w:rPr>
          <w:rFonts w:ascii="Leelawadee" w:hAnsi="Leelawadee" w:cs="Leelawadee"/>
        </w:rPr>
      </w:pPr>
      <w:r w:rsidRPr="00F30999">
        <w:rPr>
          <w:rFonts w:ascii="Leelawadee" w:hAnsi="Leelawadee" w:cs="Leelawadee" w:hint="cs"/>
        </w:rPr>
        <w:t>Outreach</w:t>
      </w:r>
    </w:p>
    <w:p w:rsidR="00F30999" w:rsidRPr="00F30999" w:rsidRDefault="00F30999" w:rsidP="00F30999">
      <w:pPr>
        <w:pStyle w:val="xmsonormal"/>
        <w:numPr>
          <w:ilvl w:val="0"/>
          <w:numId w:val="30"/>
        </w:numPr>
        <w:spacing w:before="0" w:beforeAutospacing="0" w:after="0" w:afterAutospacing="0" w:line="276" w:lineRule="auto"/>
        <w:ind w:left="720"/>
        <w:rPr>
          <w:rFonts w:ascii="Leelawadee" w:hAnsi="Leelawadee" w:cs="Leelawadee"/>
        </w:rPr>
      </w:pPr>
      <w:r w:rsidRPr="00F30999">
        <w:rPr>
          <w:rFonts w:ascii="Leelawadee" w:hAnsi="Leelawadee" w:cs="Leelawadee" w:hint="cs"/>
        </w:rPr>
        <w:t>Public Information</w:t>
      </w:r>
    </w:p>
    <w:p w:rsidR="00F30999" w:rsidRPr="00F30999" w:rsidRDefault="00F30999" w:rsidP="00F30999">
      <w:pPr>
        <w:pStyle w:val="xmsonormal"/>
        <w:numPr>
          <w:ilvl w:val="0"/>
          <w:numId w:val="30"/>
        </w:numPr>
        <w:spacing w:before="0" w:beforeAutospacing="0" w:after="0" w:afterAutospacing="0" w:line="276" w:lineRule="auto"/>
        <w:ind w:left="720"/>
        <w:rPr>
          <w:rFonts w:ascii="Leelawadee" w:hAnsi="Leelawadee" w:cs="Leelawadee"/>
        </w:rPr>
      </w:pPr>
      <w:r w:rsidRPr="00F30999">
        <w:rPr>
          <w:rFonts w:ascii="Leelawadee" w:hAnsi="Leelawadee" w:cs="Leelawadee" w:hint="cs"/>
        </w:rPr>
        <w:t>Transportation</w:t>
      </w:r>
    </w:p>
    <w:p w:rsidR="00164A07" w:rsidRDefault="00164A07" w:rsidP="00F30999">
      <w:pPr>
        <w:spacing w:after="0" w:line="276" w:lineRule="auto"/>
        <w:rPr>
          <w:rFonts w:ascii="Leelawadee" w:hAnsi="Leelawadee" w:cs="Leelawadee"/>
          <w:u w:val="single"/>
        </w:rPr>
      </w:pPr>
    </w:p>
    <w:p w:rsidR="00E50B99" w:rsidRPr="00F30999" w:rsidRDefault="00E50B99" w:rsidP="00F30999">
      <w:pPr>
        <w:spacing w:after="0" w:line="276" w:lineRule="auto"/>
        <w:rPr>
          <w:rFonts w:ascii="Leelawadee" w:hAnsi="Leelawadee" w:cs="Leelawadee"/>
        </w:rPr>
      </w:pPr>
      <w:r w:rsidRPr="00F30999">
        <w:rPr>
          <w:rFonts w:ascii="Leelawadee" w:hAnsi="Leelawadee" w:cs="Leelawadee" w:hint="cs"/>
          <w:u w:val="single"/>
        </w:rPr>
        <w:lastRenderedPageBreak/>
        <w:t>Carryover</w:t>
      </w:r>
      <w:r w:rsidRPr="00F30999">
        <w:rPr>
          <w:rFonts w:ascii="Leelawadee" w:hAnsi="Leelawadee" w:cs="Leelawadee" w:hint="cs"/>
        </w:rPr>
        <w:t xml:space="preserve">  </w:t>
      </w:r>
    </w:p>
    <w:p w:rsidR="00E50B99" w:rsidRPr="00F30999" w:rsidRDefault="00E50B99" w:rsidP="00F30999">
      <w:pPr>
        <w:spacing w:after="0" w:line="276" w:lineRule="auto"/>
        <w:rPr>
          <w:rFonts w:ascii="Leelawadee" w:hAnsi="Leelawadee" w:cs="Leelawadee"/>
        </w:rPr>
      </w:pPr>
      <w:r w:rsidRPr="00F30999">
        <w:rPr>
          <w:rFonts w:ascii="Leelawadee" w:hAnsi="Leelawadee" w:cs="Leelawadee" w:hint="cs"/>
        </w:rPr>
        <w:t>There is no carryover allowance for Part C.</w:t>
      </w:r>
    </w:p>
    <w:p w:rsidR="00720C1F" w:rsidRPr="00F30999" w:rsidRDefault="00720C1F" w:rsidP="00F30999">
      <w:pPr>
        <w:spacing w:after="0" w:line="276" w:lineRule="auto"/>
        <w:rPr>
          <w:rFonts w:ascii="Leelawadee" w:hAnsi="Leelawadee" w:cs="Leelawadee"/>
          <w:u w:val="single"/>
        </w:rPr>
      </w:pPr>
    </w:p>
    <w:p w:rsidR="00E50B99" w:rsidRPr="00F30999" w:rsidRDefault="00E50B99" w:rsidP="00F30999">
      <w:pPr>
        <w:spacing w:after="0" w:line="276" w:lineRule="auto"/>
        <w:rPr>
          <w:rFonts w:ascii="Leelawadee" w:hAnsi="Leelawadee" w:cs="Leelawadee"/>
          <w:u w:val="single"/>
        </w:rPr>
      </w:pPr>
      <w:r w:rsidRPr="00F30999">
        <w:rPr>
          <w:rFonts w:ascii="Leelawadee" w:hAnsi="Leelawadee" w:cs="Leelawadee" w:hint="cs"/>
          <w:u w:val="single"/>
        </w:rPr>
        <w:t>Match Requirement</w:t>
      </w:r>
    </w:p>
    <w:p w:rsidR="00E50B99" w:rsidRDefault="00E50B99" w:rsidP="00F30999">
      <w:pPr>
        <w:spacing w:after="0" w:line="276" w:lineRule="auto"/>
        <w:rPr>
          <w:rFonts w:ascii="Leelawadee" w:hAnsi="Leelawadee" w:cs="Leelawadee"/>
        </w:rPr>
      </w:pPr>
      <w:r w:rsidRPr="00F30999">
        <w:rPr>
          <w:rFonts w:ascii="Leelawadee" w:hAnsi="Leelawadee" w:cs="Leelawadee" w:hint="cs"/>
        </w:rPr>
        <w:t>One dollar of cash or in-kind for every nine dollars of service (1/9 of grant amount)</w:t>
      </w:r>
    </w:p>
    <w:p w:rsidR="00164A07" w:rsidRDefault="00164A07" w:rsidP="00F30999">
      <w:pPr>
        <w:spacing w:after="0" w:line="276" w:lineRule="auto"/>
        <w:rPr>
          <w:rFonts w:ascii="Leelawadee" w:hAnsi="Leelawadee" w:cs="Leelawadee"/>
        </w:rPr>
      </w:pPr>
    </w:p>
    <w:p w:rsidR="00164A07" w:rsidRPr="00F30999" w:rsidRDefault="00164A07" w:rsidP="00F30999">
      <w:pPr>
        <w:spacing w:after="0" w:line="276" w:lineRule="auto"/>
        <w:rPr>
          <w:rFonts w:ascii="Leelawadee" w:hAnsi="Leelawadee" w:cs="Leelawadee"/>
        </w:rPr>
      </w:pPr>
    </w:p>
    <w:p w:rsidR="00E50B99" w:rsidRPr="00F30999" w:rsidRDefault="00E50B99" w:rsidP="00F30999">
      <w:pPr>
        <w:spacing w:after="0" w:line="276" w:lineRule="auto"/>
        <w:rPr>
          <w:rFonts w:ascii="Leelawadee" w:hAnsi="Leelawadee" w:cs="Leelawadee"/>
        </w:rPr>
      </w:pPr>
      <w:r w:rsidRPr="00F30999">
        <w:rPr>
          <w:rFonts w:ascii="Leelawadee" w:hAnsi="Leelawadee" w:cs="Leelawadee" w:hint="cs"/>
          <w:b/>
        </w:rPr>
        <w:t>Part D: Disease Prevention and Health Promotion Services</w:t>
      </w:r>
    </w:p>
    <w:p w:rsidR="00683345" w:rsidRPr="00F30999" w:rsidRDefault="00683345" w:rsidP="00F30999">
      <w:pPr>
        <w:spacing w:after="0" w:line="276" w:lineRule="auto"/>
        <w:rPr>
          <w:rFonts w:ascii="Leelawadee" w:hAnsi="Leelawadee" w:cs="Leelawadee"/>
        </w:rPr>
      </w:pPr>
      <w:r w:rsidRPr="00F30999">
        <w:rPr>
          <w:rFonts w:ascii="Leelawadee" w:hAnsi="Leelawadee" w:cs="Leelawadee" w:hint="cs"/>
        </w:rPr>
        <w:t xml:space="preserve">Title III-D funds are required to be spent on high-level evidence-based health promotion programs to improve health and well-being and reduce disease and injury.  </w:t>
      </w:r>
      <w:r w:rsidR="00583167" w:rsidRPr="00F30999">
        <w:rPr>
          <w:rFonts w:ascii="Leelawadee" w:hAnsi="Leelawadee" w:cs="Leelawadee" w:hint="cs"/>
        </w:rPr>
        <w:t xml:space="preserve">Programs must meet the evidence-based requirements as defined by the Administration for Community Living (ACL).  Visit ACL’s website: </w:t>
      </w:r>
      <w:hyperlink r:id="rId8" w:history="1">
        <w:r w:rsidR="00583167" w:rsidRPr="00F30999">
          <w:rPr>
            <w:rStyle w:val="Hyperlink"/>
            <w:rFonts w:ascii="Leelawadee" w:hAnsi="Leelawadee" w:cs="Leelawadee" w:hint="cs"/>
          </w:rPr>
          <w:t>https://acl.gov/programs/health-wellness/disease-prevention</w:t>
        </w:r>
      </w:hyperlink>
      <w:r w:rsidR="00583167" w:rsidRPr="00F30999">
        <w:rPr>
          <w:rFonts w:ascii="Leelawadee" w:hAnsi="Leelawadee" w:cs="Leelawadee" w:hint="cs"/>
        </w:rPr>
        <w:t xml:space="preserve"> for the definition of evidence-based health promotion programs as well as a chart of evidence-based programs eligible for Title III-D funds.</w:t>
      </w:r>
    </w:p>
    <w:p w:rsidR="00583167" w:rsidRPr="00F30999" w:rsidRDefault="00583167" w:rsidP="00F30999">
      <w:pPr>
        <w:spacing w:after="0" w:line="276" w:lineRule="auto"/>
        <w:rPr>
          <w:rFonts w:ascii="Leelawadee" w:hAnsi="Leelawadee" w:cs="Leelawadee"/>
        </w:rPr>
      </w:pPr>
    </w:p>
    <w:p w:rsidR="00683345" w:rsidRPr="00F30999" w:rsidRDefault="00683345" w:rsidP="00F30999">
      <w:pPr>
        <w:spacing w:after="0" w:line="276" w:lineRule="auto"/>
        <w:rPr>
          <w:rFonts w:ascii="Leelawadee" w:hAnsi="Leelawadee" w:cs="Leelawadee"/>
          <w:u w:val="single"/>
        </w:rPr>
      </w:pPr>
      <w:r w:rsidRPr="00F30999">
        <w:rPr>
          <w:rFonts w:ascii="Leelawadee" w:hAnsi="Leelawadee" w:cs="Leelawadee" w:hint="cs"/>
          <w:u w:val="single"/>
        </w:rPr>
        <w:t>Services Funded</w:t>
      </w:r>
    </w:p>
    <w:p w:rsidR="00683345" w:rsidRPr="00F30999" w:rsidRDefault="00683345" w:rsidP="00F30999">
      <w:pPr>
        <w:pStyle w:val="ListParagraph"/>
        <w:numPr>
          <w:ilvl w:val="0"/>
          <w:numId w:val="3"/>
        </w:numPr>
        <w:spacing w:after="0" w:line="276" w:lineRule="auto"/>
        <w:contextualSpacing w:val="0"/>
        <w:rPr>
          <w:rFonts w:ascii="Leelawadee" w:hAnsi="Leelawadee" w:cs="Leelawadee"/>
        </w:rPr>
      </w:pPr>
      <w:r w:rsidRPr="00F30999">
        <w:rPr>
          <w:rFonts w:ascii="Leelawadee" w:hAnsi="Leelawadee" w:cs="Leelawadee" w:hint="cs"/>
        </w:rPr>
        <w:t>High-Level Evidence Based Health Promotion Programs</w:t>
      </w:r>
    </w:p>
    <w:p w:rsidR="00683345" w:rsidRPr="00F30999" w:rsidRDefault="00683345" w:rsidP="00F30999">
      <w:pPr>
        <w:spacing w:after="0" w:line="276" w:lineRule="auto"/>
        <w:rPr>
          <w:rFonts w:ascii="Leelawadee" w:hAnsi="Leelawadee" w:cs="Leelawadee"/>
          <w:u w:val="single"/>
        </w:rPr>
      </w:pPr>
    </w:p>
    <w:p w:rsidR="00683345" w:rsidRPr="00F30999" w:rsidRDefault="00683345" w:rsidP="00F30999">
      <w:pPr>
        <w:spacing w:after="0" w:line="276" w:lineRule="auto"/>
        <w:rPr>
          <w:rFonts w:ascii="Leelawadee" w:hAnsi="Leelawadee" w:cs="Leelawadee"/>
          <w:u w:val="single"/>
        </w:rPr>
      </w:pPr>
      <w:r w:rsidRPr="00F30999">
        <w:rPr>
          <w:rFonts w:ascii="Leelawadee" w:hAnsi="Leelawadee" w:cs="Leelawadee" w:hint="cs"/>
          <w:u w:val="single"/>
        </w:rPr>
        <w:t>Special Consideration</w:t>
      </w:r>
    </w:p>
    <w:p w:rsidR="00683345" w:rsidRPr="00F30999" w:rsidRDefault="00683345" w:rsidP="00F30999">
      <w:pPr>
        <w:pStyle w:val="ListParagraph"/>
        <w:numPr>
          <w:ilvl w:val="0"/>
          <w:numId w:val="3"/>
        </w:numPr>
        <w:spacing w:after="0" w:line="276" w:lineRule="auto"/>
        <w:contextualSpacing w:val="0"/>
        <w:rPr>
          <w:rFonts w:ascii="Leelawadee" w:hAnsi="Leelawadee" w:cs="Leelawadee"/>
        </w:rPr>
      </w:pPr>
      <w:r w:rsidRPr="00F30999">
        <w:rPr>
          <w:rFonts w:ascii="Leelawadee" w:hAnsi="Leelawadee" w:cs="Leelawadee" w:hint="cs"/>
        </w:rPr>
        <w:t>Programs that are not high-level evidence based should be recorded in SAMS under 23(b); however, Title III-D dollars cannot be spent to implement.</w:t>
      </w:r>
    </w:p>
    <w:p w:rsidR="00AA291C" w:rsidRPr="00F30999" w:rsidRDefault="00AA291C" w:rsidP="00F30999">
      <w:pPr>
        <w:spacing w:after="0" w:line="276" w:lineRule="auto"/>
        <w:rPr>
          <w:rFonts w:ascii="Leelawadee" w:hAnsi="Leelawadee" w:cs="Leelawadee"/>
          <w:u w:val="single"/>
        </w:rPr>
      </w:pPr>
    </w:p>
    <w:p w:rsidR="007505A9" w:rsidRPr="00F30999" w:rsidRDefault="00E50B99" w:rsidP="00F30999">
      <w:pPr>
        <w:spacing w:after="0" w:line="276" w:lineRule="auto"/>
        <w:rPr>
          <w:rFonts w:ascii="Leelawadee" w:hAnsi="Leelawadee" w:cs="Leelawadee"/>
        </w:rPr>
      </w:pPr>
      <w:r w:rsidRPr="00F30999">
        <w:rPr>
          <w:rFonts w:ascii="Leelawadee" w:hAnsi="Leelawadee" w:cs="Leelawadee" w:hint="cs"/>
          <w:u w:val="single"/>
        </w:rPr>
        <w:t>Carryover</w:t>
      </w:r>
      <w:r w:rsidRPr="00F30999">
        <w:rPr>
          <w:rFonts w:ascii="Leelawadee" w:hAnsi="Leelawadee" w:cs="Leelawadee" w:hint="cs"/>
        </w:rPr>
        <w:t xml:space="preserve"> </w:t>
      </w:r>
    </w:p>
    <w:p w:rsidR="00A64FFD" w:rsidRPr="00F30999" w:rsidRDefault="00A64FFD" w:rsidP="00F30999">
      <w:pPr>
        <w:spacing w:after="0" w:line="276" w:lineRule="auto"/>
        <w:rPr>
          <w:rFonts w:ascii="Leelawadee" w:hAnsi="Leelawadee" w:cs="Leelawadee"/>
        </w:rPr>
      </w:pPr>
      <w:r w:rsidRPr="00F30999">
        <w:rPr>
          <w:rFonts w:ascii="Leelawadee" w:hAnsi="Leelawadee" w:cs="Leelawadee" w:hint="cs"/>
        </w:rPr>
        <w:t xml:space="preserve">Up to 10% of base allocation awarded as a </w:t>
      </w:r>
      <w:r w:rsidR="00840561">
        <w:rPr>
          <w:rFonts w:ascii="Leelawadee" w:hAnsi="Leelawadee" w:cs="Leelawadee" w:hint="cs"/>
        </w:rPr>
        <w:t>next-year</w:t>
      </w:r>
      <w:r w:rsidRPr="00F30999">
        <w:rPr>
          <w:rFonts w:ascii="Leelawadee" w:hAnsi="Leelawadee" w:cs="Leelawadee" w:hint="cs"/>
        </w:rPr>
        <w:t xml:space="preserve"> carryover for unexpended contract funds </w:t>
      </w:r>
    </w:p>
    <w:p w:rsidR="00AA291C" w:rsidRPr="00F30999" w:rsidRDefault="00AA291C" w:rsidP="00F30999">
      <w:pPr>
        <w:spacing w:after="0" w:line="276" w:lineRule="auto"/>
        <w:rPr>
          <w:rFonts w:ascii="Leelawadee" w:hAnsi="Leelawadee" w:cs="Leelawadee"/>
          <w:u w:val="single"/>
        </w:rPr>
      </w:pPr>
    </w:p>
    <w:p w:rsidR="00E50B99" w:rsidRPr="00F30999" w:rsidRDefault="00E50B99" w:rsidP="00F30999">
      <w:pPr>
        <w:spacing w:after="0" w:line="276" w:lineRule="auto"/>
        <w:rPr>
          <w:rFonts w:ascii="Leelawadee" w:hAnsi="Leelawadee" w:cs="Leelawadee"/>
          <w:u w:val="single"/>
        </w:rPr>
      </w:pPr>
      <w:r w:rsidRPr="00F30999">
        <w:rPr>
          <w:rFonts w:ascii="Leelawadee" w:hAnsi="Leelawadee" w:cs="Leelawadee" w:hint="cs"/>
          <w:u w:val="single"/>
        </w:rPr>
        <w:t>Match Requirement</w:t>
      </w:r>
    </w:p>
    <w:p w:rsidR="00720C1F" w:rsidRPr="00F30999" w:rsidRDefault="007505A9" w:rsidP="00F30999">
      <w:pPr>
        <w:spacing w:after="0" w:line="276" w:lineRule="auto"/>
        <w:rPr>
          <w:rFonts w:ascii="Leelawadee" w:hAnsi="Leelawadee" w:cs="Leelawadee"/>
        </w:rPr>
      </w:pPr>
      <w:r w:rsidRPr="00F30999">
        <w:rPr>
          <w:rFonts w:ascii="Leelawadee" w:hAnsi="Leelawadee" w:cs="Leelawadee" w:hint="cs"/>
        </w:rPr>
        <w:t>One dollar of cash or in-kind for every nine dollars of service (1/9 of grant amount)</w:t>
      </w:r>
    </w:p>
    <w:p w:rsidR="00DE2FC4" w:rsidRPr="00F30999" w:rsidRDefault="00DE2FC4" w:rsidP="00F30999">
      <w:pPr>
        <w:spacing w:after="0" w:line="276" w:lineRule="auto"/>
        <w:rPr>
          <w:rFonts w:ascii="Leelawadee" w:hAnsi="Leelawadee" w:cs="Leelawadee"/>
        </w:rPr>
      </w:pPr>
    </w:p>
    <w:p w:rsidR="00720C1F" w:rsidRPr="00F30999" w:rsidRDefault="00720C1F" w:rsidP="00F30999">
      <w:pPr>
        <w:spacing w:after="0" w:line="276" w:lineRule="auto"/>
        <w:rPr>
          <w:rFonts w:ascii="Leelawadee" w:hAnsi="Leelawadee" w:cs="Leelawadee"/>
        </w:rPr>
      </w:pPr>
    </w:p>
    <w:p w:rsidR="007505A9" w:rsidRPr="00F30999" w:rsidRDefault="007505A9" w:rsidP="00F30999">
      <w:pPr>
        <w:spacing w:after="0" w:line="276" w:lineRule="auto"/>
        <w:rPr>
          <w:rFonts w:ascii="Leelawadee" w:hAnsi="Leelawadee" w:cs="Leelawadee"/>
        </w:rPr>
      </w:pPr>
      <w:r w:rsidRPr="00F30999">
        <w:rPr>
          <w:rFonts w:ascii="Leelawadee" w:hAnsi="Leelawadee" w:cs="Leelawadee" w:hint="cs"/>
          <w:b/>
        </w:rPr>
        <w:t>Part E: National Family Caregiver Support Program</w:t>
      </w:r>
      <w:r w:rsidR="00A64FFD" w:rsidRPr="00F30999">
        <w:rPr>
          <w:rFonts w:ascii="Leelawadee" w:hAnsi="Leelawadee" w:cs="Leelawadee" w:hint="cs"/>
          <w:b/>
        </w:rPr>
        <w:t xml:space="preserve"> (NFCSP)</w:t>
      </w:r>
    </w:p>
    <w:p w:rsidR="000C5196" w:rsidRPr="00F30999" w:rsidRDefault="00F30999" w:rsidP="00F30999">
      <w:pPr>
        <w:spacing w:after="0" w:line="276" w:lineRule="auto"/>
        <w:rPr>
          <w:rFonts w:ascii="Leelawadee" w:hAnsi="Leelawadee" w:cs="Leelawadee"/>
        </w:rPr>
      </w:pPr>
      <w:r>
        <w:rPr>
          <w:rFonts w:ascii="Leelawadee" w:hAnsi="Leelawadee" w:cs="Leelawadee"/>
        </w:rPr>
        <w:t>Title III</w:t>
      </w:r>
      <w:r w:rsidR="00DE2FC4" w:rsidRPr="00F30999">
        <w:rPr>
          <w:rFonts w:ascii="Leelawadee" w:hAnsi="Leelawadee" w:cs="Leelawadee" w:hint="cs"/>
        </w:rPr>
        <w:t xml:space="preserve">E provides </w:t>
      </w:r>
      <w:r w:rsidR="00E559AD" w:rsidRPr="00F30999">
        <w:rPr>
          <w:rFonts w:ascii="Leelawadee" w:hAnsi="Leelawadee" w:cs="Leelawadee" w:hint="cs"/>
        </w:rPr>
        <w:t xml:space="preserve">services </w:t>
      </w:r>
      <w:r w:rsidR="00DE2FC4" w:rsidRPr="00F30999">
        <w:rPr>
          <w:rFonts w:ascii="Leelawadee" w:hAnsi="Leelawadee" w:cs="Leelawadee" w:hint="cs"/>
        </w:rPr>
        <w:t xml:space="preserve">for </w:t>
      </w:r>
      <w:r w:rsidR="00E559AD" w:rsidRPr="00F30999">
        <w:rPr>
          <w:rFonts w:ascii="Leelawadee" w:hAnsi="Leelawadee" w:cs="Leelawadee" w:hint="cs"/>
        </w:rPr>
        <w:t xml:space="preserve">family </w:t>
      </w:r>
      <w:r w:rsidR="00DE2FC4" w:rsidRPr="00F30999">
        <w:rPr>
          <w:rFonts w:ascii="Leelawadee" w:hAnsi="Leelawadee" w:cs="Leelawadee" w:hint="cs"/>
        </w:rPr>
        <w:t xml:space="preserve">and unpaid </w:t>
      </w:r>
      <w:r w:rsidR="00E559AD" w:rsidRPr="00F30999">
        <w:rPr>
          <w:rFonts w:ascii="Leelawadee" w:hAnsi="Leelawadee" w:cs="Leelawadee" w:hint="cs"/>
        </w:rPr>
        <w:t>caregivers</w:t>
      </w:r>
      <w:r w:rsidR="00DE2FC4" w:rsidRPr="00F30999">
        <w:rPr>
          <w:rFonts w:ascii="Leelawadee" w:hAnsi="Leelawadee" w:cs="Leelawadee" w:hint="cs"/>
        </w:rPr>
        <w:t xml:space="preserve">.  </w:t>
      </w:r>
      <w:r w:rsidR="00E559AD" w:rsidRPr="00F30999">
        <w:rPr>
          <w:rFonts w:ascii="Leelawadee" w:hAnsi="Leelawadee" w:cs="Leelawadee" w:hint="cs"/>
        </w:rPr>
        <w:t xml:space="preserve">Caregivers </w:t>
      </w:r>
      <w:r w:rsidR="000C5196" w:rsidRPr="00F30999">
        <w:rPr>
          <w:rFonts w:ascii="Leelawadee" w:hAnsi="Leelawadee" w:cs="Leelawadee" w:hint="cs"/>
        </w:rPr>
        <w:t>eligible to receive assistance from NFCSP must fall in one of these categories:</w:t>
      </w:r>
    </w:p>
    <w:p w:rsidR="00E559AD" w:rsidRPr="00F30999" w:rsidRDefault="000C5196" w:rsidP="00F30999">
      <w:pPr>
        <w:pStyle w:val="ListParagraph"/>
        <w:numPr>
          <w:ilvl w:val="0"/>
          <w:numId w:val="3"/>
        </w:numPr>
        <w:spacing w:after="0" w:line="276" w:lineRule="auto"/>
        <w:contextualSpacing w:val="0"/>
        <w:rPr>
          <w:rFonts w:ascii="Leelawadee" w:hAnsi="Leelawadee" w:cs="Leelawadee"/>
        </w:rPr>
      </w:pPr>
      <w:r w:rsidRPr="00F30999">
        <w:rPr>
          <w:rFonts w:ascii="Leelawadee" w:hAnsi="Leelawadee" w:cs="Leelawadee" w:hint="cs"/>
        </w:rPr>
        <w:t xml:space="preserve">Caregivers of any age who are caring for </w:t>
      </w:r>
      <w:r w:rsidR="00E559AD" w:rsidRPr="00F30999">
        <w:rPr>
          <w:rFonts w:ascii="Leelawadee" w:hAnsi="Leelawadee" w:cs="Leelawadee" w:hint="cs"/>
        </w:rPr>
        <w:t>someone age 60</w:t>
      </w:r>
      <w:r w:rsidRPr="00F30999">
        <w:rPr>
          <w:rFonts w:ascii="Leelawadee" w:hAnsi="Leelawadee" w:cs="Leelawadee" w:hint="cs"/>
        </w:rPr>
        <w:t xml:space="preserve">+ and </w:t>
      </w:r>
      <w:r w:rsidR="00F30999">
        <w:rPr>
          <w:rFonts w:ascii="Leelawadee" w:hAnsi="Leelawadee" w:cs="Leelawadee"/>
        </w:rPr>
        <w:t xml:space="preserve">are </w:t>
      </w:r>
      <w:r w:rsidRPr="00F30999">
        <w:rPr>
          <w:rFonts w:ascii="Leelawadee" w:hAnsi="Leelawadee" w:cs="Leelawadee" w:hint="cs"/>
        </w:rPr>
        <w:t>“frail” (needs assistance with 2 ADLs or IADLs).</w:t>
      </w:r>
      <w:r w:rsidR="00E559AD" w:rsidRPr="00F30999">
        <w:rPr>
          <w:rFonts w:ascii="Leelawadee" w:hAnsi="Leelawadee" w:cs="Leelawadee" w:hint="cs"/>
        </w:rPr>
        <w:t xml:space="preserve"> </w:t>
      </w:r>
    </w:p>
    <w:p w:rsidR="000C5196" w:rsidRPr="00F30999" w:rsidRDefault="000C5196" w:rsidP="00F30999">
      <w:pPr>
        <w:pStyle w:val="ListParagraph"/>
        <w:numPr>
          <w:ilvl w:val="0"/>
          <w:numId w:val="3"/>
        </w:numPr>
        <w:spacing w:after="0" w:line="276" w:lineRule="auto"/>
        <w:contextualSpacing w:val="0"/>
        <w:rPr>
          <w:rFonts w:ascii="Leelawadee" w:hAnsi="Leelawadee" w:cs="Leelawadee"/>
        </w:rPr>
      </w:pPr>
      <w:r w:rsidRPr="00F30999">
        <w:rPr>
          <w:rFonts w:ascii="Leelawadee" w:hAnsi="Leelawadee" w:cs="Leelawadee" w:hint="cs"/>
        </w:rPr>
        <w:t>Caregivers of any age who are caring for an individual of any age who h</w:t>
      </w:r>
      <w:r w:rsidR="00F30999">
        <w:rPr>
          <w:rFonts w:ascii="Leelawadee" w:hAnsi="Leelawadee" w:cs="Leelawadee"/>
        </w:rPr>
        <w:t>as</w:t>
      </w:r>
      <w:r w:rsidRPr="00F30999">
        <w:rPr>
          <w:rFonts w:ascii="Leelawadee" w:hAnsi="Leelawadee" w:cs="Leelawadee" w:hint="cs"/>
        </w:rPr>
        <w:t xml:space="preserve"> Alzheimer’s disease or other dementia.</w:t>
      </w:r>
    </w:p>
    <w:p w:rsidR="00E559AD" w:rsidRPr="00F30999" w:rsidRDefault="00E559AD" w:rsidP="00F30999">
      <w:pPr>
        <w:pStyle w:val="ListParagraph"/>
        <w:numPr>
          <w:ilvl w:val="0"/>
          <w:numId w:val="3"/>
        </w:numPr>
        <w:spacing w:after="0" w:line="276" w:lineRule="auto"/>
        <w:contextualSpacing w:val="0"/>
        <w:rPr>
          <w:rFonts w:ascii="Leelawadee" w:hAnsi="Leelawadee" w:cs="Leelawadee"/>
        </w:rPr>
      </w:pPr>
      <w:r w:rsidRPr="00F30999">
        <w:rPr>
          <w:rFonts w:ascii="Leelawadee" w:hAnsi="Leelawadee" w:cs="Leelawadee" w:hint="cs"/>
        </w:rPr>
        <w:t>Grandparents and relatives (age 55+) who are primary caregivers of children 1</w:t>
      </w:r>
      <w:r w:rsidR="000C5196" w:rsidRPr="00F30999">
        <w:rPr>
          <w:rFonts w:ascii="Leelawadee" w:hAnsi="Leelawadee" w:cs="Leelawadee" w:hint="cs"/>
        </w:rPr>
        <w:t>8</w:t>
      </w:r>
      <w:r w:rsidRPr="00F30999">
        <w:rPr>
          <w:rFonts w:ascii="Leelawadee" w:hAnsi="Leelawadee" w:cs="Leelawadee" w:hint="cs"/>
        </w:rPr>
        <w:t xml:space="preserve"> years and younger </w:t>
      </w:r>
      <w:r w:rsidRPr="00F30999">
        <w:rPr>
          <w:rFonts w:ascii="Leelawadee" w:hAnsi="Leelawadee" w:cs="Leelawadee" w:hint="cs"/>
          <w:i/>
        </w:rPr>
        <w:t>(Note:  not to exceed 10% of the allocation)</w:t>
      </w:r>
    </w:p>
    <w:p w:rsidR="00E559AD" w:rsidRPr="00F30999" w:rsidRDefault="00E559AD" w:rsidP="00F30999">
      <w:pPr>
        <w:pStyle w:val="ListParagraph"/>
        <w:numPr>
          <w:ilvl w:val="0"/>
          <w:numId w:val="3"/>
        </w:numPr>
        <w:spacing w:after="0" w:line="276" w:lineRule="auto"/>
        <w:contextualSpacing w:val="0"/>
        <w:rPr>
          <w:rFonts w:ascii="Leelawadee" w:hAnsi="Leelawadee" w:cs="Leelawadee"/>
        </w:rPr>
      </w:pPr>
      <w:r w:rsidRPr="00F30999">
        <w:rPr>
          <w:rFonts w:ascii="Leelawadee" w:hAnsi="Leelawadee" w:cs="Leelawadee" w:hint="cs"/>
        </w:rPr>
        <w:t>Grandparents and relatives (age 55+) who are primary caregivers of adults with disabilities (ages 19 - 59)</w:t>
      </w:r>
    </w:p>
    <w:p w:rsidR="00FB7381" w:rsidRPr="00F30999" w:rsidRDefault="00FB7381" w:rsidP="00F30999">
      <w:pPr>
        <w:spacing w:after="0" w:line="276" w:lineRule="auto"/>
        <w:rPr>
          <w:rFonts w:ascii="Leelawadee" w:hAnsi="Leelawadee" w:cs="Leelawadee"/>
          <w:u w:val="single"/>
        </w:rPr>
      </w:pPr>
    </w:p>
    <w:p w:rsidR="00AA291C" w:rsidRPr="00F30999" w:rsidRDefault="007505A9" w:rsidP="00F30999">
      <w:pPr>
        <w:spacing w:after="0" w:line="276" w:lineRule="auto"/>
        <w:rPr>
          <w:rFonts w:ascii="Leelawadee" w:hAnsi="Leelawadee" w:cs="Leelawadee"/>
        </w:rPr>
      </w:pPr>
      <w:r w:rsidRPr="00F30999">
        <w:rPr>
          <w:rFonts w:ascii="Leelawadee" w:hAnsi="Leelawadee" w:cs="Leelawadee" w:hint="cs"/>
          <w:u w:val="single"/>
        </w:rPr>
        <w:t>Services Funded</w:t>
      </w:r>
      <w:r w:rsidR="00514362" w:rsidRPr="00F30999">
        <w:rPr>
          <w:rFonts w:ascii="Leelawadee" w:hAnsi="Leelawadee" w:cs="Leelawadee" w:hint="cs"/>
          <w:u w:val="single"/>
        </w:rPr>
        <w:t xml:space="preserve"> </w:t>
      </w:r>
      <w:r w:rsidR="00DE2FC4" w:rsidRPr="00F30999">
        <w:rPr>
          <w:rFonts w:ascii="Leelawadee" w:hAnsi="Leelawadee" w:cs="Leelawadee" w:hint="cs"/>
          <w:u w:val="single"/>
        </w:rPr>
        <w:t>– 5 Core Service Areas</w:t>
      </w:r>
    </w:p>
    <w:p w:rsidR="007505A9" w:rsidRPr="00F30999" w:rsidRDefault="007505A9" w:rsidP="00F30999">
      <w:pPr>
        <w:pStyle w:val="ListParagraph"/>
        <w:numPr>
          <w:ilvl w:val="0"/>
          <w:numId w:val="15"/>
        </w:numPr>
        <w:spacing w:after="0" w:line="276" w:lineRule="auto"/>
        <w:contextualSpacing w:val="0"/>
        <w:rPr>
          <w:rFonts w:ascii="Leelawadee" w:hAnsi="Leelawadee" w:cs="Leelawadee"/>
        </w:rPr>
      </w:pPr>
      <w:r w:rsidRPr="00F30999">
        <w:rPr>
          <w:rFonts w:ascii="Leelawadee" w:hAnsi="Leelawadee" w:cs="Leelawadee" w:hint="cs"/>
        </w:rPr>
        <w:t>Information to caregivers about available services</w:t>
      </w:r>
      <w:r w:rsidR="00514362" w:rsidRPr="00F30999">
        <w:rPr>
          <w:rFonts w:ascii="Leelawadee" w:hAnsi="Leelawadee" w:cs="Leelawadee" w:hint="cs"/>
        </w:rPr>
        <w:t xml:space="preserve"> (</w:t>
      </w:r>
      <w:r w:rsidRPr="00F30999">
        <w:rPr>
          <w:rFonts w:ascii="Leelawadee" w:hAnsi="Leelawadee" w:cs="Leelawadee" w:hint="cs"/>
        </w:rPr>
        <w:t>conferences, presentations, newsletters, etc.</w:t>
      </w:r>
      <w:r w:rsidR="00514362" w:rsidRPr="00F30999">
        <w:rPr>
          <w:rFonts w:ascii="Leelawadee" w:hAnsi="Leelawadee" w:cs="Leelawadee" w:hint="cs"/>
        </w:rPr>
        <w:t>)</w:t>
      </w:r>
    </w:p>
    <w:p w:rsidR="007505A9" w:rsidRPr="00F30999" w:rsidRDefault="007505A9" w:rsidP="00F30999">
      <w:pPr>
        <w:pStyle w:val="ListParagraph"/>
        <w:numPr>
          <w:ilvl w:val="0"/>
          <w:numId w:val="15"/>
        </w:numPr>
        <w:spacing w:after="0" w:line="276" w:lineRule="auto"/>
        <w:contextualSpacing w:val="0"/>
        <w:rPr>
          <w:rFonts w:ascii="Leelawadee" w:hAnsi="Leelawadee" w:cs="Leelawadee"/>
        </w:rPr>
      </w:pPr>
      <w:r w:rsidRPr="00F30999">
        <w:rPr>
          <w:rFonts w:ascii="Leelawadee" w:hAnsi="Leelawadee" w:cs="Leelawadee" w:hint="cs"/>
        </w:rPr>
        <w:t>Assistance to caregivers in gaining access to supportive services</w:t>
      </w:r>
      <w:r w:rsidR="00514362" w:rsidRPr="00F30999">
        <w:rPr>
          <w:rFonts w:ascii="Leelawadee" w:hAnsi="Leelawadee" w:cs="Leelawadee" w:hint="cs"/>
        </w:rPr>
        <w:t xml:space="preserve"> (</w:t>
      </w:r>
      <w:r w:rsidRPr="00F30999">
        <w:rPr>
          <w:rFonts w:ascii="Leelawadee" w:hAnsi="Leelawadee" w:cs="Leelawadee" w:hint="cs"/>
        </w:rPr>
        <w:t>case management, information &amp; assistance</w:t>
      </w:r>
      <w:r w:rsidR="00514362" w:rsidRPr="00F30999">
        <w:rPr>
          <w:rFonts w:ascii="Leelawadee" w:hAnsi="Leelawadee" w:cs="Leelawadee" w:hint="cs"/>
        </w:rPr>
        <w:t>)</w:t>
      </w:r>
    </w:p>
    <w:p w:rsidR="007505A9" w:rsidRPr="00F30999" w:rsidRDefault="007505A9" w:rsidP="00F30999">
      <w:pPr>
        <w:pStyle w:val="ListParagraph"/>
        <w:numPr>
          <w:ilvl w:val="0"/>
          <w:numId w:val="15"/>
        </w:numPr>
        <w:spacing w:after="0" w:line="276" w:lineRule="auto"/>
        <w:contextualSpacing w:val="0"/>
        <w:rPr>
          <w:rFonts w:ascii="Leelawadee" w:hAnsi="Leelawadee" w:cs="Leelawadee"/>
        </w:rPr>
      </w:pPr>
      <w:r w:rsidRPr="00F30999">
        <w:rPr>
          <w:rFonts w:ascii="Leelawadee" w:hAnsi="Leelawadee" w:cs="Leelawadee" w:hint="cs"/>
        </w:rPr>
        <w:lastRenderedPageBreak/>
        <w:t>Individual counseling, support groups, and caregiver training</w:t>
      </w:r>
      <w:r w:rsidR="00514362" w:rsidRPr="00F30999">
        <w:rPr>
          <w:rFonts w:ascii="Leelawadee" w:hAnsi="Leelawadee" w:cs="Leelawadee" w:hint="cs"/>
        </w:rPr>
        <w:t xml:space="preserve"> (</w:t>
      </w:r>
      <w:r w:rsidRPr="00F30999">
        <w:rPr>
          <w:rFonts w:ascii="Leelawadee" w:hAnsi="Leelawadee" w:cs="Leelawadee" w:hint="cs"/>
        </w:rPr>
        <w:t>support groups, Powerful Tools for Caregiving, educational presentations, counseling, etc.</w:t>
      </w:r>
      <w:r w:rsidR="00514362" w:rsidRPr="00F30999">
        <w:rPr>
          <w:rFonts w:ascii="Leelawadee" w:hAnsi="Leelawadee" w:cs="Leelawadee" w:hint="cs"/>
        </w:rPr>
        <w:t>)</w:t>
      </w:r>
    </w:p>
    <w:p w:rsidR="007505A9" w:rsidRPr="00F30999" w:rsidRDefault="007505A9" w:rsidP="00F30999">
      <w:pPr>
        <w:pStyle w:val="ListParagraph"/>
        <w:numPr>
          <w:ilvl w:val="0"/>
          <w:numId w:val="15"/>
        </w:numPr>
        <w:spacing w:after="0" w:line="276" w:lineRule="auto"/>
        <w:contextualSpacing w:val="0"/>
        <w:rPr>
          <w:rFonts w:ascii="Leelawadee" w:hAnsi="Leelawadee" w:cs="Leelawadee"/>
        </w:rPr>
      </w:pPr>
      <w:r w:rsidRPr="00F30999">
        <w:rPr>
          <w:rFonts w:ascii="Leelawadee" w:hAnsi="Leelawadee" w:cs="Leelawadee" w:hint="cs"/>
        </w:rPr>
        <w:t xml:space="preserve">Respite care </w:t>
      </w:r>
      <w:r w:rsidR="00514362" w:rsidRPr="00F30999">
        <w:rPr>
          <w:rFonts w:ascii="Leelawadee" w:hAnsi="Leelawadee" w:cs="Leelawadee" w:hint="cs"/>
        </w:rPr>
        <w:t>(</w:t>
      </w:r>
      <w:r w:rsidRPr="00F30999">
        <w:rPr>
          <w:rFonts w:ascii="Leelawadee" w:hAnsi="Leelawadee" w:cs="Leelawadee" w:hint="cs"/>
        </w:rPr>
        <w:t xml:space="preserve">personal care, homemaker, chore, adult day care, </w:t>
      </w:r>
      <w:r w:rsidR="000C5196" w:rsidRPr="00F30999">
        <w:rPr>
          <w:rFonts w:ascii="Leelawadee" w:hAnsi="Leelawadee" w:cs="Leelawadee" w:hint="cs"/>
        </w:rPr>
        <w:t xml:space="preserve">facility overnight, </w:t>
      </w:r>
      <w:r w:rsidRPr="00F30999">
        <w:rPr>
          <w:rFonts w:ascii="Leelawadee" w:hAnsi="Leelawadee" w:cs="Leelawadee" w:hint="cs"/>
        </w:rPr>
        <w:t xml:space="preserve">relative caregiver respite </w:t>
      </w:r>
      <w:r w:rsidR="00514362" w:rsidRPr="00F30999">
        <w:rPr>
          <w:rFonts w:ascii="Leelawadee" w:hAnsi="Leelawadee" w:cs="Leelawadee" w:hint="cs"/>
        </w:rPr>
        <w:t xml:space="preserve">such </w:t>
      </w:r>
      <w:r w:rsidR="00A01E1C" w:rsidRPr="00F30999">
        <w:rPr>
          <w:rFonts w:ascii="Leelawadee" w:hAnsi="Leelawadee" w:cs="Leelawadee" w:hint="cs"/>
        </w:rPr>
        <w:t xml:space="preserve">as </w:t>
      </w:r>
      <w:r w:rsidRPr="00F30999">
        <w:rPr>
          <w:rFonts w:ascii="Leelawadee" w:hAnsi="Leelawadee" w:cs="Leelawadee" w:hint="cs"/>
        </w:rPr>
        <w:t>day or summer camp</w:t>
      </w:r>
      <w:r w:rsidR="00514362" w:rsidRPr="00F30999">
        <w:rPr>
          <w:rFonts w:ascii="Leelawadee" w:hAnsi="Leelawadee" w:cs="Leelawadee" w:hint="cs"/>
        </w:rPr>
        <w:t xml:space="preserve"> and</w:t>
      </w:r>
      <w:r w:rsidRPr="00F30999">
        <w:rPr>
          <w:rFonts w:ascii="Leelawadee" w:hAnsi="Leelawadee" w:cs="Leelawadee" w:hint="cs"/>
        </w:rPr>
        <w:t xml:space="preserve"> childcare</w:t>
      </w:r>
      <w:r w:rsidR="00514362" w:rsidRPr="00F30999">
        <w:rPr>
          <w:rFonts w:ascii="Leelawadee" w:hAnsi="Leelawadee" w:cs="Leelawadee" w:hint="cs"/>
        </w:rPr>
        <w:t>, etc.</w:t>
      </w:r>
      <w:r w:rsidRPr="00F30999">
        <w:rPr>
          <w:rFonts w:ascii="Leelawadee" w:hAnsi="Leelawadee" w:cs="Leelawadee" w:hint="cs"/>
        </w:rPr>
        <w:t>)</w:t>
      </w:r>
    </w:p>
    <w:p w:rsidR="007505A9" w:rsidRPr="00F30999" w:rsidRDefault="007505A9" w:rsidP="00F30999">
      <w:pPr>
        <w:pStyle w:val="ListParagraph"/>
        <w:numPr>
          <w:ilvl w:val="0"/>
          <w:numId w:val="15"/>
        </w:numPr>
        <w:spacing w:after="0" w:line="276" w:lineRule="auto"/>
        <w:contextualSpacing w:val="0"/>
        <w:rPr>
          <w:rFonts w:ascii="Leelawadee" w:hAnsi="Leelawadee" w:cs="Leelawadee"/>
          <w:u w:val="single"/>
        </w:rPr>
      </w:pPr>
      <w:r w:rsidRPr="00F30999">
        <w:rPr>
          <w:rFonts w:ascii="Leelawadee" w:hAnsi="Leelawadee" w:cs="Leelawadee" w:hint="cs"/>
        </w:rPr>
        <w:t xml:space="preserve">Supplemental Services </w:t>
      </w:r>
      <w:r w:rsidR="00514362" w:rsidRPr="00F30999">
        <w:rPr>
          <w:rFonts w:ascii="Leelawadee" w:hAnsi="Leelawadee" w:cs="Leelawadee" w:hint="cs"/>
        </w:rPr>
        <w:t>(assisted transportation, transportation, assistive devices, supplies, emergency response systems, home modifications, etc.)</w:t>
      </w:r>
    </w:p>
    <w:p w:rsidR="007505A9" w:rsidRPr="00F30999" w:rsidRDefault="007505A9" w:rsidP="00F30999">
      <w:pPr>
        <w:pStyle w:val="ListParagraph"/>
        <w:spacing w:after="0" w:line="276" w:lineRule="auto"/>
        <w:contextualSpacing w:val="0"/>
        <w:rPr>
          <w:rFonts w:ascii="Leelawadee" w:hAnsi="Leelawadee" w:cs="Leelawadee"/>
          <w:u w:val="single"/>
        </w:rPr>
      </w:pPr>
    </w:p>
    <w:p w:rsidR="007505A9" w:rsidRPr="00F30999" w:rsidRDefault="007505A9" w:rsidP="00F30999">
      <w:pPr>
        <w:spacing w:after="0" w:line="276" w:lineRule="auto"/>
        <w:rPr>
          <w:rFonts w:ascii="Leelawadee" w:hAnsi="Leelawadee" w:cs="Leelawadee"/>
          <w:u w:val="single"/>
        </w:rPr>
      </w:pPr>
      <w:r w:rsidRPr="00F30999">
        <w:rPr>
          <w:rFonts w:ascii="Leelawadee" w:hAnsi="Leelawadee" w:cs="Leelawadee" w:hint="cs"/>
          <w:u w:val="single"/>
        </w:rPr>
        <w:t>Special Consideration</w:t>
      </w:r>
      <w:r w:rsidR="00164A07">
        <w:rPr>
          <w:rFonts w:ascii="Leelawadee" w:hAnsi="Leelawadee" w:cs="Leelawadee"/>
          <w:u w:val="single"/>
        </w:rPr>
        <w:t>s</w:t>
      </w:r>
    </w:p>
    <w:p w:rsidR="00514362" w:rsidRPr="00F30999" w:rsidRDefault="00514362" w:rsidP="00F30999">
      <w:pPr>
        <w:pStyle w:val="ListParagraph"/>
        <w:numPr>
          <w:ilvl w:val="0"/>
          <w:numId w:val="4"/>
        </w:numPr>
        <w:spacing w:after="0" w:line="276" w:lineRule="auto"/>
        <w:contextualSpacing w:val="0"/>
        <w:rPr>
          <w:rFonts w:ascii="Leelawadee" w:hAnsi="Leelawadee" w:cs="Leelawadee"/>
        </w:rPr>
      </w:pPr>
      <w:r w:rsidRPr="00F30999">
        <w:rPr>
          <w:rFonts w:ascii="Leelawadee" w:hAnsi="Leelawadee" w:cs="Leelawadee" w:hint="cs"/>
        </w:rPr>
        <w:t xml:space="preserve">Each of the 5 minimum service requirements must be available to caregivers, but not necessarily be funded with Title III-E.  </w:t>
      </w:r>
    </w:p>
    <w:p w:rsidR="00454E9B" w:rsidRPr="00F30999" w:rsidRDefault="00514362" w:rsidP="00F30999">
      <w:pPr>
        <w:pStyle w:val="ListParagraph"/>
        <w:numPr>
          <w:ilvl w:val="0"/>
          <w:numId w:val="4"/>
        </w:numPr>
        <w:spacing w:after="0" w:line="276" w:lineRule="auto"/>
        <w:contextualSpacing w:val="0"/>
        <w:rPr>
          <w:rFonts w:ascii="Leelawadee" w:hAnsi="Leelawadee" w:cs="Leelawadee"/>
        </w:rPr>
      </w:pPr>
      <w:r w:rsidRPr="00F30999">
        <w:rPr>
          <w:rFonts w:ascii="Leelawadee" w:hAnsi="Leelawadee" w:cs="Leelawadee" w:hint="cs"/>
        </w:rPr>
        <w:t>No more than 20% of total expenditures can be spent on Supplemental Services</w:t>
      </w:r>
    </w:p>
    <w:p w:rsidR="00514362" w:rsidRPr="00F30999" w:rsidRDefault="00454E9B" w:rsidP="00F30999">
      <w:pPr>
        <w:pStyle w:val="ListParagraph"/>
        <w:numPr>
          <w:ilvl w:val="0"/>
          <w:numId w:val="4"/>
        </w:numPr>
        <w:spacing w:after="0" w:line="276" w:lineRule="auto"/>
        <w:contextualSpacing w:val="0"/>
        <w:rPr>
          <w:rFonts w:ascii="Leelawadee" w:hAnsi="Leelawadee" w:cs="Leelawadee"/>
          <w:u w:val="single"/>
        </w:rPr>
      </w:pPr>
      <w:r w:rsidRPr="00F30999">
        <w:rPr>
          <w:rFonts w:ascii="Leelawadee" w:hAnsi="Leelawadee" w:cs="Leelawadee" w:hint="cs"/>
        </w:rPr>
        <w:t>Respite care must not exceed 112 hours/year per care</w:t>
      </w:r>
      <w:r w:rsidR="000C5196" w:rsidRPr="00F30999">
        <w:rPr>
          <w:rFonts w:ascii="Leelawadee" w:hAnsi="Leelawadee" w:cs="Leelawadee" w:hint="cs"/>
        </w:rPr>
        <w:t xml:space="preserve"> recipient</w:t>
      </w:r>
      <w:r w:rsidRPr="00F30999">
        <w:rPr>
          <w:rFonts w:ascii="Leelawadee" w:hAnsi="Leelawadee" w:cs="Leelawadee" w:hint="cs"/>
        </w:rPr>
        <w:t>.</w:t>
      </w:r>
      <w:r w:rsidR="00514362" w:rsidRPr="00F30999">
        <w:rPr>
          <w:rFonts w:ascii="Leelawadee" w:hAnsi="Leelawadee" w:cs="Leelawadee" w:hint="cs"/>
        </w:rPr>
        <w:t xml:space="preserve"> </w:t>
      </w:r>
    </w:p>
    <w:p w:rsidR="00720C1F" w:rsidRPr="00F30999" w:rsidRDefault="00720C1F" w:rsidP="00F30999">
      <w:pPr>
        <w:spacing w:after="0" w:line="276" w:lineRule="auto"/>
        <w:rPr>
          <w:rFonts w:ascii="Leelawadee" w:hAnsi="Leelawadee" w:cs="Leelawadee"/>
          <w:u w:val="single"/>
        </w:rPr>
      </w:pPr>
    </w:p>
    <w:p w:rsidR="007505A9" w:rsidRPr="00F30999" w:rsidRDefault="007505A9" w:rsidP="00F30999">
      <w:pPr>
        <w:spacing w:after="0" w:line="276" w:lineRule="auto"/>
        <w:rPr>
          <w:rFonts w:ascii="Leelawadee" w:hAnsi="Leelawadee" w:cs="Leelawadee"/>
        </w:rPr>
      </w:pPr>
      <w:r w:rsidRPr="00F30999">
        <w:rPr>
          <w:rFonts w:ascii="Leelawadee" w:hAnsi="Leelawadee" w:cs="Leelawadee" w:hint="cs"/>
          <w:u w:val="single"/>
        </w:rPr>
        <w:t>Carryover</w:t>
      </w:r>
      <w:r w:rsidRPr="00F30999">
        <w:rPr>
          <w:rFonts w:ascii="Leelawadee" w:hAnsi="Leelawadee" w:cs="Leelawadee" w:hint="cs"/>
        </w:rPr>
        <w:t xml:space="preserve"> </w:t>
      </w:r>
    </w:p>
    <w:p w:rsidR="00A64FFD" w:rsidRPr="00F30999" w:rsidRDefault="00A64FFD" w:rsidP="00F30999">
      <w:pPr>
        <w:spacing w:after="0" w:line="276" w:lineRule="auto"/>
        <w:rPr>
          <w:rFonts w:ascii="Leelawadee" w:hAnsi="Leelawadee" w:cs="Leelawadee"/>
        </w:rPr>
      </w:pPr>
      <w:r w:rsidRPr="00F30999">
        <w:rPr>
          <w:rFonts w:ascii="Leelawadee" w:hAnsi="Leelawadee" w:cs="Leelawadee" w:hint="cs"/>
        </w:rPr>
        <w:t xml:space="preserve">Up to 10% of base allocation awarded as a </w:t>
      </w:r>
      <w:r w:rsidR="0021244E" w:rsidRPr="00F30999">
        <w:rPr>
          <w:rFonts w:ascii="Leelawadee" w:hAnsi="Leelawadee" w:cs="Leelawadee" w:hint="cs"/>
        </w:rPr>
        <w:t>next</w:t>
      </w:r>
      <w:r w:rsidR="00840561">
        <w:rPr>
          <w:rFonts w:ascii="Leelawadee" w:hAnsi="Leelawadee" w:cs="Leelawadee"/>
        </w:rPr>
        <w:t>-</w:t>
      </w:r>
      <w:r w:rsidRPr="00F30999">
        <w:rPr>
          <w:rFonts w:ascii="Leelawadee" w:hAnsi="Leelawadee" w:cs="Leelawadee" w:hint="cs"/>
        </w:rPr>
        <w:t xml:space="preserve">year carryover for unexpended contract funds </w:t>
      </w:r>
    </w:p>
    <w:p w:rsidR="00720C1F" w:rsidRPr="00F30999" w:rsidRDefault="00720C1F" w:rsidP="00F30999">
      <w:pPr>
        <w:spacing w:after="0" w:line="276" w:lineRule="auto"/>
        <w:rPr>
          <w:rFonts w:ascii="Leelawadee" w:hAnsi="Leelawadee" w:cs="Leelawadee"/>
          <w:u w:val="single"/>
        </w:rPr>
      </w:pPr>
    </w:p>
    <w:p w:rsidR="007505A9" w:rsidRPr="00F30999" w:rsidRDefault="007505A9" w:rsidP="00F30999">
      <w:pPr>
        <w:spacing w:after="0" w:line="276" w:lineRule="auto"/>
        <w:rPr>
          <w:rFonts w:ascii="Leelawadee" w:hAnsi="Leelawadee" w:cs="Leelawadee"/>
          <w:u w:val="single"/>
        </w:rPr>
      </w:pPr>
      <w:r w:rsidRPr="00F30999">
        <w:rPr>
          <w:rFonts w:ascii="Leelawadee" w:hAnsi="Leelawadee" w:cs="Leelawadee" w:hint="cs"/>
          <w:u w:val="single"/>
        </w:rPr>
        <w:t>Match Requirement</w:t>
      </w:r>
    </w:p>
    <w:p w:rsidR="00A64FFD" w:rsidRPr="00F30999" w:rsidRDefault="00A64FFD" w:rsidP="00F30999">
      <w:pPr>
        <w:spacing w:after="0" w:line="276" w:lineRule="auto"/>
        <w:rPr>
          <w:rFonts w:ascii="Leelawadee" w:hAnsi="Leelawadee" w:cs="Leelawadee"/>
        </w:rPr>
      </w:pPr>
      <w:r w:rsidRPr="00F30999">
        <w:rPr>
          <w:rFonts w:ascii="Leelawadee" w:hAnsi="Leelawadee" w:cs="Leelawadee" w:hint="cs"/>
        </w:rPr>
        <w:t>One dollar of cash or in-kind for every three dollars of service (1/3 of grant amount)</w:t>
      </w:r>
    </w:p>
    <w:p w:rsidR="00720C1F" w:rsidRPr="00F30999" w:rsidRDefault="00720C1F" w:rsidP="00F30999">
      <w:pPr>
        <w:spacing w:after="0" w:line="276" w:lineRule="auto"/>
        <w:rPr>
          <w:rFonts w:ascii="Leelawadee" w:hAnsi="Leelawadee" w:cs="Leelawadee"/>
        </w:rPr>
      </w:pPr>
    </w:p>
    <w:p w:rsidR="00720C1F" w:rsidRPr="00F30999" w:rsidRDefault="00720C1F" w:rsidP="00F30999">
      <w:pPr>
        <w:spacing w:after="0" w:line="276" w:lineRule="auto"/>
        <w:rPr>
          <w:rFonts w:ascii="Leelawadee" w:hAnsi="Leelawadee" w:cs="Leelawadee"/>
        </w:rPr>
      </w:pPr>
    </w:p>
    <w:p w:rsidR="00456EE9" w:rsidRPr="00F30999" w:rsidRDefault="00456EE9" w:rsidP="00456EE9">
      <w:pPr>
        <w:spacing w:after="0" w:line="276" w:lineRule="auto"/>
        <w:rPr>
          <w:rFonts w:ascii="Leelawadee" w:hAnsi="Leelawadee" w:cs="Leelawadee"/>
          <w:b/>
        </w:rPr>
      </w:pPr>
      <w:r w:rsidRPr="00F30999">
        <w:rPr>
          <w:rFonts w:ascii="Leelawadee" w:hAnsi="Leelawadee" w:cs="Leelawadee" w:hint="cs"/>
          <w:b/>
        </w:rPr>
        <w:t>Elder Benefit Specialist Program</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 xml:space="preserve">The purpose of the Wisconsin Elder Benefit Specialist Program is to provide broad access to public benefits, entitlements, and legal rights for older persons throughout Wisconsin.  </w:t>
      </w:r>
    </w:p>
    <w:p w:rsidR="00456EE9" w:rsidRPr="00F30999" w:rsidRDefault="00456EE9" w:rsidP="00456EE9">
      <w:pPr>
        <w:spacing w:after="0" w:line="276" w:lineRule="auto"/>
        <w:rPr>
          <w:rFonts w:ascii="Leelawadee" w:hAnsi="Leelawadee" w:cs="Leelawadee"/>
        </w:rPr>
      </w:pP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Duties of the Benefit Specialist shall offer information, advice, and assistance to older adults related to individual eligibility for, and problems with, public benefits and services and to health care financing, insurance, housing, and other financial and consumer concerns. Benefit Specialists shall refer older individuals in need of legal representation to the private bar or other available legal resources. A principal role of an EBS is to educate clients on self-advocacy and support their right to make decisions independently.</w:t>
      </w:r>
    </w:p>
    <w:p w:rsidR="00456EE9" w:rsidRPr="00F30999" w:rsidRDefault="00456EE9" w:rsidP="00456EE9">
      <w:pPr>
        <w:spacing w:after="0" w:line="276" w:lineRule="auto"/>
        <w:rPr>
          <w:rFonts w:ascii="Leelawadee" w:hAnsi="Leelawadee" w:cs="Leelawadee"/>
          <w:u w:val="single"/>
        </w:rPr>
      </w:pPr>
    </w:p>
    <w:p w:rsidR="00456EE9" w:rsidRPr="00F30999" w:rsidRDefault="00456EE9" w:rsidP="00456EE9">
      <w:pPr>
        <w:spacing w:after="0" w:line="276" w:lineRule="auto"/>
        <w:rPr>
          <w:rFonts w:ascii="Leelawadee" w:hAnsi="Leelawadee" w:cs="Leelawadee"/>
          <w:i/>
        </w:rPr>
      </w:pPr>
      <w:r w:rsidRPr="00F30999">
        <w:rPr>
          <w:rFonts w:ascii="Leelawadee" w:hAnsi="Leelawadee" w:cs="Leelawadee" w:hint="cs"/>
          <w:u w:val="single"/>
        </w:rPr>
        <w:t>Services Funded</w:t>
      </w:r>
      <w:r w:rsidRPr="00F30999">
        <w:rPr>
          <w:rFonts w:ascii="Leelawadee" w:hAnsi="Leelawadee" w:cs="Leelawadee" w:hint="cs"/>
        </w:rPr>
        <w:t xml:space="preserve"> </w:t>
      </w:r>
    </w:p>
    <w:p w:rsidR="00456EE9" w:rsidRPr="00F30999" w:rsidRDefault="00456EE9" w:rsidP="00456EE9">
      <w:pPr>
        <w:pStyle w:val="ListParagraph"/>
        <w:numPr>
          <w:ilvl w:val="0"/>
          <w:numId w:val="20"/>
        </w:numPr>
        <w:spacing w:after="0" w:line="276" w:lineRule="auto"/>
        <w:contextualSpacing w:val="0"/>
        <w:rPr>
          <w:rFonts w:ascii="Leelawadee" w:hAnsi="Leelawadee" w:cs="Leelawadee"/>
        </w:rPr>
      </w:pPr>
      <w:r w:rsidRPr="00F30999">
        <w:rPr>
          <w:rFonts w:ascii="Leelawadee" w:hAnsi="Leelawadee" w:cs="Leelawadee" w:hint="cs"/>
        </w:rPr>
        <w:t>Legal Benefit Assistance</w:t>
      </w:r>
    </w:p>
    <w:p w:rsidR="00456EE9" w:rsidRPr="00F30999" w:rsidRDefault="00456EE9" w:rsidP="00456EE9">
      <w:pPr>
        <w:spacing w:after="0" w:line="276" w:lineRule="auto"/>
        <w:rPr>
          <w:rFonts w:ascii="Leelawadee" w:hAnsi="Leelawadee" w:cs="Leelawadee"/>
          <w:u w:val="single"/>
        </w:rPr>
      </w:pPr>
    </w:p>
    <w:p w:rsidR="00456EE9" w:rsidRPr="00F30999" w:rsidRDefault="00456EE9" w:rsidP="00456EE9">
      <w:pPr>
        <w:spacing w:after="0" w:line="276" w:lineRule="auto"/>
        <w:rPr>
          <w:rFonts w:ascii="Leelawadee" w:hAnsi="Leelawadee" w:cs="Leelawadee"/>
          <w:u w:val="single"/>
        </w:rPr>
      </w:pPr>
      <w:r w:rsidRPr="00F30999">
        <w:rPr>
          <w:rFonts w:ascii="Leelawadee" w:hAnsi="Leelawadee" w:cs="Leelawadee" w:hint="cs"/>
          <w:u w:val="single"/>
        </w:rPr>
        <w:t>Special Considerations</w:t>
      </w:r>
    </w:p>
    <w:p w:rsidR="00456EE9" w:rsidRDefault="00456EE9" w:rsidP="00456EE9">
      <w:pPr>
        <w:shd w:val="clear" w:color="auto" w:fill="FFFFFF" w:themeFill="background1"/>
        <w:spacing w:after="0" w:line="276" w:lineRule="auto"/>
        <w:rPr>
          <w:rFonts w:ascii="Leelawadee" w:hAnsi="Leelawadee" w:cs="Leelawadee"/>
        </w:rPr>
      </w:pPr>
      <w:r w:rsidRPr="00F30999">
        <w:rPr>
          <w:rFonts w:ascii="Leelawadee" w:hAnsi="Leelawadee" w:cs="Leelawadee" w:hint="cs"/>
        </w:rPr>
        <w:t xml:space="preserve">Services may be prioritized based on need of individual clients. On occasion there may be a wait list for services during “open enrollment” periods. </w:t>
      </w:r>
    </w:p>
    <w:p w:rsidR="00456EE9" w:rsidRPr="00F30999" w:rsidRDefault="00456EE9" w:rsidP="00456EE9">
      <w:pPr>
        <w:shd w:val="clear" w:color="auto" w:fill="FFFFFF" w:themeFill="background1"/>
        <w:spacing w:after="0" w:line="276" w:lineRule="auto"/>
        <w:rPr>
          <w:rFonts w:ascii="Leelawadee" w:hAnsi="Leelawadee" w:cs="Leelawadee"/>
        </w:rPr>
      </w:pP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u w:val="single"/>
        </w:rPr>
        <w:t>Carryover</w:t>
      </w:r>
      <w:r w:rsidRPr="00F30999">
        <w:rPr>
          <w:rFonts w:ascii="Leelawadee" w:hAnsi="Leelawadee" w:cs="Leelawadee" w:hint="cs"/>
        </w:rPr>
        <w:t xml:space="preserve"> </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 xml:space="preserve">There is no carryover allowance. </w:t>
      </w:r>
    </w:p>
    <w:p w:rsidR="00456EE9" w:rsidRPr="00F30999" w:rsidRDefault="00456EE9" w:rsidP="00456EE9">
      <w:pPr>
        <w:spacing w:after="0" w:line="276" w:lineRule="auto"/>
        <w:rPr>
          <w:rFonts w:ascii="Leelawadee" w:hAnsi="Leelawadee" w:cs="Leelawadee"/>
          <w:u w:val="single"/>
        </w:rPr>
      </w:pPr>
    </w:p>
    <w:p w:rsidR="00456EE9" w:rsidRPr="00F30999" w:rsidRDefault="00456EE9" w:rsidP="00456EE9">
      <w:pPr>
        <w:spacing w:after="0" w:line="276" w:lineRule="auto"/>
        <w:rPr>
          <w:rFonts w:ascii="Leelawadee" w:hAnsi="Leelawadee" w:cs="Leelawadee"/>
          <w:u w:val="single"/>
        </w:rPr>
      </w:pPr>
      <w:r w:rsidRPr="00F30999">
        <w:rPr>
          <w:rFonts w:ascii="Leelawadee" w:hAnsi="Leelawadee" w:cs="Leelawadee" w:hint="cs"/>
          <w:u w:val="single"/>
        </w:rPr>
        <w:t>Match Requirement</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One dollar of cash or in-kind for every nine dollars of service (1/9 of grant amount)</w:t>
      </w:r>
    </w:p>
    <w:p w:rsidR="00456EE9" w:rsidRDefault="00456EE9" w:rsidP="00456EE9">
      <w:pPr>
        <w:spacing w:after="0" w:line="276" w:lineRule="auto"/>
        <w:rPr>
          <w:rFonts w:ascii="Leelawadee" w:hAnsi="Leelawadee" w:cs="Leelawadee"/>
          <w:b/>
        </w:rPr>
      </w:pPr>
    </w:p>
    <w:p w:rsidR="009153FF" w:rsidRPr="00F30999" w:rsidRDefault="00137998" w:rsidP="00164A07">
      <w:pPr>
        <w:rPr>
          <w:rFonts w:ascii="Leelawadee" w:hAnsi="Leelawadee" w:cs="Leelawadee"/>
          <w:sz w:val="28"/>
          <w:u w:val="single"/>
        </w:rPr>
      </w:pPr>
      <w:r>
        <w:rPr>
          <w:rFonts w:ascii="Leelawadee" w:hAnsi="Leelawadee" w:cs="Leelawadee"/>
          <w:b/>
        </w:rPr>
        <w:br w:type="page"/>
      </w:r>
      <w:r w:rsidR="009153FF" w:rsidRPr="00F30999">
        <w:rPr>
          <w:rFonts w:ascii="Leelawadee" w:hAnsi="Leelawadee" w:cs="Leelawadee" w:hint="cs"/>
          <w:sz w:val="28"/>
          <w:u w:val="single"/>
        </w:rPr>
        <w:lastRenderedPageBreak/>
        <w:t>PART II:  STATE FUNDED PROGRAMS</w:t>
      </w:r>
    </w:p>
    <w:p w:rsidR="00456EE9" w:rsidRDefault="00456EE9" w:rsidP="00456EE9">
      <w:pPr>
        <w:spacing w:after="0" w:line="276" w:lineRule="auto"/>
        <w:rPr>
          <w:rFonts w:ascii="Leelawadee" w:hAnsi="Leelawadee" w:cs="Leelawadee"/>
          <w:b/>
        </w:rPr>
      </w:pPr>
    </w:p>
    <w:p w:rsidR="00456EE9" w:rsidRPr="00F30999" w:rsidRDefault="00456EE9" w:rsidP="00456EE9">
      <w:pPr>
        <w:spacing w:after="0" w:line="276" w:lineRule="auto"/>
        <w:rPr>
          <w:rFonts w:ascii="Leelawadee" w:hAnsi="Leelawadee" w:cs="Leelawadee"/>
          <w:b/>
        </w:rPr>
      </w:pPr>
      <w:r w:rsidRPr="00F30999">
        <w:rPr>
          <w:rFonts w:ascii="Leelawadee" w:hAnsi="Leelawadee" w:cs="Leelawadee" w:hint="cs"/>
          <w:b/>
        </w:rPr>
        <w:t>Elder Abuse Direct Service Funds (EADS)</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Every county in the state has a lead agency designated by the county board to respond to and provide direct services to older adults who are victims of elder abuse and/or neglect. Funds are restricted to being used for a short-term to stabilize situations and address immediate concerns. In the case of self-</w:t>
      </w:r>
      <w:r w:rsidRPr="00F30999">
        <w:rPr>
          <w:rFonts w:ascii="Leelawadee" w:hAnsi="Leelawadee" w:cs="Leelawadee"/>
        </w:rPr>
        <w:t>neglect,</w:t>
      </w:r>
      <w:r w:rsidRPr="00F30999">
        <w:rPr>
          <w:rFonts w:ascii="Leelawadee" w:hAnsi="Leelawadee" w:cs="Leelawadee" w:hint="cs"/>
        </w:rPr>
        <w:t xml:space="preserve"> the individual client must be at ‘</w:t>
      </w:r>
      <w:r w:rsidRPr="00F30999">
        <w:rPr>
          <w:rFonts w:ascii="Leelawadee" w:hAnsi="Leelawadee" w:cs="Leelawadee" w:hint="cs"/>
          <w:i/>
        </w:rPr>
        <w:t>significant risk of harm</w:t>
      </w:r>
      <w:r w:rsidRPr="00F30999">
        <w:rPr>
          <w:rFonts w:ascii="Leelawadee" w:hAnsi="Leelawadee" w:cs="Leelawadee" w:hint="cs"/>
        </w:rPr>
        <w:t xml:space="preserve">’ for EADS dollars to be used. Each lead agency facilitates an Interdisciplinary Team (I-Team) and is encouraged to collaborate with other victim supports including domestic abuse and sexual assault service providers where needed. At all times wishes of individual clients are respected including the right to refuse services (unless it endangers their health and well-being or that of another).  </w:t>
      </w:r>
    </w:p>
    <w:p w:rsidR="00456EE9" w:rsidRPr="00F30999" w:rsidRDefault="00456EE9" w:rsidP="00456EE9">
      <w:pPr>
        <w:spacing w:after="0" w:line="276" w:lineRule="auto"/>
        <w:rPr>
          <w:rFonts w:ascii="Leelawadee" w:hAnsi="Leelawadee" w:cs="Leelawadee"/>
          <w:u w:val="single"/>
        </w:rPr>
      </w:pP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u w:val="single"/>
        </w:rPr>
        <w:t>Services Funded</w:t>
      </w:r>
      <w:r w:rsidRPr="00F30999">
        <w:rPr>
          <w:rFonts w:ascii="Leelawadee" w:hAnsi="Leelawadee" w:cs="Leelawadee" w:hint="cs"/>
        </w:rPr>
        <w:t xml:space="preserve"> </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Agencies complete an annual application including an itemized budget. While not an OAA Program</w:t>
      </w:r>
      <w:r>
        <w:rPr>
          <w:rFonts w:ascii="Leelawadee" w:hAnsi="Leelawadee" w:cs="Leelawadee"/>
        </w:rPr>
        <w:t>,</w:t>
      </w:r>
      <w:r w:rsidRPr="00F30999">
        <w:rPr>
          <w:rFonts w:ascii="Leelawadee" w:hAnsi="Leelawadee" w:cs="Leelawadee" w:hint="cs"/>
        </w:rPr>
        <w:t xml:space="preserve"> clients may not be charged for services (regardless of income). Note all funds utilized must be in response to a report of elder abuse and a WITS report filed with DHS.</w:t>
      </w:r>
    </w:p>
    <w:p w:rsidR="00456EE9" w:rsidRPr="00F30999" w:rsidRDefault="00456EE9" w:rsidP="00456EE9">
      <w:pPr>
        <w:spacing w:after="0" w:line="276" w:lineRule="auto"/>
        <w:rPr>
          <w:rFonts w:ascii="Leelawadee" w:hAnsi="Leelawadee" w:cs="Leelawadee"/>
          <w:u w:val="single"/>
        </w:rPr>
      </w:pP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u w:val="single"/>
        </w:rPr>
        <w:t>Carryover</w:t>
      </w:r>
      <w:r w:rsidRPr="00F30999">
        <w:rPr>
          <w:rFonts w:ascii="Leelawadee" w:hAnsi="Leelawadee" w:cs="Leelawadee" w:hint="cs"/>
        </w:rPr>
        <w:t xml:space="preserve"> </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 xml:space="preserve">There is no carryover allowance. </w:t>
      </w:r>
    </w:p>
    <w:p w:rsidR="00456EE9" w:rsidRPr="00F30999" w:rsidRDefault="00456EE9" w:rsidP="00456EE9">
      <w:pPr>
        <w:spacing w:after="0" w:line="276" w:lineRule="auto"/>
        <w:rPr>
          <w:rFonts w:ascii="Leelawadee" w:hAnsi="Leelawadee" w:cs="Leelawadee"/>
          <w:u w:val="single"/>
        </w:rPr>
      </w:pPr>
    </w:p>
    <w:p w:rsidR="00456EE9" w:rsidRPr="00F30999" w:rsidRDefault="00456EE9" w:rsidP="00456EE9">
      <w:pPr>
        <w:spacing w:after="0" w:line="276" w:lineRule="auto"/>
        <w:rPr>
          <w:rFonts w:ascii="Leelawadee" w:hAnsi="Leelawadee" w:cs="Leelawadee"/>
          <w:u w:val="single"/>
        </w:rPr>
      </w:pPr>
      <w:r w:rsidRPr="00F30999">
        <w:rPr>
          <w:rFonts w:ascii="Leelawadee" w:hAnsi="Leelawadee" w:cs="Leelawadee" w:hint="cs"/>
          <w:u w:val="single"/>
        </w:rPr>
        <w:t>Match Requirement</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There is no match requirement.</w:t>
      </w:r>
    </w:p>
    <w:p w:rsidR="00456EE9" w:rsidRDefault="00456EE9" w:rsidP="00456EE9">
      <w:pPr>
        <w:spacing w:after="0" w:line="276" w:lineRule="auto"/>
        <w:rPr>
          <w:rFonts w:ascii="Leelawadee" w:hAnsi="Leelawadee" w:cs="Leelawadee"/>
          <w:b/>
        </w:rPr>
      </w:pPr>
    </w:p>
    <w:p w:rsidR="00456EE9" w:rsidRDefault="00456EE9" w:rsidP="00456EE9">
      <w:pPr>
        <w:spacing w:after="0" w:line="276" w:lineRule="auto"/>
        <w:rPr>
          <w:rFonts w:ascii="Leelawadee" w:hAnsi="Leelawadee" w:cs="Leelawadee"/>
          <w:b/>
        </w:rPr>
      </w:pPr>
    </w:p>
    <w:p w:rsidR="00164A07" w:rsidRDefault="00164A07" w:rsidP="00456EE9">
      <w:pPr>
        <w:spacing w:after="0" w:line="276" w:lineRule="auto"/>
        <w:rPr>
          <w:rFonts w:ascii="Leelawadee" w:hAnsi="Leelawadee" w:cs="Leelawadee"/>
          <w:b/>
        </w:rPr>
      </w:pPr>
    </w:p>
    <w:p w:rsidR="00456EE9" w:rsidRPr="00840561" w:rsidRDefault="00456EE9" w:rsidP="00456EE9">
      <w:pPr>
        <w:spacing w:after="0" w:line="276" w:lineRule="auto"/>
        <w:rPr>
          <w:rFonts w:ascii="Leelawadee" w:hAnsi="Leelawadee" w:cs="Leelawadee"/>
          <w:b/>
        </w:rPr>
      </w:pPr>
      <w:r w:rsidRPr="00840561">
        <w:rPr>
          <w:rFonts w:ascii="Leelawadee" w:hAnsi="Leelawadee" w:cs="Leelawadee"/>
          <w:b/>
        </w:rPr>
        <w:t>State Senior Community Services</w:t>
      </w:r>
    </w:p>
    <w:p w:rsidR="00456EE9" w:rsidRPr="00840561" w:rsidRDefault="00456EE9" w:rsidP="00456EE9">
      <w:pPr>
        <w:spacing w:after="0" w:line="276" w:lineRule="auto"/>
        <w:rPr>
          <w:rFonts w:ascii="Leelawadee" w:hAnsi="Leelawadee" w:cs="Leelawadee"/>
        </w:rPr>
      </w:pPr>
      <w:r w:rsidRPr="00840561">
        <w:rPr>
          <w:rFonts w:ascii="Leelawadee" w:hAnsi="Leelawadee" w:cs="Leelawadee"/>
        </w:rPr>
        <w:t>The State Senior Community Services Program (SSCS) provides state funds to supplement services funded with federal Older Americans Act Title III funds - Part B, C, and D.</w:t>
      </w:r>
    </w:p>
    <w:p w:rsidR="00456EE9" w:rsidRPr="00840561" w:rsidRDefault="00456EE9" w:rsidP="00456EE9">
      <w:pPr>
        <w:spacing w:after="0" w:line="276" w:lineRule="auto"/>
        <w:rPr>
          <w:rFonts w:ascii="Leelawadee" w:hAnsi="Leelawadee" w:cs="Leelawadee"/>
        </w:rPr>
      </w:pPr>
    </w:p>
    <w:p w:rsidR="00456EE9" w:rsidRPr="00840561" w:rsidRDefault="00456EE9" w:rsidP="00456EE9">
      <w:pPr>
        <w:spacing w:after="0" w:line="276" w:lineRule="auto"/>
        <w:rPr>
          <w:rFonts w:ascii="Leelawadee" w:hAnsi="Leelawadee" w:cs="Leelawadee"/>
          <w:u w:val="single"/>
        </w:rPr>
      </w:pPr>
      <w:r w:rsidRPr="00840561">
        <w:rPr>
          <w:rFonts w:ascii="Leelawadee" w:hAnsi="Leelawadee" w:cs="Leelawadee"/>
          <w:u w:val="single"/>
        </w:rPr>
        <w:t>Services Funded</w:t>
      </w:r>
    </w:p>
    <w:p w:rsidR="00456EE9" w:rsidRPr="00840561" w:rsidRDefault="00456EE9" w:rsidP="00456EE9">
      <w:pPr>
        <w:spacing w:after="0" w:line="276" w:lineRule="auto"/>
        <w:rPr>
          <w:rFonts w:ascii="Leelawadee" w:hAnsi="Leelawadee" w:cs="Leelawadee"/>
        </w:rPr>
      </w:pPr>
      <w:r w:rsidRPr="00840561">
        <w:rPr>
          <w:rFonts w:ascii="Leelawadee" w:hAnsi="Leelawadee" w:cs="Leelawadee"/>
        </w:rPr>
        <w:t xml:space="preserve">Any service </w:t>
      </w:r>
      <w:r>
        <w:rPr>
          <w:rFonts w:ascii="Leelawadee" w:hAnsi="Leelawadee" w:cs="Leelawadee"/>
        </w:rPr>
        <w:t xml:space="preserve">that is being </w:t>
      </w:r>
      <w:r w:rsidRPr="00840561">
        <w:rPr>
          <w:rFonts w:ascii="Leelawadee" w:hAnsi="Leelawadee" w:cs="Leelawadee"/>
        </w:rPr>
        <w:t>provided by IIIB, IIIC and IIID</w:t>
      </w:r>
      <w:r>
        <w:rPr>
          <w:rFonts w:ascii="Leelawadee" w:hAnsi="Leelawadee" w:cs="Leelawadee"/>
        </w:rPr>
        <w:t xml:space="preserve"> (except Admin)</w:t>
      </w:r>
    </w:p>
    <w:p w:rsidR="00BA5D06" w:rsidRDefault="00BA5D06" w:rsidP="00456EE9">
      <w:pPr>
        <w:spacing w:after="0" w:line="276" w:lineRule="auto"/>
        <w:rPr>
          <w:rFonts w:ascii="Leelawadee" w:hAnsi="Leelawadee" w:cs="Leelawadee"/>
          <w:u w:val="single"/>
        </w:rPr>
      </w:pP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u w:val="single"/>
        </w:rPr>
        <w:t>Carryover</w:t>
      </w:r>
      <w:r w:rsidRPr="00F30999">
        <w:rPr>
          <w:rFonts w:ascii="Leelawadee" w:hAnsi="Leelawadee" w:cs="Leelawadee" w:hint="cs"/>
        </w:rPr>
        <w:t xml:space="preserve"> </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 xml:space="preserve">There is no carryover allowed. </w:t>
      </w:r>
    </w:p>
    <w:p w:rsidR="00456EE9" w:rsidRPr="00F30999" w:rsidRDefault="00456EE9" w:rsidP="00456EE9">
      <w:pPr>
        <w:spacing w:after="0" w:line="276" w:lineRule="auto"/>
        <w:rPr>
          <w:rFonts w:ascii="Leelawadee" w:hAnsi="Leelawadee" w:cs="Leelawadee"/>
          <w:u w:val="single"/>
        </w:rPr>
      </w:pPr>
    </w:p>
    <w:p w:rsidR="00456EE9" w:rsidRPr="00F30999" w:rsidRDefault="00456EE9" w:rsidP="00456EE9">
      <w:pPr>
        <w:spacing w:after="0" w:line="276" w:lineRule="auto"/>
        <w:rPr>
          <w:rFonts w:ascii="Leelawadee" w:hAnsi="Leelawadee" w:cs="Leelawadee"/>
          <w:u w:val="single"/>
        </w:rPr>
      </w:pPr>
      <w:r w:rsidRPr="00F30999">
        <w:rPr>
          <w:rFonts w:ascii="Leelawadee" w:hAnsi="Leelawadee" w:cs="Leelawadee" w:hint="cs"/>
          <w:u w:val="single"/>
        </w:rPr>
        <w:t>Match Requirement</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One dollar of cash or in-kind for every nine dollars of service (1/9 of grant amount).</w:t>
      </w:r>
    </w:p>
    <w:p w:rsidR="00456EE9" w:rsidRDefault="00456EE9" w:rsidP="00456EE9">
      <w:pPr>
        <w:spacing w:after="0" w:line="276" w:lineRule="auto"/>
        <w:rPr>
          <w:rFonts w:ascii="Leelawadee" w:hAnsi="Leelawadee" w:cs="Leelawadee"/>
          <w:b/>
        </w:rPr>
      </w:pPr>
    </w:p>
    <w:p w:rsidR="00164A07" w:rsidRDefault="00164A07">
      <w:pPr>
        <w:rPr>
          <w:rFonts w:ascii="Leelawadee" w:hAnsi="Leelawadee" w:cs="Leelawadee"/>
          <w:b/>
        </w:rPr>
      </w:pPr>
      <w:r>
        <w:rPr>
          <w:rFonts w:ascii="Leelawadee" w:hAnsi="Leelawadee" w:cs="Leelawadee"/>
          <w:b/>
        </w:rPr>
        <w:br w:type="page"/>
      </w:r>
    </w:p>
    <w:p w:rsidR="00456EE9" w:rsidRPr="00F30999" w:rsidRDefault="00456EE9" w:rsidP="00456EE9">
      <w:pPr>
        <w:spacing w:after="0" w:line="276" w:lineRule="auto"/>
        <w:rPr>
          <w:rFonts w:ascii="Leelawadee" w:hAnsi="Leelawadee" w:cs="Leelawadee"/>
          <w:b/>
        </w:rPr>
      </w:pPr>
      <w:r w:rsidRPr="00F30999">
        <w:rPr>
          <w:rFonts w:ascii="Leelawadee" w:hAnsi="Leelawadee" w:cs="Leelawadee" w:hint="cs"/>
          <w:b/>
        </w:rPr>
        <w:lastRenderedPageBreak/>
        <w:t>Alz</w:t>
      </w:r>
      <w:bookmarkStart w:id="0" w:name="_GoBack"/>
      <w:bookmarkEnd w:id="0"/>
      <w:r w:rsidRPr="00F30999">
        <w:rPr>
          <w:rFonts w:ascii="Leelawadee" w:hAnsi="Leelawadee" w:cs="Leelawadee" w:hint="cs"/>
          <w:b/>
        </w:rPr>
        <w:t>heimer’s Family and Caregiver Support Program (AFCSP)</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 xml:space="preserve">AFCSP funds are used to </w:t>
      </w:r>
      <w:r>
        <w:rPr>
          <w:rFonts w:ascii="Leelawadee" w:hAnsi="Leelawadee" w:cs="Leelawadee"/>
        </w:rPr>
        <w:t xml:space="preserve">help </w:t>
      </w:r>
      <w:r w:rsidRPr="00F30999">
        <w:rPr>
          <w:rFonts w:ascii="Leelawadee" w:hAnsi="Leelawadee" w:cs="Leelawadee" w:hint="cs"/>
        </w:rPr>
        <w:t xml:space="preserve">individuals purchase goods and services related to caring for someone with Alzheimer’s disease or other dementia.  Funds can also be used to expand or develop new services related to Alzheimer’s Disease as well as community outreach and education.  AFCSP is a state funded program, not part of the OAA.  </w:t>
      </w:r>
    </w:p>
    <w:p w:rsidR="00456EE9" w:rsidRPr="00F30999" w:rsidRDefault="00456EE9" w:rsidP="00456EE9">
      <w:pPr>
        <w:spacing w:after="0" w:line="276" w:lineRule="auto"/>
        <w:rPr>
          <w:rFonts w:ascii="Leelawadee" w:hAnsi="Leelawadee" w:cs="Leelawadee"/>
        </w:rPr>
      </w:pP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u w:val="single"/>
        </w:rPr>
        <w:t>Services Funded</w:t>
      </w:r>
      <w:r w:rsidRPr="00F30999">
        <w:rPr>
          <w:rFonts w:ascii="Leelawadee" w:hAnsi="Leelawadee" w:cs="Leelawadee" w:hint="cs"/>
        </w:rPr>
        <w:t xml:space="preserve"> </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Administration (up to 10%)</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Adult Day Care</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Case Management</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General Respite</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Homemaker/Chores</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In-Home General Care</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In-Home Personal Care</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Overnight Facility Care</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Outreach</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Public Awareness</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Support Groups</w:t>
      </w:r>
    </w:p>
    <w:p w:rsidR="00456EE9" w:rsidRPr="00F30999" w:rsidRDefault="00456EE9" w:rsidP="00456EE9">
      <w:pPr>
        <w:pStyle w:val="ListParagraph"/>
        <w:numPr>
          <w:ilvl w:val="0"/>
          <w:numId w:val="14"/>
        </w:numPr>
        <w:spacing w:after="0" w:line="276" w:lineRule="auto"/>
        <w:contextualSpacing w:val="0"/>
        <w:rPr>
          <w:rFonts w:ascii="Leelawadee" w:hAnsi="Leelawadee" w:cs="Leelawadee"/>
        </w:rPr>
      </w:pPr>
      <w:r w:rsidRPr="00F30999">
        <w:rPr>
          <w:rFonts w:ascii="Leelawadee" w:hAnsi="Leelawadee" w:cs="Leelawadee" w:hint="cs"/>
        </w:rPr>
        <w:t xml:space="preserve">Other Goods and Services as appropriate such as </w:t>
      </w:r>
    </w:p>
    <w:p w:rsidR="00456EE9" w:rsidRPr="00F30999" w:rsidRDefault="00456EE9" w:rsidP="00456EE9">
      <w:pPr>
        <w:pStyle w:val="ListParagraph"/>
        <w:numPr>
          <w:ilvl w:val="1"/>
          <w:numId w:val="14"/>
        </w:numPr>
        <w:spacing w:after="0" w:line="276" w:lineRule="auto"/>
        <w:contextualSpacing w:val="0"/>
        <w:rPr>
          <w:rFonts w:ascii="Leelawadee" w:hAnsi="Leelawadee" w:cs="Leelawadee"/>
          <w:i/>
        </w:rPr>
      </w:pPr>
      <w:r w:rsidRPr="00F30999">
        <w:rPr>
          <w:rFonts w:ascii="Leelawadee" w:hAnsi="Leelawadee" w:cs="Leelawadee" w:hint="cs"/>
        </w:rPr>
        <w:t xml:space="preserve">Congregate Meals/Home-Delivered Meals </w:t>
      </w:r>
      <w:r w:rsidRPr="00F30999">
        <w:rPr>
          <w:rFonts w:ascii="Leelawadee" w:hAnsi="Leelawadee" w:cs="Leelawadee" w:hint="cs"/>
          <w:i/>
        </w:rPr>
        <w:t>(</w:t>
      </w:r>
      <w:r>
        <w:rPr>
          <w:rFonts w:ascii="Leelawadee" w:hAnsi="Leelawadee" w:cs="Leelawadee"/>
          <w:i/>
        </w:rPr>
        <w:t>c</w:t>
      </w:r>
      <w:r w:rsidRPr="00F30999">
        <w:rPr>
          <w:rFonts w:ascii="Leelawadee" w:hAnsi="Leelawadee" w:cs="Leelawadee" w:hint="cs"/>
          <w:i/>
        </w:rPr>
        <w:t>ompletion of Form 2425 is required)</w:t>
      </w:r>
    </w:p>
    <w:p w:rsidR="00456EE9" w:rsidRPr="00F30999" w:rsidRDefault="00456EE9" w:rsidP="00456EE9">
      <w:pPr>
        <w:pStyle w:val="ListParagraph"/>
        <w:numPr>
          <w:ilvl w:val="1"/>
          <w:numId w:val="14"/>
        </w:numPr>
        <w:spacing w:after="0" w:line="276" w:lineRule="auto"/>
        <w:contextualSpacing w:val="0"/>
        <w:rPr>
          <w:rFonts w:ascii="Leelawadee" w:hAnsi="Leelawadee" w:cs="Leelawadee"/>
        </w:rPr>
      </w:pPr>
      <w:r w:rsidRPr="00F30999">
        <w:rPr>
          <w:rFonts w:ascii="Leelawadee" w:hAnsi="Leelawadee" w:cs="Leelawadee" w:hint="cs"/>
        </w:rPr>
        <w:t>Counseling &amp; Therapeutic Resources</w:t>
      </w:r>
    </w:p>
    <w:p w:rsidR="00456EE9" w:rsidRPr="00F30999" w:rsidRDefault="00456EE9" w:rsidP="00456EE9">
      <w:pPr>
        <w:pStyle w:val="ListParagraph"/>
        <w:numPr>
          <w:ilvl w:val="1"/>
          <w:numId w:val="14"/>
        </w:numPr>
        <w:spacing w:after="0" w:line="276" w:lineRule="auto"/>
        <w:contextualSpacing w:val="0"/>
        <w:rPr>
          <w:rFonts w:ascii="Leelawadee" w:hAnsi="Leelawadee" w:cs="Leelawadee"/>
        </w:rPr>
      </w:pPr>
      <w:r w:rsidRPr="00F30999">
        <w:rPr>
          <w:rFonts w:ascii="Leelawadee" w:hAnsi="Leelawadee" w:cs="Leelawadee" w:hint="cs"/>
        </w:rPr>
        <w:t>Adaptive Equipment</w:t>
      </w:r>
    </w:p>
    <w:p w:rsidR="00456EE9" w:rsidRPr="00F30999" w:rsidRDefault="00456EE9" w:rsidP="00456EE9">
      <w:pPr>
        <w:pStyle w:val="ListParagraph"/>
        <w:numPr>
          <w:ilvl w:val="1"/>
          <w:numId w:val="14"/>
        </w:numPr>
        <w:spacing w:after="0" w:line="276" w:lineRule="auto"/>
        <w:contextualSpacing w:val="0"/>
        <w:rPr>
          <w:rFonts w:ascii="Leelawadee" w:hAnsi="Leelawadee" w:cs="Leelawadee"/>
        </w:rPr>
      </w:pPr>
      <w:r w:rsidRPr="00F30999">
        <w:rPr>
          <w:rFonts w:ascii="Leelawadee" w:hAnsi="Leelawadee" w:cs="Leelawadee" w:hint="cs"/>
        </w:rPr>
        <w:t>Protective Placement/Guardianship</w:t>
      </w:r>
    </w:p>
    <w:p w:rsidR="00456EE9" w:rsidRPr="00F30999" w:rsidRDefault="00456EE9" w:rsidP="00456EE9">
      <w:pPr>
        <w:pStyle w:val="ListParagraph"/>
        <w:numPr>
          <w:ilvl w:val="1"/>
          <w:numId w:val="14"/>
        </w:numPr>
        <w:spacing w:after="0" w:line="276" w:lineRule="auto"/>
        <w:contextualSpacing w:val="0"/>
        <w:rPr>
          <w:rFonts w:ascii="Leelawadee" w:hAnsi="Leelawadee" w:cs="Leelawadee"/>
        </w:rPr>
      </w:pPr>
      <w:r w:rsidRPr="00F30999">
        <w:rPr>
          <w:rFonts w:ascii="Leelawadee" w:hAnsi="Leelawadee" w:cs="Leelawadee" w:hint="cs"/>
        </w:rPr>
        <w:t>Recreation Activities</w:t>
      </w:r>
    </w:p>
    <w:p w:rsidR="00456EE9" w:rsidRPr="00F30999" w:rsidRDefault="00456EE9" w:rsidP="00456EE9">
      <w:pPr>
        <w:pStyle w:val="ListParagraph"/>
        <w:numPr>
          <w:ilvl w:val="1"/>
          <w:numId w:val="14"/>
        </w:numPr>
        <w:spacing w:after="0" w:line="276" w:lineRule="auto"/>
        <w:contextualSpacing w:val="0"/>
        <w:rPr>
          <w:rFonts w:ascii="Leelawadee" w:hAnsi="Leelawadee" w:cs="Leelawadee"/>
        </w:rPr>
      </w:pPr>
      <w:r w:rsidRPr="00F30999">
        <w:rPr>
          <w:rFonts w:ascii="Leelawadee" w:hAnsi="Leelawadee" w:cs="Leelawadee" w:hint="cs"/>
        </w:rPr>
        <w:t>Transportation</w:t>
      </w:r>
    </w:p>
    <w:p w:rsidR="00456EE9" w:rsidRPr="00F30999" w:rsidRDefault="00456EE9" w:rsidP="00456EE9">
      <w:pPr>
        <w:pStyle w:val="ListParagraph"/>
        <w:spacing w:after="0" w:line="276" w:lineRule="auto"/>
        <w:contextualSpacing w:val="0"/>
        <w:rPr>
          <w:rFonts w:ascii="Leelawadee" w:hAnsi="Leelawadee" w:cs="Leelawadee"/>
          <w:u w:val="single"/>
        </w:rPr>
      </w:pPr>
    </w:p>
    <w:p w:rsidR="00456EE9" w:rsidRPr="00F30999" w:rsidRDefault="00456EE9" w:rsidP="00456EE9">
      <w:pPr>
        <w:spacing w:after="0" w:line="276" w:lineRule="auto"/>
        <w:rPr>
          <w:rFonts w:ascii="Leelawadee" w:hAnsi="Leelawadee" w:cs="Leelawadee"/>
          <w:u w:val="single"/>
        </w:rPr>
      </w:pPr>
      <w:r w:rsidRPr="00F30999">
        <w:rPr>
          <w:rFonts w:ascii="Leelawadee" w:hAnsi="Leelawadee" w:cs="Leelawadee" w:hint="cs"/>
          <w:u w:val="single"/>
        </w:rPr>
        <w:t>Special Considerations</w:t>
      </w:r>
    </w:p>
    <w:p w:rsidR="00456EE9" w:rsidRPr="00F30999" w:rsidRDefault="00456EE9" w:rsidP="00456EE9">
      <w:pPr>
        <w:pStyle w:val="ListParagraph"/>
        <w:numPr>
          <w:ilvl w:val="0"/>
          <w:numId w:val="16"/>
        </w:numPr>
        <w:spacing w:after="0" w:line="276" w:lineRule="auto"/>
        <w:contextualSpacing w:val="0"/>
        <w:rPr>
          <w:rFonts w:ascii="Leelawadee" w:hAnsi="Leelawadee" w:cs="Leelawadee"/>
        </w:rPr>
      </w:pPr>
      <w:r w:rsidRPr="00F30999">
        <w:rPr>
          <w:rFonts w:ascii="Leelawadee" w:hAnsi="Leelawadee" w:cs="Leelawadee" w:hint="cs"/>
        </w:rPr>
        <w:t>Person must have a diagnosis of dementia and live in the community</w:t>
      </w:r>
    </w:p>
    <w:p w:rsidR="00456EE9" w:rsidRPr="00F30999" w:rsidRDefault="00456EE9" w:rsidP="00456EE9">
      <w:pPr>
        <w:pStyle w:val="ListParagraph"/>
        <w:numPr>
          <w:ilvl w:val="0"/>
          <w:numId w:val="16"/>
        </w:numPr>
        <w:spacing w:after="0" w:line="276" w:lineRule="auto"/>
        <w:contextualSpacing w:val="0"/>
        <w:rPr>
          <w:rFonts w:ascii="Leelawadee" w:hAnsi="Leelawadee" w:cs="Leelawadee"/>
        </w:rPr>
      </w:pPr>
      <w:r w:rsidRPr="00F30999">
        <w:rPr>
          <w:rFonts w:ascii="Leelawadee" w:hAnsi="Leelawadee" w:cs="Leelawadee" w:hint="cs"/>
        </w:rPr>
        <w:t xml:space="preserve">Annual household income (person with dementia and spouse) must be $48,000 or less </w:t>
      </w:r>
    </w:p>
    <w:p w:rsidR="00456EE9" w:rsidRPr="00F30999" w:rsidRDefault="00456EE9" w:rsidP="00456EE9">
      <w:pPr>
        <w:pStyle w:val="ListParagraph"/>
        <w:numPr>
          <w:ilvl w:val="0"/>
          <w:numId w:val="16"/>
        </w:numPr>
        <w:spacing w:after="0" w:line="276" w:lineRule="auto"/>
        <w:contextualSpacing w:val="0"/>
        <w:rPr>
          <w:rFonts w:ascii="Leelawadee" w:hAnsi="Leelawadee" w:cs="Leelawadee"/>
        </w:rPr>
      </w:pPr>
      <w:r w:rsidRPr="00F30999">
        <w:rPr>
          <w:rFonts w:ascii="Leelawadee" w:hAnsi="Leelawadee" w:cs="Leelawadee" w:hint="cs"/>
        </w:rPr>
        <w:t>Maximum of $4000 (or less per county/tribe decision) for each family per year</w:t>
      </w:r>
    </w:p>
    <w:p w:rsidR="00456EE9" w:rsidRPr="00F30999" w:rsidRDefault="00456EE9" w:rsidP="00456EE9">
      <w:pPr>
        <w:pStyle w:val="ListParagraph"/>
        <w:numPr>
          <w:ilvl w:val="0"/>
          <w:numId w:val="16"/>
        </w:numPr>
        <w:spacing w:after="0" w:line="276" w:lineRule="auto"/>
        <w:contextualSpacing w:val="0"/>
        <w:rPr>
          <w:rFonts w:ascii="Leelawadee" w:hAnsi="Leelawadee" w:cs="Leelawadee"/>
        </w:rPr>
      </w:pPr>
      <w:r w:rsidRPr="00F30999">
        <w:rPr>
          <w:rFonts w:ascii="Leelawadee" w:hAnsi="Leelawadee" w:cs="Leelawadee" w:hint="cs"/>
        </w:rPr>
        <w:t>A maximum of 10% of total allocation can be spent on Administration</w:t>
      </w:r>
    </w:p>
    <w:p w:rsidR="00456EE9" w:rsidRPr="00F30999" w:rsidRDefault="00456EE9" w:rsidP="00456EE9">
      <w:pPr>
        <w:spacing w:after="0" w:line="276" w:lineRule="auto"/>
        <w:rPr>
          <w:rFonts w:ascii="Leelawadee" w:hAnsi="Leelawadee" w:cs="Leelawadee"/>
        </w:rPr>
      </w:pP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u w:val="single"/>
        </w:rPr>
        <w:t>Carryover</w:t>
      </w:r>
      <w:r w:rsidRPr="00F30999">
        <w:rPr>
          <w:rFonts w:ascii="Leelawadee" w:hAnsi="Leelawadee" w:cs="Leelawadee" w:hint="cs"/>
        </w:rPr>
        <w:t xml:space="preserve"> </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Up to 3% of base allocation awarded as a next-year carryover for unexpended contract funds.</w:t>
      </w:r>
    </w:p>
    <w:p w:rsidR="00456EE9" w:rsidRPr="00F30999" w:rsidRDefault="00456EE9" w:rsidP="00456EE9">
      <w:pPr>
        <w:spacing w:after="0" w:line="276" w:lineRule="auto"/>
        <w:rPr>
          <w:rFonts w:ascii="Leelawadee" w:hAnsi="Leelawadee" w:cs="Leelawadee"/>
          <w:u w:val="single"/>
        </w:rPr>
      </w:pPr>
    </w:p>
    <w:p w:rsidR="00456EE9" w:rsidRPr="00F30999" w:rsidRDefault="00456EE9" w:rsidP="00456EE9">
      <w:pPr>
        <w:spacing w:after="0" w:line="276" w:lineRule="auto"/>
        <w:rPr>
          <w:rFonts w:ascii="Leelawadee" w:hAnsi="Leelawadee" w:cs="Leelawadee"/>
          <w:u w:val="single"/>
        </w:rPr>
      </w:pPr>
      <w:r w:rsidRPr="00F30999">
        <w:rPr>
          <w:rFonts w:ascii="Leelawadee" w:hAnsi="Leelawadee" w:cs="Leelawadee" w:hint="cs"/>
          <w:u w:val="single"/>
        </w:rPr>
        <w:t>Match Requirement</w:t>
      </w:r>
    </w:p>
    <w:p w:rsidR="00456EE9" w:rsidRPr="00F30999" w:rsidRDefault="00456EE9" w:rsidP="00456EE9">
      <w:pPr>
        <w:spacing w:after="0" w:line="276" w:lineRule="auto"/>
        <w:rPr>
          <w:rFonts w:ascii="Leelawadee" w:hAnsi="Leelawadee" w:cs="Leelawadee"/>
        </w:rPr>
      </w:pPr>
      <w:r w:rsidRPr="00F30999">
        <w:rPr>
          <w:rFonts w:ascii="Leelawadee" w:hAnsi="Leelawadee" w:cs="Leelawadee" w:hint="cs"/>
        </w:rPr>
        <w:t>There is no match requirement.</w:t>
      </w:r>
    </w:p>
    <w:p w:rsidR="00456EE9" w:rsidRDefault="00456EE9" w:rsidP="00456EE9">
      <w:pPr>
        <w:spacing w:after="0" w:line="276" w:lineRule="auto"/>
        <w:rPr>
          <w:rFonts w:ascii="Leelawadee" w:hAnsi="Leelawadee" w:cs="Leelawadee"/>
          <w:b/>
        </w:rPr>
      </w:pPr>
    </w:p>
    <w:p w:rsidR="00137998" w:rsidRDefault="00137998" w:rsidP="00F30999">
      <w:pPr>
        <w:spacing w:after="0" w:line="276" w:lineRule="auto"/>
        <w:rPr>
          <w:rFonts w:ascii="Leelawadee" w:hAnsi="Leelawadee" w:cs="Leelawadee"/>
          <w:b/>
        </w:rPr>
      </w:pPr>
    </w:p>
    <w:p w:rsidR="00164A07" w:rsidRDefault="00164A07">
      <w:pPr>
        <w:rPr>
          <w:rFonts w:ascii="Leelawadee" w:hAnsi="Leelawadee" w:cs="Leelawadee"/>
          <w:b/>
        </w:rPr>
      </w:pPr>
      <w:r>
        <w:rPr>
          <w:rFonts w:ascii="Leelawadee" w:hAnsi="Leelawadee" w:cs="Leelawadee"/>
          <w:b/>
        </w:rPr>
        <w:br w:type="page"/>
      </w:r>
    </w:p>
    <w:p w:rsidR="002E2EEA" w:rsidRPr="00F30999" w:rsidRDefault="002E2EEA" w:rsidP="00F30999">
      <w:pPr>
        <w:spacing w:after="0" w:line="276" w:lineRule="auto"/>
        <w:rPr>
          <w:rFonts w:ascii="Leelawadee" w:hAnsi="Leelawadee" w:cs="Leelawadee"/>
          <w:b/>
        </w:rPr>
      </w:pPr>
      <w:r w:rsidRPr="00F30999">
        <w:rPr>
          <w:rFonts w:ascii="Leelawadee" w:hAnsi="Leelawadee" w:cs="Leelawadee" w:hint="cs"/>
          <w:b/>
        </w:rPr>
        <w:lastRenderedPageBreak/>
        <w:t>Nutrition Services Incentive Program (NSIP)</w:t>
      </w:r>
    </w:p>
    <w:p w:rsidR="002E2EEA" w:rsidRPr="00F30999" w:rsidRDefault="002E2EEA" w:rsidP="00F30999">
      <w:pPr>
        <w:spacing w:after="0" w:line="276" w:lineRule="auto"/>
        <w:rPr>
          <w:rFonts w:ascii="Leelawadee" w:hAnsi="Leelawadee" w:cs="Leelawadee"/>
        </w:rPr>
      </w:pPr>
      <w:r w:rsidRPr="00F30999">
        <w:rPr>
          <w:rFonts w:ascii="Leelawadee" w:hAnsi="Leelawadee" w:cs="Leelawadee" w:hint="cs"/>
        </w:rPr>
        <w:t>NSIP encourage</w:t>
      </w:r>
      <w:r w:rsidR="00805C68" w:rsidRPr="00F30999">
        <w:rPr>
          <w:rFonts w:ascii="Leelawadee" w:hAnsi="Leelawadee" w:cs="Leelawadee" w:hint="cs"/>
        </w:rPr>
        <w:t>s</w:t>
      </w:r>
      <w:r w:rsidRPr="00F30999">
        <w:rPr>
          <w:rFonts w:ascii="Leelawadee" w:hAnsi="Leelawadee" w:cs="Leelawadee" w:hint="cs"/>
        </w:rPr>
        <w:t xml:space="preserve"> and reward</w:t>
      </w:r>
      <w:r w:rsidR="00805C68" w:rsidRPr="00F30999">
        <w:rPr>
          <w:rFonts w:ascii="Leelawadee" w:hAnsi="Leelawadee" w:cs="Leelawadee" w:hint="cs"/>
        </w:rPr>
        <w:t>s</w:t>
      </w:r>
      <w:r w:rsidRPr="00F30999">
        <w:rPr>
          <w:rFonts w:ascii="Leelawadee" w:hAnsi="Leelawadee" w:cs="Leelawadee" w:hint="cs"/>
        </w:rPr>
        <w:t xml:space="preserve"> effective performance by states and tribal organizations in the efficient delivery of nutritious meals to older individuals. NSIP funds are a resource to the program which allows the program to increase the number and/or quality of meals served.  NSIP reimbursements are allocated based on the actual number of eligible meals served in the</w:t>
      </w:r>
    </w:p>
    <w:p w:rsidR="002E2EEA" w:rsidRPr="00F30999" w:rsidRDefault="002E2EEA" w:rsidP="00F30999">
      <w:pPr>
        <w:spacing w:after="0" w:line="276" w:lineRule="auto"/>
        <w:rPr>
          <w:rFonts w:ascii="Leelawadee" w:hAnsi="Leelawadee" w:cs="Leelawadee"/>
        </w:rPr>
      </w:pPr>
      <w:r w:rsidRPr="00F30999">
        <w:rPr>
          <w:rFonts w:ascii="Leelawadee" w:hAnsi="Leelawadee" w:cs="Leelawadee" w:hint="cs"/>
        </w:rPr>
        <w:t>prior federal fiscal year (FFY), October 1 through September 30. Reimbursement rates per meal are determined at the federal level.</w:t>
      </w:r>
    </w:p>
    <w:p w:rsidR="002E2EEA" w:rsidRPr="00F30999" w:rsidRDefault="002E2EEA" w:rsidP="00F30999">
      <w:pPr>
        <w:spacing w:after="0" w:line="276" w:lineRule="auto"/>
        <w:rPr>
          <w:rFonts w:ascii="Leelawadee" w:hAnsi="Leelawadee" w:cs="Leelawadee"/>
        </w:rPr>
      </w:pPr>
    </w:p>
    <w:p w:rsidR="002E2EEA" w:rsidRPr="00F30999" w:rsidRDefault="002E2EEA" w:rsidP="00F30999">
      <w:pPr>
        <w:spacing w:after="0" w:line="276" w:lineRule="auto"/>
        <w:rPr>
          <w:rFonts w:ascii="Leelawadee" w:hAnsi="Leelawadee" w:cs="Leelawadee"/>
          <w:u w:val="single"/>
        </w:rPr>
      </w:pPr>
      <w:r w:rsidRPr="00F30999">
        <w:rPr>
          <w:rFonts w:ascii="Leelawadee" w:hAnsi="Leelawadee" w:cs="Leelawadee" w:hint="cs"/>
          <w:u w:val="single"/>
        </w:rPr>
        <w:t>For a meal to be included in the NSIP meal count, all the following conditions must be met</w:t>
      </w:r>
    </w:p>
    <w:p w:rsidR="002E2EEA" w:rsidRPr="00F30999" w:rsidRDefault="002E2EEA" w:rsidP="00F30999">
      <w:pPr>
        <w:pStyle w:val="ListParagraph"/>
        <w:numPr>
          <w:ilvl w:val="0"/>
          <w:numId w:val="26"/>
        </w:numPr>
        <w:spacing w:after="0" w:line="276" w:lineRule="auto"/>
        <w:contextualSpacing w:val="0"/>
        <w:rPr>
          <w:rFonts w:ascii="Leelawadee" w:hAnsi="Leelawadee" w:cs="Leelawadee"/>
        </w:rPr>
      </w:pPr>
      <w:r w:rsidRPr="00F30999">
        <w:rPr>
          <w:rFonts w:ascii="Leelawadee" w:hAnsi="Leelawadee" w:cs="Leelawadee" w:hint="cs"/>
        </w:rPr>
        <w:t>Meal will provide a minimum of one-third of the daily dietary reference intakes (DRI).</w:t>
      </w:r>
    </w:p>
    <w:p w:rsidR="002E2EEA" w:rsidRPr="00F30999" w:rsidRDefault="002E2EEA" w:rsidP="00F30999">
      <w:pPr>
        <w:pStyle w:val="ListParagraph"/>
        <w:numPr>
          <w:ilvl w:val="0"/>
          <w:numId w:val="26"/>
        </w:numPr>
        <w:spacing w:after="0" w:line="276" w:lineRule="auto"/>
        <w:contextualSpacing w:val="0"/>
        <w:rPr>
          <w:rFonts w:ascii="Leelawadee" w:hAnsi="Leelawadee" w:cs="Leelawadee"/>
        </w:rPr>
      </w:pPr>
      <w:r w:rsidRPr="00F30999">
        <w:rPr>
          <w:rFonts w:ascii="Leelawadee" w:hAnsi="Leelawadee" w:cs="Leelawadee" w:hint="cs"/>
        </w:rPr>
        <w:t>Meal will be served to eligible individuals (including under age 60 volunteer)</w:t>
      </w:r>
    </w:p>
    <w:p w:rsidR="002E2EEA" w:rsidRPr="00F30999" w:rsidRDefault="002E2EEA" w:rsidP="00F30999">
      <w:pPr>
        <w:pStyle w:val="ListParagraph"/>
        <w:numPr>
          <w:ilvl w:val="0"/>
          <w:numId w:val="26"/>
        </w:numPr>
        <w:spacing w:after="0" w:line="276" w:lineRule="auto"/>
        <w:contextualSpacing w:val="0"/>
        <w:rPr>
          <w:rFonts w:ascii="Leelawadee" w:hAnsi="Leelawadee" w:cs="Leelawadee"/>
        </w:rPr>
      </w:pPr>
      <w:r w:rsidRPr="00F30999">
        <w:rPr>
          <w:rFonts w:ascii="Leelawadee" w:hAnsi="Leelawadee" w:cs="Leelawadee" w:hint="cs"/>
        </w:rPr>
        <w:t>Meal will be served by an agency that has received a grant under the provisions described in OAA Law.</w:t>
      </w:r>
    </w:p>
    <w:p w:rsidR="002E2EEA" w:rsidRPr="00F30999" w:rsidRDefault="002E2EEA" w:rsidP="00F30999">
      <w:pPr>
        <w:pStyle w:val="ListParagraph"/>
        <w:numPr>
          <w:ilvl w:val="0"/>
          <w:numId w:val="26"/>
        </w:numPr>
        <w:spacing w:after="0" w:line="276" w:lineRule="auto"/>
        <w:contextualSpacing w:val="0"/>
        <w:rPr>
          <w:rFonts w:ascii="Leelawadee" w:hAnsi="Leelawadee" w:cs="Leelawadee"/>
        </w:rPr>
      </w:pPr>
      <w:r w:rsidRPr="00F30999">
        <w:rPr>
          <w:rFonts w:ascii="Leelawadee" w:hAnsi="Leelawadee" w:cs="Leelawadee" w:hint="cs"/>
        </w:rPr>
        <w:t>The nutrition program will comply with all requirements for the Title III-C program, including offering the meal on a voluntary contribution basis, and must be under the jurisdiction, control, management and audit authority of the Title-III network.</w:t>
      </w:r>
    </w:p>
    <w:p w:rsidR="002E2EEA" w:rsidRPr="00F30999" w:rsidRDefault="002E2EEA" w:rsidP="00F30999">
      <w:pPr>
        <w:spacing w:after="0" w:line="276" w:lineRule="auto"/>
        <w:rPr>
          <w:rFonts w:ascii="Leelawadee" w:hAnsi="Leelawadee" w:cs="Leelawadee"/>
        </w:rPr>
      </w:pPr>
    </w:p>
    <w:p w:rsidR="00805C68" w:rsidRPr="00F30999" w:rsidRDefault="002E2EEA" w:rsidP="00F30999">
      <w:pPr>
        <w:spacing w:after="0" w:line="276" w:lineRule="auto"/>
        <w:rPr>
          <w:rFonts w:ascii="Leelawadee" w:hAnsi="Leelawadee" w:cs="Leelawadee"/>
        </w:rPr>
      </w:pPr>
      <w:r w:rsidRPr="00F30999">
        <w:rPr>
          <w:rFonts w:ascii="Leelawadee" w:hAnsi="Leelawadee" w:cs="Leelawadee" w:hint="cs"/>
          <w:u w:val="single"/>
        </w:rPr>
        <w:t>To be eligible for a NSIP meal a person must be age 60+ or be</w:t>
      </w:r>
    </w:p>
    <w:p w:rsidR="002E2EEA" w:rsidRPr="00F30999" w:rsidRDefault="002E2EEA" w:rsidP="00F30999">
      <w:pPr>
        <w:pStyle w:val="ListParagraph"/>
        <w:numPr>
          <w:ilvl w:val="0"/>
          <w:numId w:val="27"/>
        </w:numPr>
        <w:spacing w:after="0" w:line="276" w:lineRule="auto"/>
        <w:contextualSpacing w:val="0"/>
        <w:rPr>
          <w:rFonts w:ascii="Leelawadee" w:hAnsi="Leelawadee" w:cs="Leelawadee"/>
        </w:rPr>
      </w:pPr>
      <w:r w:rsidRPr="00F30999">
        <w:rPr>
          <w:rFonts w:ascii="Leelawadee" w:hAnsi="Leelawadee" w:cs="Leelawadee" w:hint="cs"/>
        </w:rPr>
        <w:t>A spouse/domestic partner of a participant age 60+</w:t>
      </w:r>
    </w:p>
    <w:p w:rsidR="002E2EEA" w:rsidRPr="00F30999" w:rsidRDefault="002E2EEA" w:rsidP="00F30999">
      <w:pPr>
        <w:pStyle w:val="ListParagraph"/>
        <w:numPr>
          <w:ilvl w:val="0"/>
          <w:numId w:val="25"/>
        </w:numPr>
        <w:spacing w:after="0" w:line="276" w:lineRule="auto"/>
        <w:contextualSpacing w:val="0"/>
        <w:rPr>
          <w:rFonts w:ascii="Leelawadee" w:hAnsi="Leelawadee" w:cs="Leelawadee"/>
        </w:rPr>
      </w:pPr>
      <w:r w:rsidRPr="00F30999">
        <w:rPr>
          <w:rFonts w:ascii="Leelawadee" w:hAnsi="Leelawadee" w:cs="Leelawadee" w:hint="cs"/>
        </w:rPr>
        <w:t>A person who is disabled living with a participant age 60+</w:t>
      </w:r>
    </w:p>
    <w:p w:rsidR="002E2EEA" w:rsidRPr="00F30999" w:rsidRDefault="002E2EEA" w:rsidP="00F30999">
      <w:pPr>
        <w:pStyle w:val="ListParagraph"/>
        <w:numPr>
          <w:ilvl w:val="0"/>
          <w:numId w:val="25"/>
        </w:numPr>
        <w:spacing w:after="0" w:line="276" w:lineRule="auto"/>
        <w:contextualSpacing w:val="0"/>
        <w:rPr>
          <w:rFonts w:ascii="Leelawadee" w:hAnsi="Leelawadee" w:cs="Leelawadee"/>
        </w:rPr>
      </w:pPr>
      <w:r w:rsidRPr="00F30999">
        <w:rPr>
          <w:rFonts w:ascii="Leelawadee" w:hAnsi="Leelawadee" w:cs="Leelawadee" w:hint="cs"/>
        </w:rPr>
        <w:t>A person who is disabled living in elderly housing where a meal site is on the premises (congregate only)</w:t>
      </w:r>
    </w:p>
    <w:p w:rsidR="002E2EEA" w:rsidRPr="00F30999" w:rsidRDefault="002E2EEA" w:rsidP="00F30999">
      <w:pPr>
        <w:pStyle w:val="ListParagraph"/>
        <w:numPr>
          <w:ilvl w:val="0"/>
          <w:numId w:val="25"/>
        </w:numPr>
        <w:spacing w:after="0" w:line="276" w:lineRule="auto"/>
        <w:contextualSpacing w:val="0"/>
        <w:rPr>
          <w:rFonts w:ascii="Leelawadee" w:hAnsi="Leelawadee" w:cs="Leelawadee"/>
        </w:rPr>
      </w:pPr>
      <w:r w:rsidRPr="00F30999">
        <w:rPr>
          <w:rFonts w:ascii="Leelawadee" w:hAnsi="Leelawadee" w:cs="Leelawadee" w:hint="cs"/>
        </w:rPr>
        <w:t>A meal program volunteer (local approval policy required)</w:t>
      </w:r>
    </w:p>
    <w:p w:rsidR="002E2EEA" w:rsidRPr="00F30999" w:rsidRDefault="002E2EEA" w:rsidP="00F30999">
      <w:pPr>
        <w:spacing w:after="0" w:line="276" w:lineRule="auto"/>
        <w:rPr>
          <w:rFonts w:ascii="Leelawadee" w:hAnsi="Leelawadee" w:cs="Leelawadee"/>
        </w:rPr>
      </w:pPr>
    </w:p>
    <w:p w:rsidR="002E2EEA" w:rsidRPr="00F30999" w:rsidRDefault="002E2EEA" w:rsidP="00F30999">
      <w:pPr>
        <w:spacing w:after="0" w:line="276" w:lineRule="auto"/>
        <w:rPr>
          <w:rFonts w:ascii="Leelawadee" w:hAnsi="Leelawadee" w:cs="Leelawadee"/>
          <w:u w:val="single"/>
        </w:rPr>
      </w:pPr>
      <w:r w:rsidRPr="00F30999">
        <w:rPr>
          <w:rFonts w:ascii="Leelawadee" w:hAnsi="Leelawadee" w:cs="Leelawadee" w:hint="cs"/>
          <w:u w:val="single"/>
        </w:rPr>
        <w:t xml:space="preserve">Meals </w:t>
      </w:r>
      <w:r w:rsidR="00805C68" w:rsidRPr="00F30999">
        <w:rPr>
          <w:rFonts w:ascii="Leelawadee" w:hAnsi="Leelawadee" w:cs="Leelawadee" w:hint="cs"/>
          <w:u w:val="single"/>
        </w:rPr>
        <w:t xml:space="preserve">that </w:t>
      </w:r>
      <w:r w:rsidRPr="00F30999">
        <w:rPr>
          <w:rFonts w:ascii="Leelawadee" w:hAnsi="Leelawadee" w:cs="Leelawadee" w:hint="cs"/>
          <w:u w:val="single"/>
        </w:rPr>
        <w:t>do not count as NSIP</w:t>
      </w:r>
    </w:p>
    <w:p w:rsidR="002E2EEA" w:rsidRPr="00F30999" w:rsidRDefault="002E2EEA" w:rsidP="00F30999">
      <w:pPr>
        <w:pStyle w:val="ListParagraph"/>
        <w:numPr>
          <w:ilvl w:val="0"/>
          <w:numId w:val="4"/>
        </w:numPr>
        <w:spacing w:after="0" w:line="276" w:lineRule="auto"/>
        <w:contextualSpacing w:val="0"/>
        <w:rPr>
          <w:rFonts w:ascii="Leelawadee" w:hAnsi="Leelawadee" w:cs="Leelawadee"/>
        </w:rPr>
      </w:pPr>
      <w:r w:rsidRPr="00F30999">
        <w:rPr>
          <w:rFonts w:ascii="Leelawadee" w:hAnsi="Leelawadee" w:cs="Leelawadee" w:hint="cs"/>
        </w:rPr>
        <w:t xml:space="preserve">Meals served to an older adult enrolled in a community-based long-term care program </w:t>
      </w:r>
    </w:p>
    <w:p w:rsidR="002E2EEA" w:rsidRPr="00F30999" w:rsidRDefault="002E2EEA" w:rsidP="00F30999">
      <w:pPr>
        <w:pStyle w:val="ListParagraph"/>
        <w:numPr>
          <w:ilvl w:val="0"/>
          <w:numId w:val="4"/>
        </w:numPr>
        <w:spacing w:after="0" w:line="276" w:lineRule="auto"/>
        <w:contextualSpacing w:val="0"/>
        <w:rPr>
          <w:rFonts w:ascii="Leelawadee" w:hAnsi="Leelawadee" w:cs="Leelawadee"/>
        </w:rPr>
      </w:pPr>
      <w:r w:rsidRPr="00F30999">
        <w:rPr>
          <w:rFonts w:ascii="Leelawadee" w:hAnsi="Leelawadee" w:cs="Leelawadee" w:hint="cs"/>
        </w:rPr>
        <w:t>Non-elderly (under 60) staff person</w:t>
      </w:r>
    </w:p>
    <w:p w:rsidR="002E2EEA" w:rsidRPr="00F30999" w:rsidRDefault="002E2EEA" w:rsidP="00F30999">
      <w:pPr>
        <w:pStyle w:val="ListParagraph"/>
        <w:numPr>
          <w:ilvl w:val="0"/>
          <w:numId w:val="4"/>
        </w:numPr>
        <w:spacing w:after="0" w:line="276" w:lineRule="auto"/>
        <w:contextualSpacing w:val="0"/>
        <w:rPr>
          <w:rFonts w:ascii="Leelawadee" w:hAnsi="Leelawadee" w:cs="Leelawadee"/>
        </w:rPr>
      </w:pPr>
      <w:r w:rsidRPr="00F30999">
        <w:rPr>
          <w:rFonts w:ascii="Leelawadee" w:hAnsi="Leelawadee" w:cs="Leelawadee" w:hint="cs"/>
        </w:rPr>
        <w:t>Informal caregiver who resides with an eligible participant</w:t>
      </w:r>
    </w:p>
    <w:p w:rsidR="002E2EEA" w:rsidRPr="00F30999" w:rsidRDefault="002E2EEA" w:rsidP="00F30999">
      <w:pPr>
        <w:pStyle w:val="ListParagraph"/>
        <w:numPr>
          <w:ilvl w:val="0"/>
          <w:numId w:val="4"/>
        </w:numPr>
        <w:spacing w:after="0" w:line="276" w:lineRule="auto"/>
        <w:contextualSpacing w:val="0"/>
        <w:rPr>
          <w:rFonts w:ascii="Leelawadee" w:hAnsi="Leelawadee" w:cs="Leelawadee"/>
        </w:rPr>
      </w:pPr>
      <w:r w:rsidRPr="00F30999">
        <w:rPr>
          <w:rFonts w:ascii="Leelawadee" w:hAnsi="Leelawadee" w:cs="Leelawadee" w:hint="cs"/>
        </w:rPr>
        <w:t>A liquid supplement, on its own or offered as a meal replacement</w:t>
      </w:r>
      <w:r w:rsidR="00805C68" w:rsidRPr="00F30999">
        <w:rPr>
          <w:rFonts w:ascii="Leelawadee" w:hAnsi="Leelawadee" w:cs="Leelawadee" w:hint="cs"/>
        </w:rPr>
        <w:t xml:space="preserve"> </w:t>
      </w:r>
      <w:r w:rsidRPr="00F30999">
        <w:rPr>
          <w:rFonts w:ascii="Leelawadee" w:hAnsi="Leelawadee" w:cs="Leelawadee" w:hint="cs"/>
        </w:rPr>
        <w:t>(</w:t>
      </w:r>
      <w:r w:rsidR="00805C68" w:rsidRPr="00F30999">
        <w:rPr>
          <w:rFonts w:ascii="Leelawadee" w:hAnsi="Leelawadee" w:cs="Leelawadee" w:hint="cs"/>
        </w:rPr>
        <w:t>L</w:t>
      </w:r>
      <w:r w:rsidRPr="00F30999">
        <w:rPr>
          <w:rFonts w:ascii="Leelawadee" w:hAnsi="Leelawadee" w:cs="Leelawadee" w:hint="cs"/>
        </w:rPr>
        <w:t>iquid supplements</w:t>
      </w:r>
      <w:r w:rsidR="00805C68" w:rsidRPr="00F30999">
        <w:rPr>
          <w:rFonts w:ascii="Leelawadee" w:hAnsi="Leelawadee" w:cs="Leelawadee" w:hint="cs"/>
        </w:rPr>
        <w:t xml:space="preserve"> </w:t>
      </w:r>
      <w:r w:rsidRPr="00F30999">
        <w:rPr>
          <w:rFonts w:ascii="Leelawadee" w:hAnsi="Leelawadee" w:cs="Leelawadee" w:hint="cs"/>
        </w:rPr>
        <w:t>may not be offered on a voluntary contribution basis and the full cost of the liquid supplement must be recovered.)</w:t>
      </w:r>
    </w:p>
    <w:p w:rsidR="002E2EEA" w:rsidRPr="00F30999" w:rsidRDefault="002E2EEA" w:rsidP="00F30999">
      <w:pPr>
        <w:pStyle w:val="ListParagraph"/>
        <w:numPr>
          <w:ilvl w:val="0"/>
          <w:numId w:val="4"/>
        </w:numPr>
        <w:spacing w:after="0" w:line="276" w:lineRule="auto"/>
        <w:contextualSpacing w:val="0"/>
        <w:rPr>
          <w:rFonts w:ascii="Leelawadee" w:hAnsi="Leelawadee" w:cs="Leelawadee"/>
        </w:rPr>
      </w:pPr>
      <w:r w:rsidRPr="00F30999">
        <w:rPr>
          <w:rFonts w:ascii="Leelawadee" w:hAnsi="Leelawadee" w:cs="Leelawadee" w:hint="cs"/>
        </w:rPr>
        <w:t>All others under age 60 (guests, subcontracts such as head start, jail, etc.)</w:t>
      </w:r>
    </w:p>
    <w:p w:rsidR="002E2EEA" w:rsidRPr="00F30999" w:rsidRDefault="002E2EEA" w:rsidP="00F30999">
      <w:pPr>
        <w:spacing w:after="0" w:line="276" w:lineRule="auto"/>
        <w:rPr>
          <w:rFonts w:ascii="Leelawadee" w:hAnsi="Leelawadee" w:cs="Leelawadee"/>
          <w:u w:val="single"/>
        </w:rPr>
      </w:pPr>
    </w:p>
    <w:p w:rsidR="002E2EEA" w:rsidRPr="00F30999" w:rsidRDefault="002E2EEA" w:rsidP="00F30999">
      <w:pPr>
        <w:spacing w:after="0" w:line="276" w:lineRule="auto"/>
        <w:rPr>
          <w:rFonts w:ascii="Leelawadee" w:hAnsi="Leelawadee" w:cs="Leelawadee"/>
        </w:rPr>
      </w:pPr>
      <w:r w:rsidRPr="00F30999">
        <w:rPr>
          <w:rFonts w:ascii="Leelawadee" w:hAnsi="Leelawadee" w:cs="Leelawadee" w:hint="cs"/>
          <w:u w:val="single"/>
        </w:rPr>
        <w:t>Services Funded</w:t>
      </w:r>
      <w:r w:rsidRPr="00F30999">
        <w:rPr>
          <w:rFonts w:ascii="Leelawadee" w:hAnsi="Leelawadee" w:cs="Leelawadee" w:hint="cs"/>
        </w:rPr>
        <w:t xml:space="preserve"> </w:t>
      </w:r>
    </w:p>
    <w:p w:rsidR="002E2EEA" w:rsidRPr="00F30999" w:rsidRDefault="002E2EEA" w:rsidP="00F30999">
      <w:pPr>
        <w:pStyle w:val="ListParagraph"/>
        <w:numPr>
          <w:ilvl w:val="0"/>
          <w:numId w:val="6"/>
        </w:numPr>
        <w:spacing w:after="0" w:line="276" w:lineRule="auto"/>
        <w:contextualSpacing w:val="0"/>
        <w:rPr>
          <w:rFonts w:ascii="Leelawadee" w:hAnsi="Leelawadee" w:cs="Leelawadee"/>
        </w:rPr>
      </w:pPr>
      <w:r w:rsidRPr="00F30999">
        <w:rPr>
          <w:rFonts w:ascii="Leelawadee" w:hAnsi="Leelawadee" w:cs="Leelawadee" w:hint="cs"/>
        </w:rPr>
        <w:t>County/tribal nutrition programs will use the funds to purchase domestically produced</w:t>
      </w:r>
    </w:p>
    <w:p w:rsidR="002E2EEA" w:rsidRPr="00F30999" w:rsidRDefault="002E2EEA" w:rsidP="00F30999">
      <w:pPr>
        <w:pStyle w:val="ListParagraph"/>
        <w:spacing w:after="0" w:line="276" w:lineRule="auto"/>
        <w:contextualSpacing w:val="0"/>
        <w:rPr>
          <w:rFonts w:ascii="Leelawadee" w:hAnsi="Leelawadee" w:cs="Leelawadee"/>
        </w:rPr>
      </w:pPr>
      <w:r w:rsidRPr="00F30999">
        <w:rPr>
          <w:rFonts w:ascii="Leelawadee" w:hAnsi="Leelawadee" w:cs="Leelawadee" w:hint="cs"/>
        </w:rPr>
        <w:t>foods for use in the program meals. NSIP funds cannot be used for meal transportation costs, staff salaries, or location costs.</w:t>
      </w:r>
    </w:p>
    <w:p w:rsidR="00805C68" w:rsidRPr="00F30999" w:rsidRDefault="00805C68" w:rsidP="00F30999">
      <w:pPr>
        <w:spacing w:after="0" w:line="276" w:lineRule="auto"/>
        <w:rPr>
          <w:rFonts w:ascii="Leelawadee" w:hAnsi="Leelawadee" w:cs="Leelawadee"/>
          <w:u w:val="single"/>
        </w:rPr>
      </w:pPr>
    </w:p>
    <w:p w:rsidR="002E2EEA" w:rsidRPr="00F30999" w:rsidRDefault="002E2EEA" w:rsidP="00F30999">
      <w:pPr>
        <w:spacing w:after="0" w:line="276" w:lineRule="auto"/>
        <w:rPr>
          <w:rFonts w:ascii="Leelawadee" w:hAnsi="Leelawadee" w:cs="Leelawadee"/>
        </w:rPr>
      </w:pPr>
      <w:r w:rsidRPr="00F30999">
        <w:rPr>
          <w:rFonts w:ascii="Leelawadee" w:hAnsi="Leelawadee" w:cs="Leelawadee" w:hint="cs"/>
          <w:u w:val="single"/>
        </w:rPr>
        <w:t>Carryover</w:t>
      </w:r>
      <w:r w:rsidRPr="00F30999">
        <w:rPr>
          <w:rFonts w:ascii="Leelawadee" w:hAnsi="Leelawadee" w:cs="Leelawadee" w:hint="cs"/>
        </w:rPr>
        <w:t xml:space="preserve"> </w:t>
      </w:r>
    </w:p>
    <w:p w:rsidR="002E2EEA" w:rsidRPr="00F30999" w:rsidRDefault="002E2EEA" w:rsidP="00F30999">
      <w:pPr>
        <w:spacing w:after="0" w:line="276" w:lineRule="auto"/>
        <w:rPr>
          <w:rFonts w:ascii="Leelawadee" w:hAnsi="Leelawadee" w:cs="Leelawadee"/>
        </w:rPr>
      </w:pPr>
      <w:r w:rsidRPr="00F30999">
        <w:rPr>
          <w:rFonts w:ascii="Leelawadee" w:hAnsi="Leelawadee" w:cs="Leelawadee" w:hint="cs"/>
        </w:rPr>
        <w:t>There is no carryover allowed.</w:t>
      </w:r>
    </w:p>
    <w:p w:rsidR="00EA72E6" w:rsidRPr="00F30999" w:rsidRDefault="00EA72E6" w:rsidP="00F30999">
      <w:pPr>
        <w:spacing w:after="0" w:line="276" w:lineRule="auto"/>
        <w:rPr>
          <w:rFonts w:ascii="Leelawadee" w:hAnsi="Leelawadee" w:cs="Leelawadee"/>
          <w:u w:val="single"/>
        </w:rPr>
      </w:pPr>
    </w:p>
    <w:p w:rsidR="002E2EEA" w:rsidRPr="00F30999" w:rsidRDefault="002E2EEA" w:rsidP="00F30999">
      <w:pPr>
        <w:spacing w:after="0" w:line="276" w:lineRule="auto"/>
        <w:rPr>
          <w:rFonts w:ascii="Leelawadee" w:hAnsi="Leelawadee" w:cs="Leelawadee"/>
          <w:u w:val="single"/>
        </w:rPr>
      </w:pPr>
      <w:r w:rsidRPr="00F30999">
        <w:rPr>
          <w:rFonts w:ascii="Leelawadee" w:hAnsi="Leelawadee" w:cs="Leelawadee" w:hint="cs"/>
          <w:u w:val="single"/>
        </w:rPr>
        <w:t>Match Requirement</w:t>
      </w:r>
    </w:p>
    <w:p w:rsidR="002E2EEA" w:rsidRPr="00F30999" w:rsidRDefault="002E2EEA" w:rsidP="00F30999">
      <w:pPr>
        <w:spacing w:after="0" w:line="276" w:lineRule="auto"/>
        <w:rPr>
          <w:rFonts w:ascii="Leelawadee" w:hAnsi="Leelawadee" w:cs="Leelawadee"/>
        </w:rPr>
      </w:pPr>
      <w:r w:rsidRPr="00F30999">
        <w:rPr>
          <w:rFonts w:ascii="Leelawadee" w:hAnsi="Leelawadee" w:cs="Leelawadee" w:hint="cs"/>
        </w:rPr>
        <w:t>There is no match requirement.</w:t>
      </w:r>
    </w:p>
    <w:p w:rsidR="00805C68" w:rsidRDefault="00805C68" w:rsidP="00F30999">
      <w:pPr>
        <w:spacing w:after="0" w:line="276" w:lineRule="auto"/>
        <w:rPr>
          <w:rFonts w:ascii="Leelawadee" w:hAnsi="Leelawadee" w:cs="Leelawadee"/>
          <w:b/>
        </w:rPr>
      </w:pPr>
    </w:p>
    <w:p w:rsidR="002D69A6" w:rsidRPr="00F30999" w:rsidRDefault="002D69A6" w:rsidP="00F30999">
      <w:pPr>
        <w:spacing w:after="0" w:line="276" w:lineRule="auto"/>
        <w:rPr>
          <w:rFonts w:ascii="Leelawadee" w:hAnsi="Leelawadee" w:cs="Leelawadee"/>
          <w:b/>
        </w:rPr>
      </w:pPr>
      <w:bookmarkStart w:id="1" w:name="_Hlk30053799"/>
      <w:r w:rsidRPr="00F30999">
        <w:rPr>
          <w:rFonts w:ascii="Leelawadee" w:hAnsi="Leelawadee" w:cs="Leelawadee" w:hint="cs"/>
          <w:b/>
        </w:rPr>
        <w:lastRenderedPageBreak/>
        <w:t>Elderly &amp; Disabled Transportation Assistance (85.21) &amp; Tribal Transportation for Elders (85.215) (Wisconsin Dept. of Transportation (WisDOT) funding)</w:t>
      </w:r>
    </w:p>
    <w:p w:rsidR="002D69A6" w:rsidRPr="00F30999" w:rsidRDefault="002D69A6" w:rsidP="00F30999">
      <w:pPr>
        <w:spacing w:after="0" w:line="276" w:lineRule="auto"/>
        <w:rPr>
          <w:rFonts w:ascii="Leelawadee" w:hAnsi="Leelawadee" w:cs="Leelawadee"/>
        </w:rPr>
      </w:pPr>
      <w:r w:rsidRPr="00F30999">
        <w:rPr>
          <w:rFonts w:ascii="Leelawadee" w:hAnsi="Leelawadee" w:cs="Leelawadee" w:hint="cs"/>
        </w:rPr>
        <w:t>Counties are the eligible applicants for 85.21 funds. State law allows counties to give priority to an “elderly person” 65 years old or older (as defined by state law) and individuals with disabilities of any age. Applicants can set their age threshold as low as 55. State law allows counties to give priority to travel for medical, nutrition, and work-related activities as determined at a local level. Rules for the 85.21 program are set forth in DOT Administrative Rule Transportation Chapter 2.</w:t>
      </w:r>
    </w:p>
    <w:p w:rsidR="002D69A6" w:rsidRPr="00F30999" w:rsidRDefault="002D69A6" w:rsidP="00F30999">
      <w:pPr>
        <w:spacing w:after="0" w:line="276" w:lineRule="auto"/>
        <w:rPr>
          <w:rFonts w:ascii="Leelawadee" w:hAnsi="Leelawadee" w:cs="Leelawadee"/>
        </w:rPr>
      </w:pPr>
    </w:p>
    <w:p w:rsidR="00F35D46" w:rsidRDefault="002D69A6" w:rsidP="00F30999">
      <w:pPr>
        <w:spacing w:after="0" w:line="276" w:lineRule="auto"/>
        <w:rPr>
          <w:rFonts w:ascii="Leelawadee" w:hAnsi="Leelawadee" w:cs="Leelawadee"/>
        </w:rPr>
      </w:pPr>
      <w:r w:rsidRPr="00F30999">
        <w:rPr>
          <w:rFonts w:ascii="Leelawadee" w:hAnsi="Leelawadee" w:cs="Leelawadee" w:hint="cs"/>
        </w:rPr>
        <w:t>Federally-recognized tribes are the eligible applicants for 85.215 funds. Tribes can establish their age threshold for “elderly person.”</w:t>
      </w:r>
      <w:r w:rsidR="00C51A8E">
        <w:rPr>
          <w:rFonts w:ascii="Leelawadee" w:hAnsi="Leelawadee" w:cs="Leelawadee"/>
        </w:rPr>
        <w:t xml:space="preserve">  </w:t>
      </w:r>
    </w:p>
    <w:p w:rsidR="00F35D46" w:rsidRDefault="00F35D46" w:rsidP="00F30999">
      <w:pPr>
        <w:spacing w:after="0" w:line="276" w:lineRule="auto"/>
        <w:rPr>
          <w:rFonts w:ascii="Leelawadee" w:hAnsi="Leelawadee" w:cs="Leelawadee"/>
        </w:rPr>
      </w:pPr>
    </w:p>
    <w:p w:rsidR="002D69A6" w:rsidRPr="00F30999" w:rsidRDefault="002D69A6" w:rsidP="00F30999">
      <w:pPr>
        <w:spacing w:after="0" w:line="276" w:lineRule="auto"/>
        <w:rPr>
          <w:rFonts w:ascii="Leelawadee" w:hAnsi="Leelawadee" w:cs="Leelawadee"/>
        </w:rPr>
      </w:pPr>
      <w:r w:rsidRPr="00F30999">
        <w:rPr>
          <w:rFonts w:ascii="Leelawadee" w:hAnsi="Leelawadee" w:cs="Leelawadee" w:hint="cs"/>
        </w:rPr>
        <w:t>Counties and tribes are required to meet annually to review and approve the use of 85.21 and 85.215 resources and file semi-annual reports. They must document number of people served, total miles of service, and number of rides provided.</w:t>
      </w:r>
    </w:p>
    <w:p w:rsidR="002D69A6" w:rsidRPr="00F30999" w:rsidRDefault="002D69A6" w:rsidP="00F30999">
      <w:pPr>
        <w:spacing w:after="0" w:line="276" w:lineRule="auto"/>
        <w:rPr>
          <w:rFonts w:ascii="Leelawadee" w:hAnsi="Leelawadee" w:cs="Leelawadee"/>
          <w:u w:val="single"/>
        </w:rPr>
      </w:pPr>
    </w:p>
    <w:p w:rsidR="00F35D46" w:rsidRDefault="002D69A6" w:rsidP="00F35D46">
      <w:pPr>
        <w:spacing w:after="0" w:line="276" w:lineRule="auto"/>
        <w:rPr>
          <w:rFonts w:ascii="Leelawadee" w:hAnsi="Leelawadee" w:cs="Leelawadee"/>
        </w:rPr>
      </w:pPr>
      <w:r w:rsidRPr="00F30999">
        <w:rPr>
          <w:rFonts w:ascii="Leelawadee" w:hAnsi="Leelawadee" w:cs="Leelawadee" w:hint="cs"/>
          <w:u w:val="single"/>
        </w:rPr>
        <w:t>Examples of Services Funded</w:t>
      </w:r>
      <w:r w:rsidRPr="00F30999">
        <w:rPr>
          <w:rFonts w:ascii="Leelawadee" w:hAnsi="Leelawadee" w:cs="Leelawadee" w:hint="cs"/>
        </w:rPr>
        <w:t xml:space="preserve"> </w:t>
      </w:r>
    </w:p>
    <w:p w:rsidR="00805C68" w:rsidRPr="00F35D46" w:rsidRDefault="00805C68" w:rsidP="00F35D46">
      <w:pPr>
        <w:pStyle w:val="ListParagraph"/>
        <w:numPr>
          <w:ilvl w:val="0"/>
          <w:numId w:val="6"/>
        </w:numPr>
        <w:spacing w:after="0" w:line="276" w:lineRule="auto"/>
        <w:rPr>
          <w:rFonts w:ascii="Leelawadee" w:hAnsi="Leelawadee" w:cs="Leelawadee"/>
        </w:rPr>
      </w:pPr>
      <w:r w:rsidRPr="00F35D46">
        <w:rPr>
          <w:rFonts w:ascii="Leelawadee" w:hAnsi="Leelawadee" w:cs="Leelawadee" w:hint="cs"/>
        </w:rPr>
        <w:t>Capital Equipment Costs</w:t>
      </w:r>
    </w:p>
    <w:p w:rsidR="00805C68" w:rsidRPr="00F30999" w:rsidRDefault="00805C68" w:rsidP="00F30999">
      <w:pPr>
        <w:pStyle w:val="ListParagraph"/>
        <w:numPr>
          <w:ilvl w:val="0"/>
          <w:numId w:val="5"/>
        </w:numPr>
        <w:spacing w:after="0" w:line="276" w:lineRule="auto"/>
        <w:contextualSpacing w:val="0"/>
        <w:rPr>
          <w:rFonts w:ascii="Leelawadee" w:hAnsi="Leelawadee" w:cs="Leelawadee"/>
        </w:rPr>
      </w:pPr>
      <w:r w:rsidRPr="00F30999">
        <w:rPr>
          <w:rFonts w:ascii="Leelawadee" w:hAnsi="Leelawadee" w:cs="Leelawadee" w:hint="cs"/>
        </w:rPr>
        <w:t>Conduct management or Planning Studies</w:t>
      </w:r>
    </w:p>
    <w:p w:rsidR="00805C68" w:rsidRPr="00F30999" w:rsidRDefault="00805C68" w:rsidP="00F30999">
      <w:pPr>
        <w:pStyle w:val="ListParagraph"/>
        <w:numPr>
          <w:ilvl w:val="0"/>
          <w:numId w:val="5"/>
        </w:numPr>
        <w:spacing w:after="0" w:line="276" w:lineRule="auto"/>
        <w:contextualSpacing w:val="0"/>
        <w:rPr>
          <w:rFonts w:ascii="Leelawadee" w:hAnsi="Leelawadee" w:cs="Leelawadee"/>
        </w:rPr>
      </w:pPr>
      <w:r w:rsidRPr="00F30999">
        <w:rPr>
          <w:rFonts w:ascii="Leelawadee" w:hAnsi="Leelawadee" w:cs="Leelawadee" w:hint="cs"/>
        </w:rPr>
        <w:t>Coordination of Services</w:t>
      </w:r>
    </w:p>
    <w:p w:rsidR="00805C68" w:rsidRPr="00F30999" w:rsidRDefault="00805C68" w:rsidP="00F30999">
      <w:pPr>
        <w:pStyle w:val="ListParagraph"/>
        <w:numPr>
          <w:ilvl w:val="0"/>
          <w:numId w:val="5"/>
        </w:numPr>
        <w:spacing w:after="0" w:line="276" w:lineRule="auto"/>
        <w:contextualSpacing w:val="0"/>
        <w:rPr>
          <w:rFonts w:ascii="Leelawadee" w:hAnsi="Leelawadee" w:cs="Leelawadee"/>
        </w:rPr>
      </w:pPr>
      <w:r w:rsidRPr="00F30999">
        <w:rPr>
          <w:rFonts w:ascii="Leelawadee" w:hAnsi="Leelawadee" w:cs="Leelawadee" w:hint="cs"/>
        </w:rPr>
        <w:t>Direct Provision of Service</w:t>
      </w:r>
    </w:p>
    <w:p w:rsidR="00805C68" w:rsidRPr="00F30999" w:rsidRDefault="00805C68" w:rsidP="00F30999">
      <w:pPr>
        <w:pStyle w:val="ListParagraph"/>
        <w:numPr>
          <w:ilvl w:val="0"/>
          <w:numId w:val="5"/>
        </w:numPr>
        <w:spacing w:after="0" w:line="276" w:lineRule="auto"/>
        <w:contextualSpacing w:val="0"/>
        <w:rPr>
          <w:rFonts w:ascii="Leelawadee" w:hAnsi="Leelawadee" w:cs="Leelawadee"/>
        </w:rPr>
      </w:pPr>
      <w:r w:rsidRPr="00F30999">
        <w:rPr>
          <w:rFonts w:ascii="Leelawadee" w:hAnsi="Leelawadee" w:cs="Leelawadee" w:hint="cs"/>
        </w:rPr>
        <w:t>Operating Costs</w:t>
      </w:r>
    </w:p>
    <w:p w:rsidR="00805C68" w:rsidRPr="00F30999" w:rsidRDefault="00805C68" w:rsidP="00F30999">
      <w:pPr>
        <w:pStyle w:val="ListParagraph"/>
        <w:numPr>
          <w:ilvl w:val="0"/>
          <w:numId w:val="5"/>
        </w:numPr>
        <w:spacing w:after="0" w:line="276" w:lineRule="auto"/>
        <w:contextualSpacing w:val="0"/>
        <w:rPr>
          <w:rFonts w:ascii="Leelawadee" w:hAnsi="Leelawadee" w:cs="Leelawadee"/>
        </w:rPr>
      </w:pPr>
      <w:r w:rsidRPr="00F30999">
        <w:rPr>
          <w:rFonts w:ascii="Leelawadee" w:hAnsi="Leelawadee" w:cs="Leelawadee" w:hint="cs"/>
        </w:rPr>
        <w:t>Purchase</w:t>
      </w:r>
      <w:r w:rsidR="00C51A8E">
        <w:rPr>
          <w:rFonts w:ascii="Leelawadee" w:hAnsi="Leelawadee" w:cs="Leelawadee"/>
        </w:rPr>
        <w:t>d</w:t>
      </w:r>
      <w:r w:rsidRPr="00F30999">
        <w:rPr>
          <w:rFonts w:ascii="Leelawadee" w:hAnsi="Leelawadee" w:cs="Leelawadee" w:hint="cs"/>
        </w:rPr>
        <w:t xml:space="preserve"> Services</w:t>
      </w:r>
    </w:p>
    <w:p w:rsidR="00805C68" w:rsidRPr="00F30999" w:rsidRDefault="00805C68" w:rsidP="00F30999">
      <w:pPr>
        <w:pStyle w:val="ListParagraph"/>
        <w:numPr>
          <w:ilvl w:val="0"/>
          <w:numId w:val="5"/>
        </w:numPr>
        <w:spacing w:after="0" w:line="276" w:lineRule="auto"/>
        <w:contextualSpacing w:val="0"/>
        <w:rPr>
          <w:rFonts w:ascii="Leelawadee" w:hAnsi="Leelawadee" w:cs="Leelawadee"/>
        </w:rPr>
      </w:pPr>
      <w:r w:rsidRPr="00F30999">
        <w:rPr>
          <w:rFonts w:ascii="Leelawadee" w:hAnsi="Leelawadee" w:cs="Leelawadee" w:hint="cs"/>
        </w:rPr>
        <w:t>Reimburse Volunteer Drivers</w:t>
      </w:r>
    </w:p>
    <w:p w:rsidR="00805C68" w:rsidRPr="00F30999" w:rsidRDefault="00805C68" w:rsidP="00F30999">
      <w:pPr>
        <w:pStyle w:val="ListParagraph"/>
        <w:numPr>
          <w:ilvl w:val="0"/>
          <w:numId w:val="5"/>
        </w:numPr>
        <w:spacing w:after="0" w:line="276" w:lineRule="auto"/>
        <w:contextualSpacing w:val="0"/>
        <w:rPr>
          <w:rFonts w:ascii="Leelawadee" w:hAnsi="Leelawadee" w:cs="Leelawadee"/>
        </w:rPr>
      </w:pPr>
      <w:r w:rsidRPr="00F30999">
        <w:rPr>
          <w:rFonts w:ascii="Leelawadee" w:hAnsi="Leelawadee" w:cs="Leelawadee" w:hint="cs"/>
        </w:rPr>
        <w:t>Subsidize Service</w:t>
      </w:r>
    </w:p>
    <w:p w:rsidR="00805C68" w:rsidRPr="00F30999" w:rsidRDefault="00805C68" w:rsidP="00F30999">
      <w:pPr>
        <w:pStyle w:val="ListParagraph"/>
        <w:numPr>
          <w:ilvl w:val="0"/>
          <w:numId w:val="5"/>
        </w:numPr>
        <w:spacing w:after="0" w:line="276" w:lineRule="auto"/>
        <w:contextualSpacing w:val="0"/>
        <w:rPr>
          <w:rFonts w:ascii="Leelawadee" w:hAnsi="Leelawadee" w:cs="Leelawadee"/>
        </w:rPr>
      </w:pPr>
      <w:r w:rsidRPr="00F30999">
        <w:rPr>
          <w:rFonts w:ascii="Leelawadee" w:hAnsi="Leelawadee" w:cs="Leelawadee" w:hint="cs"/>
        </w:rPr>
        <w:t>Training</w:t>
      </w:r>
    </w:p>
    <w:p w:rsidR="002D69A6" w:rsidRPr="00F30999" w:rsidRDefault="002D69A6" w:rsidP="00F30999">
      <w:pPr>
        <w:spacing w:after="0" w:line="276" w:lineRule="auto"/>
        <w:rPr>
          <w:rFonts w:ascii="Leelawadee" w:hAnsi="Leelawadee" w:cs="Leelawadee"/>
          <w:u w:val="single"/>
        </w:rPr>
      </w:pPr>
    </w:p>
    <w:p w:rsidR="002D69A6" w:rsidRPr="00F30999" w:rsidRDefault="002D69A6" w:rsidP="00F30999">
      <w:pPr>
        <w:spacing w:after="0" w:line="276" w:lineRule="auto"/>
        <w:rPr>
          <w:rFonts w:ascii="Leelawadee" w:hAnsi="Leelawadee" w:cs="Leelawadee"/>
          <w:u w:val="single"/>
        </w:rPr>
      </w:pPr>
      <w:r w:rsidRPr="00F30999">
        <w:rPr>
          <w:rFonts w:ascii="Leelawadee" w:hAnsi="Leelawadee" w:cs="Leelawadee" w:hint="cs"/>
          <w:u w:val="single"/>
        </w:rPr>
        <w:t>Special Considerations</w:t>
      </w:r>
    </w:p>
    <w:p w:rsidR="002D69A6" w:rsidRPr="00F30999" w:rsidRDefault="002D69A6" w:rsidP="00F30999">
      <w:pPr>
        <w:spacing w:after="0" w:line="276" w:lineRule="auto"/>
        <w:rPr>
          <w:rFonts w:ascii="Leelawadee" w:hAnsi="Leelawadee" w:cs="Leelawadee"/>
        </w:rPr>
      </w:pPr>
      <w:r w:rsidRPr="00F30999">
        <w:rPr>
          <w:rFonts w:ascii="Leelawadee" w:hAnsi="Leelawadee" w:cs="Leelawadee" w:hint="cs"/>
        </w:rPr>
        <w:t>Funds cannot be used for the transportation of food, except as an incidental part of a service with the purpose of carrying passengers.  Projects funded with 85.21 are required to be identified in the Locally Developed Coordination Plan.</w:t>
      </w:r>
    </w:p>
    <w:p w:rsidR="00C51A8E" w:rsidRDefault="00C51A8E" w:rsidP="00F30999">
      <w:pPr>
        <w:spacing w:after="0" w:line="276" w:lineRule="auto"/>
        <w:rPr>
          <w:rFonts w:ascii="Leelawadee" w:hAnsi="Leelawadee" w:cs="Leelawadee"/>
          <w:u w:val="single"/>
        </w:rPr>
      </w:pPr>
    </w:p>
    <w:p w:rsidR="002D69A6" w:rsidRPr="00F30999" w:rsidRDefault="002D69A6" w:rsidP="00F30999">
      <w:pPr>
        <w:spacing w:after="0" w:line="276" w:lineRule="auto"/>
        <w:rPr>
          <w:rFonts w:ascii="Leelawadee" w:hAnsi="Leelawadee" w:cs="Leelawadee"/>
        </w:rPr>
      </w:pPr>
      <w:r w:rsidRPr="00F30999">
        <w:rPr>
          <w:rFonts w:ascii="Leelawadee" w:hAnsi="Leelawadee" w:cs="Leelawadee" w:hint="cs"/>
          <w:u w:val="single"/>
        </w:rPr>
        <w:t>Carryover</w:t>
      </w:r>
      <w:r w:rsidRPr="00F30999">
        <w:rPr>
          <w:rFonts w:ascii="Leelawadee" w:hAnsi="Leelawadee" w:cs="Leelawadee" w:hint="cs"/>
        </w:rPr>
        <w:t xml:space="preserve"> </w:t>
      </w:r>
    </w:p>
    <w:p w:rsidR="002D69A6" w:rsidRPr="00F30999" w:rsidRDefault="002D69A6" w:rsidP="00F30999">
      <w:pPr>
        <w:spacing w:after="0" w:line="276" w:lineRule="auto"/>
        <w:rPr>
          <w:rFonts w:ascii="Leelawadee" w:hAnsi="Leelawadee" w:cs="Leelawadee"/>
        </w:rPr>
      </w:pPr>
      <w:r w:rsidRPr="00F30999">
        <w:rPr>
          <w:rFonts w:ascii="Leelawadee" w:hAnsi="Leelawadee" w:cs="Leelawadee" w:hint="cs"/>
        </w:rPr>
        <w:t>A county may retain funds year to year in trust.  A trust must be approved by the county board of supervisors and a plan to expend trust funds must be approved by WisDOT. Trust fund balance shall not exceed $80,000.</w:t>
      </w:r>
    </w:p>
    <w:bookmarkEnd w:id="1"/>
    <w:p w:rsidR="002D69A6" w:rsidRDefault="002D69A6" w:rsidP="00F30999">
      <w:pPr>
        <w:spacing w:after="0" w:line="276" w:lineRule="auto"/>
        <w:rPr>
          <w:rFonts w:ascii="Leelawadee" w:hAnsi="Leelawadee" w:cs="Leelawadee"/>
          <w:u w:val="single"/>
        </w:rPr>
      </w:pPr>
    </w:p>
    <w:p w:rsidR="002D69A6" w:rsidRPr="00F30999" w:rsidRDefault="002D69A6" w:rsidP="00F30999">
      <w:pPr>
        <w:spacing w:after="0" w:line="276" w:lineRule="auto"/>
        <w:rPr>
          <w:rFonts w:ascii="Leelawadee" w:hAnsi="Leelawadee" w:cs="Leelawadee"/>
          <w:u w:val="single"/>
        </w:rPr>
      </w:pPr>
      <w:bookmarkStart w:id="2" w:name="_Hlk30053859"/>
      <w:r w:rsidRPr="00F30999">
        <w:rPr>
          <w:rFonts w:ascii="Leelawadee" w:hAnsi="Leelawadee" w:cs="Leelawadee" w:hint="cs"/>
          <w:u w:val="single"/>
        </w:rPr>
        <w:t>Match Requirement</w:t>
      </w:r>
    </w:p>
    <w:p w:rsidR="002D69A6" w:rsidRDefault="002D69A6" w:rsidP="00F30999">
      <w:pPr>
        <w:spacing w:after="0" w:line="276" w:lineRule="auto"/>
        <w:rPr>
          <w:rFonts w:ascii="Leelawadee" w:hAnsi="Leelawadee" w:cs="Leelawadee"/>
        </w:rPr>
      </w:pPr>
      <w:r w:rsidRPr="00F30999">
        <w:rPr>
          <w:rFonts w:ascii="Leelawadee" w:hAnsi="Leelawadee" w:cs="Leelawadee" w:hint="cs"/>
        </w:rPr>
        <w:t>For 85.21 a local cash match (usually county levy) equal to 20% of the grant amount (cannot be made up of in-kind services, passenger co-payments, or other state or federal transportation funding.)</w:t>
      </w:r>
    </w:p>
    <w:p w:rsidR="00456EE9" w:rsidRPr="00F30999" w:rsidRDefault="00456EE9" w:rsidP="00F30999">
      <w:pPr>
        <w:spacing w:after="0" w:line="276" w:lineRule="auto"/>
        <w:rPr>
          <w:rFonts w:ascii="Leelawadee" w:hAnsi="Leelawadee" w:cs="Leelawadee"/>
        </w:rPr>
      </w:pPr>
    </w:p>
    <w:p w:rsidR="002D69A6" w:rsidRPr="00F30999" w:rsidRDefault="002D69A6" w:rsidP="00F30999">
      <w:pPr>
        <w:spacing w:after="0" w:line="276" w:lineRule="auto"/>
        <w:rPr>
          <w:rFonts w:ascii="Leelawadee" w:hAnsi="Leelawadee" w:cs="Leelawadee"/>
        </w:rPr>
      </w:pPr>
      <w:r w:rsidRPr="00F30999">
        <w:rPr>
          <w:rFonts w:ascii="Leelawadee" w:hAnsi="Leelawadee" w:cs="Leelawadee" w:hint="cs"/>
        </w:rPr>
        <w:t>For 85.215, matching funds are not required.</w:t>
      </w:r>
    </w:p>
    <w:bookmarkEnd w:id="2"/>
    <w:p w:rsidR="00A64FFD" w:rsidRPr="00A64FFD" w:rsidRDefault="00A64FFD" w:rsidP="002D69A6">
      <w:pPr>
        <w:spacing w:after="0" w:line="276" w:lineRule="auto"/>
        <w:rPr>
          <w:rFonts w:ascii="Leelawadee" w:hAnsi="Leelawadee" w:cs="Leelawadee"/>
        </w:rPr>
      </w:pPr>
    </w:p>
    <w:sectPr w:rsidR="00A64FFD" w:rsidRPr="00A64FFD" w:rsidSect="00456EE9">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5AD" w:rsidRDefault="001F75AD" w:rsidP="008B0960">
      <w:pPr>
        <w:spacing w:after="0" w:line="240" w:lineRule="auto"/>
      </w:pPr>
      <w:r>
        <w:separator/>
      </w:r>
    </w:p>
  </w:endnote>
  <w:endnote w:type="continuationSeparator" w:id="0">
    <w:p w:rsidR="001F75AD" w:rsidRDefault="001F75AD" w:rsidP="008B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60" w:rsidRDefault="00456EE9">
    <w:pPr>
      <w:pStyle w:val="Footer"/>
    </w:pPr>
    <w:r>
      <w:rPr>
        <w:noProof/>
      </w:rPr>
      <mc:AlternateContent>
        <mc:Choice Requires="wpg">
          <w:drawing>
            <wp:anchor distT="0" distB="0" distL="114300" distR="114300" simplePos="0" relativeHeight="251659264" behindDoc="0" locked="0" layoutInCell="1" allowOverlap="1" wp14:anchorId="20DF4A38" wp14:editId="0FFDFF7C">
              <wp:simplePos x="0" y="0"/>
              <wp:positionH relativeFrom="page">
                <wp:posOffset>1600200</wp:posOffset>
              </wp:positionH>
              <wp:positionV relativeFrom="bottomMargin">
                <wp:posOffset>81915</wp:posOffset>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72EF" w:rsidRDefault="001F75AD">
                            <w:pPr>
                              <w:pStyle w:val="Footer"/>
                              <w:tabs>
                                <w:tab w:val="clear" w:pos="4680"/>
                                <w:tab w:val="clear" w:pos="9360"/>
                              </w:tabs>
                              <w:jc w:val="right"/>
                            </w:pPr>
                            <w:sdt>
                              <w:sdtPr>
                                <w:rPr>
                                  <w:caps/>
                                  <w:color w:val="4472C4" w:themeColor="accent1"/>
                                  <w:sz w:val="20"/>
                                  <w:szCs w:val="20"/>
                                </w:rPr>
                                <w:alias w:val="Title"/>
                                <w:tag w:val=""/>
                                <w:id w:val="-2085130978"/>
                                <w:dataBinding w:prefixMappings="xmlns:ns0='http://purl.org/dc/elements/1.1/' xmlns:ns1='http://schemas.openxmlformats.org/package/2006/metadata/core-properties' " w:xpath="/ns1:coreProperties[1]/ns0:title[1]" w:storeItemID="{6C3C8BC8-F283-45AE-878A-BAB7291924A1}"/>
                                <w:text/>
                              </w:sdtPr>
                              <w:sdtEndPr/>
                              <w:sdtContent>
                                <w:r w:rsidR="003C72EF">
                                  <w:rPr>
                                    <w:caps/>
                                    <w:color w:val="4472C4" w:themeColor="accent1"/>
                                    <w:sz w:val="20"/>
                                    <w:szCs w:val="20"/>
                                  </w:rPr>
                                  <w:t>Quick Guide to aging programs</w:t>
                                </w:r>
                              </w:sdtContent>
                            </w:sdt>
                            <w:r w:rsidR="003C72EF">
                              <w:rPr>
                                <w:caps/>
                                <w:color w:val="808080" w:themeColor="background1" w:themeShade="80"/>
                                <w:sz w:val="20"/>
                                <w:szCs w:val="20"/>
                              </w:rPr>
                              <w:t> | </w:t>
                            </w:r>
                            <w:sdt>
                              <w:sdtPr>
                                <w:rPr>
                                  <w:color w:val="808080" w:themeColor="background1" w:themeShade="80"/>
                                  <w:sz w:val="20"/>
                                  <w:szCs w:val="20"/>
                                </w:rPr>
                                <w:alias w:val="Subtitle"/>
                                <w:tag w:val=""/>
                                <w:id w:val="1861153011"/>
                                <w:dataBinding w:prefixMappings="xmlns:ns0='http://purl.org/dc/elements/1.1/' xmlns:ns1='http://schemas.openxmlformats.org/package/2006/metadata/core-properties' " w:xpath="/ns1:coreProperties[1]/ns0:subject[1]" w:storeItemID="{6C3C8BC8-F283-45AE-878A-BAB7291924A1}"/>
                                <w:text/>
                              </w:sdtPr>
                              <w:sdtEndPr/>
                              <w:sdtContent>
                                <w:r w:rsidR="003C72EF">
                                  <w:rPr>
                                    <w:color w:val="808080" w:themeColor="background1" w:themeShade="80"/>
                                    <w:sz w:val="20"/>
                                    <w:szCs w:val="20"/>
                                  </w:rPr>
                                  <w:t>January 1</w:t>
                                </w:r>
                                <w:r w:rsidR="00C51A8E">
                                  <w:rPr>
                                    <w:color w:val="808080" w:themeColor="background1" w:themeShade="80"/>
                                    <w:sz w:val="20"/>
                                    <w:szCs w:val="20"/>
                                  </w:rPr>
                                  <w:t>6</w:t>
                                </w:r>
                                <w:r w:rsidR="003C72EF">
                                  <w:rPr>
                                    <w:color w:val="808080" w:themeColor="background1" w:themeShade="80"/>
                                    <w:sz w:val="20"/>
                                    <w:szCs w:val="20"/>
                                  </w:rPr>
                                  <w:t>, 2020</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0DF4A38" id="Group 164" o:spid="_x0000_s1026" style="position:absolute;margin-left:126pt;margin-top:6.45pt;width:486pt;height:21.6pt;z-index:251659264;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11206E9" w14:textId="449146CC" w:rsidR="003C72EF" w:rsidRDefault="006462E4">
                      <w:pPr>
                        <w:pStyle w:val="Footer"/>
                        <w:tabs>
                          <w:tab w:val="clear" w:pos="4680"/>
                          <w:tab w:val="clear" w:pos="9360"/>
                        </w:tabs>
                        <w:jc w:val="right"/>
                      </w:pPr>
                      <w:sdt>
                        <w:sdtPr>
                          <w:rPr>
                            <w:caps/>
                            <w:color w:val="4472C4" w:themeColor="accent1"/>
                            <w:sz w:val="20"/>
                            <w:szCs w:val="20"/>
                          </w:rPr>
                          <w:alias w:val="Title"/>
                          <w:tag w:val=""/>
                          <w:id w:val="-2085130978"/>
                          <w:dataBinding w:prefixMappings="xmlns:ns0='http://purl.org/dc/elements/1.1/' xmlns:ns1='http://schemas.openxmlformats.org/package/2006/metadata/core-properties' " w:xpath="/ns1:coreProperties[1]/ns0:title[1]" w:storeItemID="{6C3C8BC8-F283-45AE-878A-BAB7291924A1}"/>
                          <w:text/>
                        </w:sdtPr>
                        <w:sdtEndPr/>
                        <w:sdtContent>
                          <w:r w:rsidR="003C72EF">
                            <w:rPr>
                              <w:caps/>
                              <w:color w:val="4472C4" w:themeColor="accent1"/>
                              <w:sz w:val="20"/>
                              <w:szCs w:val="20"/>
                            </w:rPr>
                            <w:t>Quick Guide to aging programs</w:t>
                          </w:r>
                        </w:sdtContent>
                      </w:sdt>
                      <w:r w:rsidR="003C72EF">
                        <w:rPr>
                          <w:caps/>
                          <w:color w:val="808080" w:themeColor="background1" w:themeShade="80"/>
                          <w:sz w:val="20"/>
                          <w:szCs w:val="20"/>
                        </w:rPr>
                        <w:t> | </w:t>
                      </w:r>
                      <w:sdt>
                        <w:sdtPr>
                          <w:rPr>
                            <w:color w:val="808080" w:themeColor="background1" w:themeShade="80"/>
                            <w:sz w:val="20"/>
                            <w:szCs w:val="20"/>
                          </w:rPr>
                          <w:alias w:val="Subtitle"/>
                          <w:tag w:val=""/>
                          <w:id w:val="1861153011"/>
                          <w:dataBinding w:prefixMappings="xmlns:ns0='http://purl.org/dc/elements/1.1/' xmlns:ns1='http://schemas.openxmlformats.org/package/2006/metadata/core-properties' " w:xpath="/ns1:coreProperties[1]/ns0:subject[1]" w:storeItemID="{6C3C8BC8-F283-45AE-878A-BAB7291924A1}"/>
                          <w:text/>
                        </w:sdtPr>
                        <w:sdtEndPr/>
                        <w:sdtContent>
                          <w:r w:rsidR="003C72EF">
                            <w:rPr>
                              <w:color w:val="808080" w:themeColor="background1" w:themeShade="80"/>
                              <w:sz w:val="20"/>
                              <w:szCs w:val="20"/>
                            </w:rPr>
                            <w:t>January 1</w:t>
                          </w:r>
                          <w:r w:rsidR="00C51A8E">
                            <w:rPr>
                              <w:color w:val="808080" w:themeColor="background1" w:themeShade="80"/>
                              <w:sz w:val="20"/>
                              <w:szCs w:val="20"/>
                            </w:rPr>
                            <w:t>6</w:t>
                          </w:r>
                          <w:r w:rsidR="003C72EF">
                            <w:rPr>
                              <w:color w:val="808080" w:themeColor="background1" w:themeShade="80"/>
                              <w:sz w:val="20"/>
                              <w:szCs w:val="20"/>
                            </w:rPr>
                            <w:t>, 2020</w:t>
                          </w:r>
                        </w:sdtContent>
                      </w:sdt>
                    </w:p>
                  </w:txbxContent>
                </v:textbox>
              </v:shape>
              <w10:wrap anchorx="page" anchory="margin"/>
            </v:group>
          </w:pict>
        </mc:Fallback>
      </mc:AlternateContent>
    </w:r>
    <w:hyperlink r:id="rId1" w:history="1">
      <w:r w:rsidRPr="007C759A">
        <w:rPr>
          <w:rStyle w:val="Hyperlink"/>
        </w:rPr>
        <w:t>www.gwaar.org</w:t>
      </w:r>
    </w:hyperlink>
    <w:r>
      <w:t xml:space="preserve"> </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5AD" w:rsidRDefault="001F75AD" w:rsidP="008B0960">
      <w:pPr>
        <w:spacing w:after="0" w:line="240" w:lineRule="auto"/>
      </w:pPr>
      <w:r>
        <w:separator/>
      </w:r>
    </w:p>
  </w:footnote>
  <w:footnote w:type="continuationSeparator" w:id="0">
    <w:p w:rsidR="001F75AD" w:rsidRDefault="001F75AD" w:rsidP="008B0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205484"/>
      <w:docPartObj>
        <w:docPartGallery w:val="Page Numbers (Top of Page)"/>
        <w:docPartUnique/>
      </w:docPartObj>
    </w:sdtPr>
    <w:sdtEndPr>
      <w:rPr>
        <w:noProof/>
      </w:rPr>
    </w:sdtEndPr>
    <w:sdtContent>
      <w:p w:rsidR="003C72EF" w:rsidRDefault="003C72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C72EF" w:rsidRDefault="003C7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1920"/>
    <w:multiLevelType w:val="hybridMultilevel"/>
    <w:tmpl w:val="3904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62542"/>
    <w:multiLevelType w:val="hybridMultilevel"/>
    <w:tmpl w:val="3E84A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6F63E9"/>
    <w:multiLevelType w:val="hybridMultilevel"/>
    <w:tmpl w:val="484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26D9"/>
    <w:multiLevelType w:val="hybridMultilevel"/>
    <w:tmpl w:val="2652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3685E"/>
    <w:multiLevelType w:val="hybridMultilevel"/>
    <w:tmpl w:val="430E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067BA"/>
    <w:multiLevelType w:val="hybridMultilevel"/>
    <w:tmpl w:val="2B3A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42D7C"/>
    <w:multiLevelType w:val="hybridMultilevel"/>
    <w:tmpl w:val="024C9188"/>
    <w:lvl w:ilvl="0" w:tplc="643A93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527A"/>
    <w:multiLevelType w:val="hybridMultilevel"/>
    <w:tmpl w:val="BFF6B24C"/>
    <w:lvl w:ilvl="0" w:tplc="283014DC">
      <w:start w:val="4"/>
      <w:numFmt w:val="bullet"/>
      <w:lvlText w:val="•"/>
      <w:lvlJc w:val="left"/>
      <w:pPr>
        <w:ind w:left="1080" w:hanging="720"/>
      </w:pPr>
      <w:rPr>
        <w:rFonts w:ascii="Leelawadee" w:eastAsiaTheme="minorHAnsi" w:hAnsi="Leelawadee"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7AD"/>
    <w:multiLevelType w:val="hybridMultilevel"/>
    <w:tmpl w:val="46E4E8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B7178"/>
    <w:multiLevelType w:val="hybridMultilevel"/>
    <w:tmpl w:val="9E34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E6497"/>
    <w:multiLevelType w:val="hybridMultilevel"/>
    <w:tmpl w:val="5E94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44B42"/>
    <w:multiLevelType w:val="hybridMultilevel"/>
    <w:tmpl w:val="DFD8F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B5AE9"/>
    <w:multiLevelType w:val="hybridMultilevel"/>
    <w:tmpl w:val="EF2AC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591283"/>
    <w:multiLevelType w:val="hybridMultilevel"/>
    <w:tmpl w:val="C96A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20C66"/>
    <w:multiLevelType w:val="hybridMultilevel"/>
    <w:tmpl w:val="8BD29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A01977"/>
    <w:multiLevelType w:val="hybridMultilevel"/>
    <w:tmpl w:val="630C5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330319"/>
    <w:multiLevelType w:val="hybridMultilevel"/>
    <w:tmpl w:val="1DC2F534"/>
    <w:lvl w:ilvl="0" w:tplc="283014DC">
      <w:start w:val="4"/>
      <w:numFmt w:val="bullet"/>
      <w:lvlText w:val="•"/>
      <w:lvlJc w:val="left"/>
      <w:pPr>
        <w:ind w:left="720" w:hanging="720"/>
      </w:pPr>
      <w:rPr>
        <w:rFonts w:ascii="Leelawadee" w:eastAsiaTheme="minorHAnsi" w:hAnsi="Leelawadee" w:cs="Leelawade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7D42F4"/>
    <w:multiLevelType w:val="hybridMultilevel"/>
    <w:tmpl w:val="4612821A"/>
    <w:lvl w:ilvl="0" w:tplc="0409000F">
      <w:start w:val="1"/>
      <w:numFmt w:val="decimal"/>
      <w:lvlText w:val="%1."/>
      <w:lvlJc w:val="left"/>
      <w:pPr>
        <w:ind w:left="720" w:hanging="360"/>
      </w:pPr>
    </w:lvl>
    <w:lvl w:ilvl="1" w:tplc="AF6EB5BC">
      <w:start w:val="4"/>
      <w:numFmt w:val="bullet"/>
      <w:lvlText w:val="·"/>
      <w:lvlJc w:val="left"/>
      <w:pPr>
        <w:ind w:left="1665" w:hanging="585"/>
      </w:pPr>
      <w:rPr>
        <w:rFonts w:ascii="Leelawadee" w:eastAsiaTheme="minorHAnsi" w:hAnsi="Leelawadee" w:cs="Leelawade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E0C37"/>
    <w:multiLevelType w:val="hybridMultilevel"/>
    <w:tmpl w:val="B596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446D9"/>
    <w:multiLevelType w:val="hybridMultilevel"/>
    <w:tmpl w:val="513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05F25"/>
    <w:multiLevelType w:val="multilevel"/>
    <w:tmpl w:val="BE346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BE6AFE"/>
    <w:multiLevelType w:val="hybridMultilevel"/>
    <w:tmpl w:val="C46C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E14CA"/>
    <w:multiLevelType w:val="hybridMultilevel"/>
    <w:tmpl w:val="7670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A2804"/>
    <w:multiLevelType w:val="hybridMultilevel"/>
    <w:tmpl w:val="40F8BF20"/>
    <w:lvl w:ilvl="0" w:tplc="DF1A9CB2">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0801A8"/>
    <w:multiLevelType w:val="hybridMultilevel"/>
    <w:tmpl w:val="8E32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B5523"/>
    <w:multiLevelType w:val="hybridMultilevel"/>
    <w:tmpl w:val="DF3CA652"/>
    <w:lvl w:ilvl="0" w:tplc="643A936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C59B2"/>
    <w:multiLevelType w:val="hybridMultilevel"/>
    <w:tmpl w:val="AB0C77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42B567E"/>
    <w:multiLevelType w:val="hybridMultilevel"/>
    <w:tmpl w:val="C59E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C6C94"/>
    <w:multiLevelType w:val="hybridMultilevel"/>
    <w:tmpl w:val="779E871E"/>
    <w:lvl w:ilvl="0" w:tplc="643A936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3454A"/>
    <w:multiLevelType w:val="hybridMultilevel"/>
    <w:tmpl w:val="CA6AE494"/>
    <w:lvl w:ilvl="0" w:tplc="643A93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206D2"/>
    <w:multiLevelType w:val="hybridMultilevel"/>
    <w:tmpl w:val="ED7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30"/>
  </w:num>
  <w:num w:numId="4">
    <w:abstractNumId w:val="19"/>
  </w:num>
  <w:num w:numId="5">
    <w:abstractNumId w:val="2"/>
  </w:num>
  <w:num w:numId="6">
    <w:abstractNumId w:val="21"/>
  </w:num>
  <w:num w:numId="7">
    <w:abstractNumId w:val="3"/>
  </w:num>
  <w:num w:numId="8">
    <w:abstractNumId w:val="6"/>
  </w:num>
  <w:num w:numId="9">
    <w:abstractNumId w:val="29"/>
  </w:num>
  <w:num w:numId="10">
    <w:abstractNumId w:val="22"/>
  </w:num>
  <w:num w:numId="11">
    <w:abstractNumId w:val="7"/>
  </w:num>
  <w:num w:numId="12">
    <w:abstractNumId w:val="16"/>
  </w:num>
  <w:num w:numId="13">
    <w:abstractNumId w:val="25"/>
  </w:num>
  <w:num w:numId="14">
    <w:abstractNumId w:val="11"/>
  </w:num>
  <w:num w:numId="15">
    <w:abstractNumId w:val="28"/>
  </w:num>
  <w:num w:numId="16">
    <w:abstractNumId w:val="5"/>
  </w:num>
  <w:num w:numId="17">
    <w:abstractNumId w:val="26"/>
  </w:num>
  <w:num w:numId="18">
    <w:abstractNumId w:val="18"/>
  </w:num>
  <w:num w:numId="19">
    <w:abstractNumId w:val="12"/>
  </w:num>
  <w:num w:numId="20">
    <w:abstractNumId w:val="27"/>
  </w:num>
  <w:num w:numId="21">
    <w:abstractNumId w:val="17"/>
  </w:num>
  <w:num w:numId="22">
    <w:abstractNumId w:val="23"/>
  </w:num>
  <w:num w:numId="23">
    <w:abstractNumId w:val="14"/>
  </w:num>
  <w:num w:numId="24">
    <w:abstractNumId w:val="0"/>
  </w:num>
  <w:num w:numId="25">
    <w:abstractNumId w:val="10"/>
  </w:num>
  <w:num w:numId="26">
    <w:abstractNumId w:val="8"/>
  </w:num>
  <w:num w:numId="27">
    <w:abstractNumId w:val="9"/>
  </w:num>
  <w:num w:numId="28">
    <w:abstractNumId w:val="20"/>
  </w:num>
  <w:num w:numId="29">
    <w:abstractNumId w:val="1"/>
  </w:num>
  <w:num w:numId="30">
    <w:abstractNumId w:val="1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AA"/>
    <w:rsid w:val="00091B1C"/>
    <w:rsid w:val="000A1837"/>
    <w:rsid w:val="000B01B6"/>
    <w:rsid w:val="000C5196"/>
    <w:rsid w:val="000E73AC"/>
    <w:rsid w:val="0013676A"/>
    <w:rsid w:val="00137998"/>
    <w:rsid w:val="00164A07"/>
    <w:rsid w:val="0019307E"/>
    <w:rsid w:val="001D6BAA"/>
    <w:rsid w:val="001F75AD"/>
    <w:rsid w:val="002103E0"/>
    <w:rsid w:val="0021244E"/>
    <w:rsid w:val="00230206"/>
    <w:rsid w:val="002C1C07"/>
    <w:rsid w:val="002D69A6"/>
    <w:rsid w:val="002E2EEA"/>
    <w:rsid w:val="002F3B8A"/>
    <w:rsid w:val="00303996"/>
    <w:rsid w:val="003C72EF"/>
    <w:rsid w:val="00454E9B"/>
    <w:rsid w:val="00456EE9"/>
    <w:rsid w:val="00514362"/>
    <w:rsid w:val="00583167"/>
    <w:rsid w:val="005E76D1"/>
    <w:rsid w:val="005F48B9"/>
    <w:rsid w:val="00623427"/>
    <w:rsid w:val="006462E4"/>
    <w:rsid w:val="0068295D"/>
    <w:rsid w:val="00683345"/>
    <w:rsid w:val="006E179E"/>
    <w:rsid w:val="0070736B"/>
    <w:rsid w:val="00720C1F"/>
    <w:rsid w:val="007505A9"/>
    <w:rsid w:val="007538B5"/>
    <w:rsid w:val="00791EEA"/>
    <w:rsid w:val="00805C68"/>
    <w:rsid w:val="008128D6"/>
    <w:rsid w:val="00840561"/>
    <w:rsid w:val="008B0960"/>
    <w:rsid w:val="008E2CF2"/>
    <w:rsid w:val="0090503E"/>
    <w:rsid w:val="009153FF"/>
    <w:rsid w:val="00A01E1C"/>
    <w:rsid w:val="00A170C8"/>
    <w:rsid w:val="00A64FFD"/>
    <w:rsid w:val="00AA291C"/>
    <w:rsid w:val="00AD44AA"/>
    <w:rsid w:val="00AE536C"/>
    <w:rsid w:val="00B252C3"/>
    <w:rsid w:val="00BA5D06"/>
    <w:rsid w:val="00BD436F"/>
    <w:rsid w:val="00C050F3"/>
    <w:rsid w:val="00C1556A"/>
    <w:rsid w:val="00C51A8E"/>
    <w:rsid w:val="00C76DF7"/>
    <w:rsid w:val="00CA7428"/>
    <w:rsid w:val="00CB43D0"/>
    <w:rsid w:val="00CC1349"/>
    <w:rsid w:val="00CF3D8B"/>
    <w:rsid w:val="00D01F18"/>
    <w:rsid w:val="00D144EC"/>
    <w:rsid w:val="00D17B2A"/>
    <w:rsid w:val="00D31BF9"/>
    <w:rsid w:val="00DE2FC4"/>
    <w:rsid w:val="00E50B99"/>
    <w:rsid w:val="00E559AD"/>
    <w:rsid w:val="00E83E27"/>
    <w:rsid w:val="00EA72E6"/>
    <w:rsid w:val="00EB303C"/>
    <w:rsid w:val="00EB6BF7"/>
    <w:rsid w:val="00F30999"/>
    <w:rsid w:val="00F35D46"/>
    <w:rsid w:val="00F36720"/>
    <w:rsid w:val="00FB25E7"/>
    <w:rsid w:val="00FB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A4841"/>
  <w15:chartTrackingRefBased/>
  <w15:docId w15:val="{5FDA957D-CCDA-4C10-9008-07A11EBA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BAA"/>
    <w:pPr>
      <w:ind w:left="720"/>
      <w:contextualSpacing/>
    </w:pPr>
  </w:style>
  <w:style w:type="character" w:styleId="CommentReference">
    <w:name w:val="annotation reference"/>
    <w:basedOn w:val="DefaultParagraphFont"/>
    <w:uiPriority w:val="99"/>
    <w:semiHidden/>
    <w:unhideWhenUsed/>
    <w:rsid w:val="00CA7428"/>
    <w:rPr>
      <w:sz w:val="16"/>
      <w:szCs w:val="16"/>
    </w:rPr>
  </w:style>
  <w:style w:type="paragraph" w:styleId="CommentText">
    <w:name w:val="annotation text"/>
    <w:basedOn w:val="Normal"/>
    <w:link w:val="CommentTextChar"/>
    <w:uiPriority w:val="99"/>
    <w:semiHidden/>
    <w:unhideWhenUsed/>
    <w:rsid w:val="00CA7428"/>
    <w:pPr>
      <w:spacing w:line="240" w:lineRule="auto"/>
    </w:pPr>
    <w:rPr>
      <w:sz w:val="20"/>
      <w:szCs w:val="20"/>
    </w:rPr>
  </w:style>
  <w:style w:type="character" w:customStyle="1" w:styleId="CommentTextChar">
    <w:name w:val="Comment Text Char"/>
    <w:basedOn w:val="DefaultParagraphFont"/>
    <w:link w:val="CommentText"/>
    <w:uiPriority w:val="99"/>
    <w:semiHidden/>
    <w:rsid w:val="00CA7428"/>
    <w:rPr>
      <w:sz w:val="20"/>
      <w:szCs w:val="20"/>
    </w:rPr>
  </w:style>
  <w:style w:type="paragraph" w:styleId="CommentSubject">
    <w:name w:val="annotation subject"/>
    <w:basedOn w:val="CommentText"/>
    <w:next w:val="CommentText"/>
    <w:link w:val="CommentSubjectChar"/>
    <w:uiPriority w:val="99"/>
    <w:semiHidden/>
    <w:unhideWhenUsed/>
    <w:rsid w:val="00CA7428"/>
    <w:rPr>
      <w:b/>
      <w:bCs/>
    </w:rPr>
  </w:style>
  <w:style w:type="character" w:customStyle="1" w:styleId="CommentSubjectChar">
    <w:name w:val="Comment Subject Char"/>
    <w:basedOn w:val="CommentTextChar"/>
    <w:link w:val="CommentSubject"/>
    <w:uiPriority w:val="99"/>
    <w:semiHidden/>
    <w:rsid w:val="00CA7428"/>
    <w:rPr>
      <w:b/>
      <w:bCs/>
      <w:sz w:val="20"/>
      <w:szCs w:val="20"/>
    </w:rPr>
  </w:style>
  <w:style w:type="paragraph" w:styleId="BalloonText">
    <w:name w:val="Balloon Text"/>
    <w:basedOn w:val="Normal"/>
    <w:link w:val="BalloonTextChar"/>
    <w:uiPriority w:val="99"/>
    <w:semiHidden/>
    <w:unhideWhenUsed/>
    <w:rsid w:val="00CA7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428"/>
    <w:rPr>
      <w:rFonts w:ascii="Segoe UI" w:hAnsi="Segoe UI" w:cs="Segoe UI"/>
      <w:sz w:val="18"/>
      <w:szCs w:val="18"/>
    </w:rPr>
  </w:style>
  <w:style w:type="paragraph" w:styleId="Header">
    <w:name w:val="header"/>
    <w:basedOn w:val="Normal"/>
    <w:link w:val="HeaderChar"/>
    <w:uiPriority w:val="99"/>
    <w:unhideWhenUsed/>
    <w:rsid w:val="008B0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60"/>
  </w:style>
  <w:style w:type="paragraph" w:styleId="Footer">
    <w:name w:val="footer"/>
    <w:basedOn w:val="Normal"/>
    <w:link w:val="FooterChar"/>
    <w:uiPriority w:val="99"/>
    <w:unhideWhenUsed/>
    <w:rsid w:val="008B0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960"/>
  </w:style>
  <w:style w:type="character" w:styleId="Hyperlink">
    <w:name w:val="Hyperlink"/>
    <w:basedOn w:val="DefaultParagraphFont"/>
    <w:uiPriority w:val="99"/>
    <w:unhideWhenUsed/>
    <w:rsid w:val="00683345"/>
    <w:rPr>
      <w:color w:val="0000FF"/>
      <w:u w:val="single"/>
    </w:rPr>
  </w:style>
  <w:style w:type="character" w:styleId="FollowedHyperlink">
    <w:name w:val="FollowedHyperlink"/>
    <w:basedOn w:val="DefaultParagraphFont"/>
    <w:uiPriority w:val="99"/>
    <w:semiHidden/>
    <w:unhideWhenUsed/>
    <w:rsid w:val="00683345"/>
    <w:rPr>
      <w:color w:val="954F72" w:themeColor="followedHyperlink"/>
      <w:u w:val="single"/>
    </w:rPr>
  </w:style>
  <w:style w:type="character" w:styleId="UnresolvedMention">
    <w:name w:val="Unresolved Mention"/>
    <w:basedOn w:val="DefaultParagraphFont"/>
    <w:uiPriority w:val="99"/>
    <w:semiHidden/>
    <w:unhideWhenUsed/>
    <w:rsid w:val="00583167"/>
    <w:rPr>
      <w:color w:val="605E5C"/>
      <w:shd w:val="clear" w:color="auto" w:fill="E1DFDD"/>
    </w:rPr>
  </w:style>
  <w:style w:type="paragraph" w:customStyle="1" w:styleId="xmsonormal">
    <w:name w:val="x_msonormal"/>
    <w:basedOn w:val="Normal"/>
    <w:rsid w:val="00F3099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2451">
      <w:bodyDiv w:val="1"/>
      <w:marLeft w:val="0"/>
      <w:marRight w:val="0"/>
      <w:marTop w:val="0"/>
      <w:marBottom w:val="0"/>
      <w:divBdr>
        <w:top w:val="none" w:sz="0" w:space="0" w:color="auto"/>
        <w:left w:val="none" w:sz="0" w:space="0" w:color="auto"/>
        <w:bottom w:val="none" w:sz="0" w:space="0" w:color="auto"/>
        <w:right w:val="none" w:sz="0" w:space="0" w:color="auto"/>
      </w:divBdr>
    </w:div>
    <w:div w:id="510880128">
      <w:bodyDiv w:val="1"/>
      <w:marLeft w:val="0"/>
      <w:marRight w:val="0"/>
      <w:marTop w:val="0"/>
      <w:marBottom w:val="0"/>
      <w:divBdr>
        <w:top w:val="none" w:sz="0" w:space="0" w:color="auto"/>
        <w:left w:val="none" w:sz="0" w:space="0" w:color="auto"/>
        <w:bottom w:val="none" w:sz="0" w:space="0" w:color="auto"/>
        <w:right w:val="none" w:sz="0" w:space="0" w:color="auto"/>
      </w:divBdr>
    </w:div>
    <w:div w:id="7431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gov/programs/health-wellness/disease-prevention%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wa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Quick Guide to aging programs</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Guide to aging programs</dc:title>
  <dc:subject>January 16, 2020</dc:subject>
  <dc:creator>Jane Mahoney</dc:creator>
  <cp:keywords/>
  <dc:description/>
  <cp:lastModifiedBy>Jane Mahoney</cp:lastModifiedBy>
  <cp:revision>3</cp:revision>
  <dcterms:created xsi:type="dcterms:W3CDTF">2020-01-16T14:48:00Z</dcterms:created>
  <dcterms:modified xsi:type="dcterms:W3CDTF">2020-01-16T14:53:00Z</dcterms:modified>
</cp:coreProperties>
</file>