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B5" w:rsidRDefault="00711FF4" w:rsidP="002D78BF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570039F">
            <wp:simplePos x="0" y="0"/>
            <wp:positionH relativeFrom="column">
              <wp:posOffset>-353060</wp:posOffset>
            </wp:positionH>
            <wp:positionV relativeFrom="paragraph">
              <wp:posOffset>66675</wp:posOffset>
            </wp:positionV>
            <wp:extent cx="11334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BA" w:rsidRPr="002D78BF" w:rsidRDefault="0000270B" w:rsidP="00711FF4">
      <w:pPr>
        <w:spacing w:line="360" w:lineRule="auto"/>
        <w:rPr>
          <w:b/>
          <w:sz w:val="52"/>
          <w:szCs w:val="52"/>
        </w:rPr>
      </w:pPr>
      <w:r w:rsidRPr="002D78BF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1884680</wp:posOffset>
                </wp:positionV>
                <wp:extent cx="1152525" cy="2524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0B" w:rsidRPr="002D78BF" w:rsidRDefault="0000270B" w:rsidP="0000270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D78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Time to review your Medicare Plan!</w:t>
                            </w:r>
                          </w:p>
                          <w:p w:rsidR="002D78BF" w:rsidRPr="002D78BF" w:rsidRDefault="002D78BF" w:rsidP="000027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8BF">
                              <w:rPr>
                                <w:sz w:val="24"/>
                                <w:szCs w:val="24"/>
                              </w:rPr>
                              <w:t>Medicare’s Open Enrollment Period is October 15 – December 7</w:t>
                            </w:r>
                          </w:p>
                          <w:p w:rsidR="002D78BF" w:rsidRPr="0000270B" w:rsidRDefault="002D78BF" w:rsidP="000027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48.4pt;width:90.75pt;height:19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">
                <v:textbox>
                  <w:txbxContent>
                    <w:p w:rsidR="0000270B" w:rsidRPr="002D78BF" w:rsidRDefault="0000270B" w:rsidP="0000270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D78BF">
                        <w:rPr>
                          <w:b/>
                          <w:i/>
                          <w:sz w:val="28"/>
                          <w:szCs w:val="28"/>
                        </w:rPr>
                        <w:t>Time to review your Medicare Plan!</w:t>
                      </w:r>
                    </w:p>
                    <w:p w:rsidR="002D78BF" w:rsidRPr="002D78BF" w:rsidRDefault="002D78BF" w:rsidP="000027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8BF">
                        <w:rPr>
                          <w:sz w:val="24"/>
                          <w:szCs w:val="24"/>
                        </w:rPr>
                        <w:t>Medicare’s Open Enrollment Period is October 15 – December 7</w:t>
                      </w:r>
                    </w:p>
                    <w:p w:rsidR="002D78BF" w:rsidRPr="0000270B" w:rsidRDefault="002D78BF" w:rsidP="000027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FF4" w:rsidRPr="002D78BF">
        <w:rPr>
          <w:b/>
          <w:sz w:val="52"/>
          <w:szCs w:val="52"/>
        </w:rPr>
        <w:t xml:space="preserve">       </w:t>
      </w:r>
      <w:r w:rsidR="00C118BA" w:rsidRPr="002D78BF">
        <w:rPr>
          <w:b/>
          <w:sz w:val="52"/>
          <w:szCs w:val="52"/>
        </w:rPr>
        <w:t>Medicare Open Enrollment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M Q D T K E R B J Q O A L T D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N E S P H T R E H U E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E</w:t>
      </w:r>
      <w:proofErr w:type="spell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N T E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S A D L H T V C V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V</w:t>
      </w:r>
      <w:proofErr w:type="spell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C E K Q D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M O L I A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A</w:t>
      </w:r>
      <w:proofErr w:type="spell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S X E I M K M F U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E H X P C N P B D L E N V X C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R I Z N G </w:t>
      </w:r>
      <w:proofErr w:type="gram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A</w:t>
      </w:r>
      <w:proofErr w:type="gram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U F L M A W L D T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A Z M D G U T O U K I Q R I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I</w:t>
      </w:r>
      <w:proofErr w:type="spellEnd"/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C P R E S C R I P T I O N S B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I H J T C N M D O G A S C F L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D R Q Y E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E</w:t>
      </w:r>
      <w:proofErr w:type="spell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D V P N U W V J E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E I Z N R P Y B V R S D Q </w:t>
      </w:r>
      <w:proofErr w:type="spellStart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Q</w:t>
      </w:r>
      <w:proofErr w:type="spellEnd"/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C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M C E P A N E G A R E V O C O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E P E R I O D N J R X I K B P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O U T U R I C S B H T B O G A</w:t>
      </w:r>
    </w:p>
    <w:p w:rsidR="00C118BA" w:rsidRPr="00C118BA" w:rsidRDefault="0000270B" w:rsidP="000822F0">
      <w:pPr>
        <w:framePr w:w="9881" w:h="6505" w:hRule="exact" w:hSpace="180" w:wrap="around" w:vAnchor="text" w:hAnchor="page" w:x="1381" w:y="5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 </w:t>
      </w:r>
      <w:r w:rsidR="00C118BA" w:rsidRPr="00C118BA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L D J R I E S A V I N G S N Y</w:t>
      </w:r>
    </w:p>
    <w:p w:rsidR="00C118BA" w:rsidRDefault="000822F0" w:rsidP="002714B5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0822F0">
        <w:rPr>
          <w:b/>
          <w:sz w:val="28"/>
          <w:szCs w:val="28"/>
        </w:rPr>
        <w:t>Word Bank:</w:t>
      </w:r>
    </w:p>
    <w:p w:rsidR="000822F0" w:rsidRDefault="000822F0" w:rsidP="002714B5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sectPr w:rsidR="000822F0" w:rsidSect="00711FF4"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COPAY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COVERAGE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DEDUCTIBLE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DRUG</w:t>
      </w:r>
      <w:r w:rsidR="008F7E28" w:rsidRPr="00D4590B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 xml:space="preserve"> </w:t>
      </w: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PLAN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INSURANCE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MEDICARE</w:t>
      </w:r>
    </w:p>
    <w:p w:rsidR="000822F0" w:rsidRPr="000822F0" w:rsidRDefault="000822F0" w:rsidP="002714B5">
      <w:pPr>
        <w:spacing w:after="0" w:line="240" w:lineRule="auto"/>
        <w:ind w:left="1440" w:firstLine="720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MEDICATIONS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OPEN</w:t>
      </w:r>
      <w:r w:rsidR="008F7E28" w:rsidRPr="00D4590B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 xml:space="preserve"> </w:t>
      </w: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ENROLLMENT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PART</w:t>
      </w:r>
      <w:r w:rsidR="008F7E28" w:rsidRPr="00D4590B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 xml:space="preserve"> </w:t>
      </w: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D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PREMIUM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PRESCRIPTIONS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REVIEW</w:t>
      </w:r>
    </w:p>
    <w:p w:rsidR="000822F0" w:rsidRPr="000822F0" w:rsidRDefault="000822F0" w:rsidP="002714B5">
      <w:pPr>
        <w:spacing w:after="0" w:line="240" w:lineRule="auto"/>
        <w:rPr>
          <w:rFonts w:eastAsia="Times New Roman" w:cstheme="minorHAnsi"/>
          <w:color w:val="323232"/>
          <w:sz w:val="24"/>
          <w:szCs w:val="24"/>
          <w:shd w:val="clear" w:color="auto" w:fill="FFFFFF"/>
        </w:rPr>
      </w:pPr>
      <w:r w:rsidRPr="000822F0">
        <w:rPr>
          <w:rFonts w:eastAsia="Times New Roman" w:cstheme="minorHAnsi"/>
          <w:color w:val="323232"/>
          <w:sz w:val="24"/>
          <w:szCs w:val="24"/>
          <w:shd w:val="clear" w:color="auto" w:fill="FFFFFF"/>
        </w:rPr>
        <w:t>SAVINGS</w:t>
      </w:r>
    </w:p>
    <w:p w:rsidR="000822F0" w:rsidRPr="00D4590B" w:rsidRDefault="000822F0" w:rsidP="000822F0">
      <w:pPr>
        <w:rPr>
          <w:rFonts w:cstheme="minorHAnsi"/>
          <w:b/>
          <w:sz w:val="28"/>
          <w:szCs w:val="28"/>
        </w:rPr>
        <w:sectPr w:rsidR="000822F0" w:rsidRPr="00D4590B" w:rsidSect="000822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590B" w:rsidRPr="00D4590B" w:rsidRDefault="002D78BF" w:rsidP="000822F0">
      <w:pPr>
        <w:rPr>
          <w:rFonts w:cstheme="minorHAnsi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1561F29" wp14:editId="4FF647BA">
            <wp:simplePos x="0" y="0"/>
            <wp:positionH relativeFrom="margin">
              <wp:posOffset>5076825</wp:posOffset>
            </wp:positionH>
            <wp:positionV relativeFrom="paragraph">
              <wp:posOffset>1609725</wp:posOffset>
            </wp:positionV>
            <wp:extent cx="1362075" cy="740410"/>
            <wp:effectExtent l="0" t="0" r="9525" b="2540"/>
            <wp:wrapTight wrapText="bothSides">
              <wp:wrapPolygon edited="0">
                <wp:start x="0" y="0"/>
                <wp:lineTo x="0" y="21118"/>
                <wp:lineTo x="21449" y="21118"/>
                <wp:lineTo x="21449" y="0"/>
                <wp:lineTo x="0" y="0"/>
              </wp:wrapPolygon>
            </wp:wrapTight>
            <wp:docPr id="2" name="Picture 1" descr="ship_logotag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_logotag_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0B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283210</wp:posOffset>
                </wp:positionV>
                <wp:extent cx="4312920" cy="1798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0B" w:rsidRPr="002D78BF" w:rsidRDefault="0000270B" w:rsidP="0000270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78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assistance with Medicare plan comparisons </w:t>
                            </w:r>
                          </w:p>
                          <w:p w:rsidR="0000270B" w:rsidRPr="002D78BF" w:rsidRDefault="0000270B" w:rsidP="00002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78BF">
                              <w:rPr>
                                <w:b/>
                                <w:sz w:val="32"/>
                                <w:szCs w:val="32"/>
                              </w:rPr>
                              <w:t>or other questions, contact</w:t>
                            </w:r>
                          </w:p>
                          <w:p w:rsidR="0000270B" w:rsidRPr="00FF6010" w:rsidRDefault="0000270B" w:rsidP="0000270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6010">
                              <w:rPr>
                                <w:color w:val="FF0000"/>
                                <w:sz w:val="28"/>
                                <w:szCs w:val="28"/>
                              </w:rPr>
                              <w:t>&lt;YOUR AGENCY CONTACT HERE&gt;</w:t>
                            </w:r>
                          </w:p>
                          <w:p w:rsidR="0000270B" w:rsidRDefault="00002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22.3pt;width:339.6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" stroked="f">
                <v:textbox>
                  <w:txbxContent>
                    <w:p w:rsidR="0000270B" w:rsidRPr="002D78BF" w:rsidRDefault="0000270B" w:rsidP="0000270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78BF">
                        <w:rPr>
                          <w:b/>
                          <w:sz w:val="32"/>
                          <w:szCs w:val="32"/>
                        </w:rPr>
                        <w:t xml:space="preserve">For assistance with Medicare plan comparisons </w:t>
                      </w:r>
                    </w:p>
                    <w:p w:rsidR="0000270B" w:rsidRPr="002D78BF" w:rsidRDefault="0000270B" w:rsidP="000027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78BF">
                        <w:rPr>
                          <w:b/>
                          <w:sz w:val="32"/>
                          <w:szCs w:val="32"/>
                        </w:rPr>
                        <w:t>or other questions, contact</w:t>
                      </w:r>
                    </w:p>
                    <w:p w:rsidR="0000270B" w:rsidRPr="00FF6010" w:rsidRDefault="0000270B" w:rsidP="0000270B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6010">
                        <w:rPr>
                          <w:color w:val="FF0000"/>
                          <w:sz w:val="28"/>
                          <w:szCs w:val="28"/>
                        </w:rPr>
                        <w:t>&lt;YOUR AGENCY CONTACT HERE&gt;</w:t>
                      </w:r>
                    </w:p>
                    <w:p w:rsidR="0000270B" w:rsidRDefault="0000270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4590B" w:rsidRPr="00D4590B" w:rsidSect="00D4590B">
      <w:type w:val="continuous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BA"/>
    <w:rsid w:val="0000270B"/>
    <w:rsid w:val="000822F0"/>
    <w:rsid w:val="0018572C"/>
    <w:rsid w:val="002714B5"/>
    <w:rsid w:val="002D78BF"/>
    <w:rsid w:val="002F7208"/>
    <w:rsid w:val="00387124"/>
    <w:rsid w:val="00711FF4"/>
    <w:rsid w:val="008F7E28"/>
    <w:rsid w:val="00C118BA"/>
    <w:rsid w:val="00D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0FEA"/>
  <w15:chartTrackingRefBased/>
  <w15:docId w15:val="{C7B2D400-54DE-48D3-8C41-658912F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2018-07-31T19:56:00Z</cp:lastPrinted>
  <dcterms:created xsi:type="dcterms:W3CDTF">2019-07-22T20:27:00Z</dcterms:created>
  <dcterms:modified xsi:type="dcterms:W3CDTF">2019-07-22T20:27:00Z</dcterms:modified>
</cp:coreProperties>
</file>