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15" w:rsidRPr="00330E46" w:rsidRDefault="00F91A05" w:rsidP="000A3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:rsidR="000E4F94" w:rsidRPr="00F92E68" w:rsidRDefault="004E5BF5" w:rsidP="00F9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001E5E" w:rsidRPr="00F92E6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E4F94" w:rsidRDefault="00691FA3" w:rsidP="004E5BF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Reaching </w:t>
      </w:r>
      <w:r w:rsidR="004E5BF5">
        <w:rPr>
          <w:rFonts w:ascii="Times New Roman" w:hAnsi="Times New Roman" w:cs="Times New Roman"/>
          <w:b/>
          <w:sz w:val="24"/>
          <w:szCs w:val="24"/>
        </w:rPr>
        <w:t>Veterans</w:t>
      </w:r>
      <w:r>
        <w:rPr>
          <w:rFonts w:ascii="Times New Roman" w:hAnsi="Times New Roman" w:cs="Times New Roman"/>
          <w:b/>
          <w:sz w:val="24"/>
          <w:szCs w:val="24"/>
        </w:rPr>
        <w:t xml:space="preserve"> in Wisconsin</w:t>
      </w:r>
    </w:p>
    <w:p w:rsidR="00F92E68" w:rsidRDefault="00F92E68" w:rsidP="00F92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89D" w:rsidRDefault="009920DF" w:rsidP="00C000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</w:t>
      </w:r>
      <w:r w:rsidR="00C1489D">
        <w:rPr>
          <w:rFonts w:ascii="Times New Roman" w:hAnsi="Times New Roman" w:cs="Times New Roman"/>
        </w:rPr>
        <w:t>US Department of Veterans Affairs</w:t>
      </w:r>
      <w:r w:rsidR="00023266">
        <w:rPr>
          <w:rFonts w:ascii="Times New Roman" w:hAnsi="Times New Roman" w:cs="Times New Roman"/>
        </w:rPr>
        <w:t xml:space="preserve"> (VA)</w:t>
      </w:r>
      <w:r w:rsidR="00C1489D">
        <w:rPr>
          <w:rFonts w:ascii="Times New Roman" w:hAnsi="Times New Roman" w:cs="Times New Roman"/>
        </w:rPr>
        <w:t xml:space="preserve">, there are over 363,000 </w:t>
      </w:r>
      <w:r w:rsidR="0089240F">
        <w:rPr>
          <w:rFonts w:ascii="Times New Roman" w:hAnsi="Times New Roman" w:cs="Times New Roman"/>
        </w:rPr>
        <w:t>v</w:t>
      </w:r>
      <w:r w:rsidR="00C1489D">
        <w:rPr>
          <w:rFonts w:ascii="Times New Roman" w:hAnsi="Times New Roman" w:cs="Times New Roman"/>
        </w:rPr>
        <w:t xml:space="preserve">eterans in Wisconsin and 52 percent are age 65 or </w:t>
      </w:r>
      <w:proofErr w:type="gramStart"/>
      <w:r w:rsidR="005905C9">
        <w:rPr>
          <w:rFonts w:ascii="Times New Roman" w:hAnsi="Times New Roman" w:cs="Times New Roman"/>
        </w:rPr>
        <w:t>older.*</w:t>
      </w:r>
      <w:proofErr w:type="gramEnd"/>
      <w:r w:rsidR="005905C9">
        <w:rPr>
          <w:rFonts w:ascii="Times New Roman" w:hAnsi="Times New Roman" w:cs="Times New Roman"/>
        </w:rPr>
        <w:t xml:space="preserve"> </w:t>
      </w:r>
      <w:r w:rsidR="00C1489D">
        <w:rPr>
          <w:rFonts w:ascii="Times New Roman" w:hAnsi="Times New Roman" w:cs="Times New Roman"/>
        </w:rPr>
        <w:t xml:space="preserve"> Many of them do not know how to navigate their health care options</w:t>
      </w:r>
      <w:r w:rsidR="00AF5C27">
        <w:rPr>
          <w:rFonts w:ascii="Times New Roman" w:hAnsi="Times New Roman" w:cs="Times New Roman"/>
        </w:rPr>
        <w:t xml:space="preserve"> or if they are eligible for benefits</w:t>
      </w:r>
      <w:r w:rsidR="00C1489D">
        <w:rPr>
          <w:rFonts w:ascii="Times New Roman" w:hAnsi="Times New Roman" w:cs="Times New Roman"/>
        </w:rPr>
        <w:t xml:space="preserve">. </w:t>
      </w:r>
      <w:r w:rsidR="008C5762">
        <w:rPr>
          <w:rFonts w:ascii="Times New Roman" w:hAnsi="Times New Roman" w:cs="Times New Roman"/>
        </w:rPr>
        <w:t>Conducting</w:t>
      </w:r>
      <w:r w:rsidR="00E56687">
        <w:rPr>
          <w:rFonts w:ascii="Times New Roman" w:hAnsi="Times New Roman" w:cs="Times New Roman"/>
        </w:rPr>
        <w:t xml:space="preserve"> Medicare </w:t>
      </w:r>
      <w:r w:rsidR="008C5762">
        <w:rPr>
          <w:rFonts w:ascii="Times New Roman" w:hAnsi="Times New Roman" w:cs="Times New Roman"/>
        </w:rPr>
        <w:t>outreach to local veterans can help this group access the benefits and health care</w:t>
      </w:r>
      <w:r w:rsidR="00E56687">
        <w:rPr>
          <w:rFonts w:ascii="Times New Roman" w:hAnsi="Times New Roman" w:cs="Times New Roman"/>
        </w:rPr>
        <w:t xml:space="preserve"> needed to maintain or improve the quality of their lives. </w:t>
      </w:r>
    </w:p>
    <w:p w:rsidR="008C5762" w:rsidRDefault="008C5762" w:rsidP="00C000F7">
      <w:pPr>
        <w:pStyle w:val="Default"/>
        <w:rPr>
          <w:rFonts w:ascii="Times New Roman" w:hAnsi="Times New Roman" w:cs="Times New Roman"/>
        </w:rPr>
      </w:pPr>
    </w:p>
    <w:p w:rsidR="003B0A19" w:rsidRDefault="00AF5C27" w:rsidP="007F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721">
        <w:rPr>
          <w:rFonts w:ascii="Times New Roman" w:hAnsi="Times New Roman" w:cs="Times New Roman"/>
          <w:sz w:val="24"/>
          <w:szCs w:val="24"/>
        </w:rPr>
        <w:t xml:space="preserve">Veterans’ experiences vary from wars and eras. All have different needs. </w:t>
      </w:r>
      <w:r w:rsidR="00DE0B23">
        <w:rPr>
          <w:rFonts w:ascii="Calibri" w:hAnsi="Calibri" w:cs="Calibri"/>
          <w:sz w:val="24"/>
          <w:szCs w:val="24"/>
        </w:rPr>
        <w:t xml:space="preserve">Asking </w:t>
      </w:r>
      <w:r w:rsidR="00DE0B23" w:rsidRPr="00DE0B23">
        <w:rPr>
          <w:rFonts w:ascii="Times New Roman" w:hAnsi="Times New Roman" w:cs="Times New Roman"/>
          <w:sz w:val="24"/>
          <w:szCs w:val="24"/>
        </w:rPr>
        <w:t>“Did you serve in the military?” is the first step to</w:t>
      </w:r>
      <w:r w:rsidR="00A62721">
        <w:rPr>
          <w:rFonts w:ascii="Times New Roman" w:hAnsi="Times New Roman" w:cs="Times New Roman"/>
          <w:sz w:val="24"/>
          <w:szCs w:val="24"/>
        </w:rPr>
        <w:t xml:space="preserve"> take as you</w:t>
      </w:r>
      <w:r w:rsidR="00DE0B23" w:rsidRPr="00DE0B23">
        <w:rPr>
          <w:rFonts w:ascii="Times New Roman" w:hAnsi="Times New Roman" w:cs="Times New Roman"/>
          <w:sz w:val="24"/>
          <w:szCs w:val="24"/>
        </w:rPr>
        <w:t xml:space="preserve"> begin to build </w:t>
      </w:r>
      <w:r w:rsidR="0089240F">
        <w:rPr>
          <w:rFonts w:ascii="Times New Roman" w:hAnsi="Times New Roman" w:cs="Times New Roman"/>
          <w:sz w:val="24"/>
          <w:szCs w:val="24"/>
        </w:rPr>
        <w:t xml:space="preserve">a </w:t>
      </w:r>
      <w:r w:rsidR="00DE0B23" w:rsidRPr="00DE0B23">
        <w:rPr>
          <w:rFonts w:ascii="Times New Roman" w:hAnsi="Times New Roman" w:cs="Times New Roman"/>
          <w:sz w:val="24"/>
          <w:szCs w:val="24"/>
        </w:rPr>
        <w:t xml:space="preserve">rapport with your agency’s </w:t>
      </w:r>
      <w:r w:rsidR="0089240F">
        <w:rPr>
          <w:rFonts w:ascii="Times New Roman" w:hAnsi="Times New Roman" w:cs="Times New Roman"/>
          <w:sz w:val="24"/>
          <w:szCs w:val="24"/>
        </w:rPr>
        <w:t>v</w:t>
      </w:r>
      <w:r w:rsidR="00DE0B23" w:rsidRPr="00DE0B23">
        <w:rPr>
          <w:rFonts w:ascii="Times New Roman" w:hAnsi="Times New Roman" w:cs="Times New Roman"/>
          <w:sz w:val="24"/>
          <w:szCs w:val="24"/>
        </w:rPr>
        <w:t xml:space="preserve">eteran clients. </w:t>
      </w:r>
      <w:r>
        <w:rPr>
          <w:rFonts w:ascii="Times New Roman" w:hAnsi="Times New Roman" w:cs="Times New Roman"/>
          <w:sz w:val="24"/>
          <w:szCs w:val="24"/>
        </w:rPr>
        <w:t>Be sure</w:t>
      </w:r>
      <w:r w:rsidR="00DE0B23" w:rsidRPr="00DE0B23">
        <w:rPr>
          <w:rFonts w:ascii="Times New Roman" w:hAnsi="Times New Roman" w:cs="Times New Roman"/>
          <w:sz w:val="24"/>
          <w:szCs w:val="24"/>
        </w:rPr>
        <w:t xml:space="preserve"> to thank them for their service.</w:t>
      </w:r>
      <w:r w:rsidR="00A12E0F">
        <w:rPr>
          <w:rFonts w:ascii="Times New Roman" w:hAnsi="Times New Roman" w:cs="Times New Roman"/>
          <w:sz w:val="24"/>
          <w:szCs w:val="24"/>
        </w:rPr>
        <w:t xml:space="preserve">  </w:t>
      </w:r>
      <w:r w:rsidR="002E11A2">
        <w:rPr>
          <w:rFonts w:ascii="Times New Roman" w:hAnsi="Times New Roman" w:cs="Times New Roman"/>
          <w:sz w:val="24"/>
          <w:szCs w:val="24"/>
        </w:rPr>
        <w:t xml:space="preserve">Another important step is to become aware of the different organizations serving veterans in your community. </w:t>
      </w:r>
      <w:r w:rsidR="003B0A19">
        <w:rPr>
          <w:rFonts w:ascii="Times New Roman" w:hAnsi="Times New Roman" w:cs="Times New Roman"/>
          <w:sz w:val="24"/>
          <w:szCs w:val="24"/>
        </w:rPr>
        <w:t xml:space="preserve">The Wisconsin Department of Veterans Affairs </w:t>
      </w:r>
      <w:r w:rsidR="007F309F">
        <w:rPr>
          <w:rFonts w:ascii="Times New Roman" w:hAnsi="Times New Roman" w:cs="Times New Roman"/>
          <w:sz w:val="24"/>
          <w:szCs w:val="24"/>
        </w:rPr>
        <w:t xml:space="preserve">(WDVA) </w:t>
      </w:r>
      <w:r w:rsidR="003B0A19">
        <w:rPr>
          <w:rFonts w:ascii="Times New Roman" w:hAnsi="Times New Roman" w:cs="Times New Roman"/>
          <w:sz w:val="24"/>
          <w:szCs w:val="24"/>
        </w:rPr>
        <w:t xml:space="preserve">provides support to Wisconsin veterans </w:t>
      </w:r>
      <w:proofErr w:type="gramStart"/>
      <w:r w:rsidR="003B0A19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3B0A19">
        <w:rPr>
          <w:rFonts w:ascii="Times New Roman" w:hAnsi="Times New Roman" w:cs="Times New Roman"/>
          <w:sz w:val="24"/>
          <w:szCs w:val="24"/>
        </w:rPr>
        <w:t xml:space="preserve"> provides access to information and other available resources within the State of Wisconsin and nationally. </w:t>
      </w:r>
      <w:r w:rsidR="007F309F">
        <w:rPr>
          <w:rFonts w:ascii="Times New Roman" w:hAnsi="Times New Roman" w:cs="Times New Roman"/>
          <w:sz w:val="24"/>
          <w:szCs w:val="24"/>
        </w:rPr>
        <w:t xml:space="preserve"> To access their webpage with links to local, state and federal resources for veterans, click </w:t>
      </w:r>
      <w:hyperlink r:id="rId5" w:history="1">
        <w:r w:rsidR="007F309F" w:rsidRPr="007F309F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7F309F">
        <w:rPr>
          <w:rFonts w:ascii="Times New Roman" w:hAnsi="Times New Roman" w:cs="Times New Roman"/>
          <w:sz w:val="24"/>
          <w:szCs w:val="24"/>
        </w:rPr>
        <w:t xml:space="preserve">. </w:t>
      </w:r>
      <w:r w:rsidR="003B0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A19" w:rsidRDefault="003B0A19" w:rsidP="0002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266" w:rsidRPr="00023266" w:rsidRDefault="0089240F" w:rsidP="0002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your County or Tribal Veterans Service Office to introduce yourself and share your resources.  Make sure the</w:t>
      </w:r>
      <w:r w:rsidR="0078548D">
        <w:rPr>
          <w:rFonts w:ascii="Times New Roman" w:hAnsi="Times New Roman" w:cs="Times New Roman"/>
          <w:sz w:val="24"/>
          <w:szCs w:val="24"/>
        </w:rPr>
        <w:t>ir</w:t>
      </w:r>
      <w:r w:rsidR="00873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78548D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 xml:space="preserve">know </w:t>
      </w:r>
      <w:r w:rsidR="007307D4">
        <w:rPr>
          <w:rFonts w:ascii="Times New Roman" w:hAnsi="Times New Roman" w:cs="Times New Roman"/>
          <w:sz w:val="24"/>
          <w:szCs w:val="24"/>
        </w:rPr>
        <w:t xml:space="preserve">about the assistance you can provide and when and </w:t>
      </w:r>
      <w:r>
        <w:rPr>
          <w:rFonts w:ascii="Times New Roman" w:hAnsi="Times New Roman" w:cs="Times New Roman"/>
          <w:sz w:val="24"/>
          <w:szCs w:val="24"/>
        </w:rPr>
        <w:t xml:space="preserve">how to make referrals. </w:t>
      </w:r>
      <w:r w:rsidR="00873EAB">
        <w:rPr>
          <w:rFonts w:ascii="Times New Roman" w:hAnsi="Times New Roman" w:cs="Times New Roman"/>
          <w:sz w:val="24"/>
          <w:szCs w:val="24"/>
        </w:rPr>
        <w:t>Find out about</w:t>
      </w:r>
      <w:r w:rsidR="001466FB">
        <w:rPr>
          <w:rFonts w:ascii="Times New Roman" w:hAnsi="Times New Roman" w:cs="Times New Roman"/>
          <w:sz w:val="24"/>
          <w:szCs w:val="24"/>
        </w:rPr>
        <w:t xml:space="preserve"> other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1466FB">
        <w:rPr>
          <w:rFonts w:ascii="Times New Roman" w:hAnsi="Times New Roman" w:cs="Times New Roman"/>
          <w:sz w:val="24"/>
          <w:szCs w:val="24"/>
        </w:rPr>
        <w:t xml:space="preserve">organizations focused on veterans support in your community. </w:t>
      </w:r>
      <w:r>
        <w:rPr>
          <w:rFonts w:ascii="Times New Roman" w:hAnsi="Times New Roman" w:cs="Times New Roman"/>
          <w:sz w:val="24"/>
          <w:szCs w:val="24"/>
        </w:rPr>
        <w:t xml:space="preserve">Conducting outreach to these organizations will help to get your message out to more veterans in your area.  </w:t>
      </w:r>
      <w:r w:rsidR="001466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3266" w:rsidRDefault="00023266" w:rsidP="00C000F7">
      <w:pPr>
        <w:pStyle w:val="Default"/>
        <w:rPr>
          <w:rFonts w:ascii="Times New Roman" w:hAnsi="Times New Roman" w:cs="Times New Roman"/>
        </w:rPr>
      </w:pPr>
    </w:p>
    <w:p w:rsidR="007307D4" w:rsidRDefault="007307D4" w:rsidP="007307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57B9D">
        <w:rPr>
          <w:rFonts w:ascii="Times New Roman" w:hAnsi="Times New Roman" w:cs="Times New Roman"/>
        </w:rPr>
        <w:t xml:space="preserve">eterans who are American Indian may benefit from </w:t>
      </w:r>
      <w:r w:rsidR="00244F7B">
        <w:rPr>
          <w:rFonts w:ascii="Times New Roman" w:hAnsi="Times New Roman" w:cs="Times New Roman"/>
        </w:rPr>
        <w:t>additional</w:t>
      </w:r>
      <w:r w:rsidR="00C57B9D">
        <w:rPr>
          <w:rFonts w:ascii="Times New Roman" w:hAnsi="Times New Roman" w:cs="Times New Roman"/>
        </w:rPr>
        <w:t xml:space="preserve"> targeted outreach efforts.  According to CMS, these veterans are more likely to lack health insurance and have a disability than other veterans.  They may need additional help to find health care assistance from Veterans Affairs, Indian Health Service, Medicare, Medicaid and plans of the Health Insurance Marketplace</w:t>
      </w:r>
      <w:r>
        <w:rPr>
          <w:rFonts w:ascii="Times New Roman" w:hAnsi="Times New Roman" w:cs="Times New Roman"/>
        </w:rPr>
        <w:t>. To view or download a CMS brochure that provides information about these programs for American Indian</w:t>
      </w:r>
      <w:r w:rsidR="00244F7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who are veterans, click </w:t>
      </w:r>
      <w:hyperlink r:id="rId6" w:history="1">
        <w:r w:rsidRPr="004F29DA">
          <w:rPr>
            <w:rStyle w:val="Hyperlink"/>
            <w:rFonts w:ascii="Times New Roman" w:hAnsi="Times New Roman" w:cs="Times New Roman"/>
          </w:rPr>
          <w:t>here</w:t>
        </w:r>
      </w:hyperlink>
      <w:r>
        <w:rPr>
          <w:rFonts w:ascii="Times New Roman" w:hAnsi="Times New Roman" w:cs="Times New Roman"/>
        </w:rPr>
        <w:t>.</w:t>
      </w:r>
    </w:p>
    <w:p w:rsidR="00C57B9D" w:rsidRPr="00023266" w:rsidRDefault="00C57B9D" w:rsidP="00C000F7">
      <w:pPr>
        <w:pStyle w:val="Default"/>
        <w:rPr>
          <w:rFonts w:ascii="Times New Roman" w:hAnsi="Times New Roman" w:cs="Times New Roman"/>
        </w:rPr>
      </w:pPr>
    </w:p>
    <w:p w:rsidR="00AF5C27" w:rsidRDefault="00AF5C27" w:rsidP="00C000F7">
      <w:pPr>
        <w:pStyle w:val="Default"/>
        <w:rPr>
          <w:rFonts w:ascii="Times New Roman" w:hAnsi="Times New Roman" w:cs="Times New Roman"/>
        </w:rPr>
      </w:pPr>
      <w:r w:rsidRPr="00023266">
        <w:rPr>
          <w:rFonts w:ascii="Times New Roman" w:hAnsi="Times New Roman" w:cs="Times New Roman"/>
        </w:rPr>
        <w:t>Understanding how</w:t>
      </w:r>
      <w:r>
        <w:rPr>
          <w:rFonts w:ascii="Times New Roman" w:hAnsi="Times New Roman" w:cs="Times New Roman"/>
        </w:rPr>
        <w:t xml:space="preserve"> Medicare works with Military benefits can be confusing.  </w:t>
      </w:r>
      <w:r w:rsidR="007F309F">
        <w:rPr>
          <w:rFonts w:ascii="Times New Roman" w:hAnsi="Times New Roman" w:cs="Times New Roman"/>
        </w:rPr>
        <w:t xml:space="preserve">This </w:t>
      </w:r>
      <w:hyperlink r:id="rId7" w:history="1">
        <w:r w:rsidR="007F309F" w:rsidRPr="00C57B9D">
          <w:rPr>
            <w:rStyle w:val="Hyperlink"/>
            <w:rFonts w:ascii="Times New Roman" w:hAnsi="Times New Roman" w:cs="Times New Roman"/>
          </w:rPr>
          <w:t>Medicare placemat</w:t>
        </w:r>
      </w:hyperlink>
      <w:r w:rsidR="007F309F">
        <w:rPr>
          <w:rFonts w:ascii="Times New Roman" w:hAnsi="Times New Roman" w:cs="Times New Roman"/>
        </w:rPr>
        <w:t xml:space="preserve"> provides some basic information that </w:t>
      </w:r>
      <w:r w:rsidR="00EB7F4B">
        <w:rPr>
          <w:rFonts w:ascii="Times New Roman" w:hAnsi="Times New Roman" w:cs="Times New Roman"/>
        </w:rPr>
        <w:t>may</w:t>
      </w:r>
      <w:r w:rsidR="007F309F">
        <w:rPr>
          <w:rFonts w:ascii="Times New Roman" w:hAnsi="Times New Roman" w:cs="Times New Roman"/>
        </w:rPr>
        <w:t xml:space="preserve"> be helpful for veterans </w:t>
      </w:r>
      <w:r w:rsidR="0076048C">
        <w:rPr>
          <w:rFonts w:ascii="Times New Roman" w:hAnsi="Times New Roman" w:cs="Times New Roman"/>
        </w:rPr>
        <w:t xml:space="preserve">to </w:t>
      </w:r>
      <w:r w:rsidR="00EB7F4B">
        <w:rPr>
          <w:rFonts w:ascii="Times New Roman" w:hAnsi="Times New Roman" w:cs="Times New Roman"/>
        </w:rPr>
        <w:t xml:space="preserve">be aware of regarding </w:t>
      </w:r>
      <w:r w:rsidR="007F309F">
        <w:rPr>
          <w:rFonts w:ascii="Times New Roman" w:hAnsi="Times New Roman" w:cs="Times New Roman"/>
        </w:rPr>
        <w:t xml:space="preserve"> Medicare and </w:t>
      </w:r>
      <w:r w:rsidR="00EB7F4B">
        <w:rPr>
          <w:rFonts w:ascii="Times New Roman" w:hAnsi="Times New Roman" w:cs="Times New Roman"/>
        </w:rPr>
        <w:t>M</w:t>
      </w:r>
      <w:r w:rsidR="007F309F">
        <w:rPr>
          <w:rFonts w:ascii="Times New Roman" w:hAnsi="Times New Roman" w:cs="Times New Roman"/>
        </w:rPr>
        <w:t xml:space="preserve">ilitary benefits. </w:t>
      </w:r>
      <w:r>
        <w:rPr>
          <w:rFonts w:ascii="Times New Roman" w:hAnsi="Times New Roman" w:cs="Times New Roman"/>
        </w:rPr>
        <w:t>Consider sharing th</w:t>
      </w:r>
      <w:r w:rsidR="007F309F">
        <w:rPr>
          <w:rFonts w:ascii="Times New Roman" w:hAnsi="Times New Roman" w:cs="Times New Roman"/>
        </w:rPr>
        <w:t>e placema</w:t>
      </w:r>
      <w:r>
        <w:rPr>
          <w:rFonts w:ascii="Times New Roman" w:hAnsi="Times New Roman" w:cs="Times New Roman"/>
        </w:rPr>
        <w:t xml:space="preserve">t with </w:t>
      </w:r>
      <w:r w:rsidR="007307D4">
        <w:rPr>
          <w:rFonts w:ascii="Times New Roman" w:hAnsi="Times New Roman" w:cs="Times New Roman"/>
        </w:rPr>
        <w:t xml:space="preserve">community partners such as the local </w:t>
      </w:r>
      <w:r>
        <w:rPr>
          <w:rFonts w:ascii="Times New Roman" w:hAnsi="Times New Roman" w:cs="Times New Roman"/>
        </w:rPr>
        <w:t>VFW for use during a fish fry</w:t>
      </w:r>
      <w:r w:rsidR="00F11166">
        <w:rPr>
          <w:rFonts w:ascii="Times New Roman" w:hAnsi="Times New Roman" w:cs="Times New Roman"/>
        </w:rPr>
        <w:t xml:space="preserve"> or other special event</w:t>
      </w:r>
      <w:r w:rsidR="00EB7F4B">
        <w:rPr>
          <w:rFonts w:ascii="Times New Roman" w:hAnsi="Times New Roman" w:cs="Times New Roman"/>
        </w:rPr>
        <w:t>s</w:t>
      </w:r>
      <w:r w:rsidR="00F11166">
        <w:rPr>
          <w:rFonts w:ascii="Times New Roman" w:hAnsi="Times New Roman" w:cs="Times New Roman"/>
        </w:rPr>
        <w:t xml:space="preserve">.  </w:t>
      </w:r>
    </w:p>
    <w:p w:rsidR="00F11166" w:rsidRDefault="00F11166" w:rsidP="00C000F7">
      <w:pPr>
        <w:pStyle w:val="Default"/>
        <w:rPr>
          <w:rFonts w:ascii="Times New Roman" w:hAnsi="Times New Roman" w:cs="Times New Roman"/>
        </w:rPr>
      </w:pPr>
    </w:p>
    <w:p w:rsidR="00F11166" w:rsidRDefault="00F57AB7" w:rsidP="00C000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efforts to connect with veterans, either directly or through local organizations,</w:t>
      </w:r>
      <w:r w:rsidR="00F9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</w:t>
      </w:r>
      <w:r w:rsidR="008102D0">
        <w:rPr>
          <w:rFonts w:ascii="Times New Roman" w:hAnsi="Times New Roman" w:cs="Times New Roman"/>
        </w:rPr>
        <w:t xml:space="preserve">ensure that </w:t>
      </w:r>
      <w:r>
        <w:rPr>
          <w:rFonts w:ascii="Times New Roman" w:hAnsi="Times New Roman" w:cs="Times New Roman"/>
        </w:rPr>
        <w:t xml:space="preserve">more veterans in your community </w:t>
      </w:r>
      <w:r w:rsidR="00F97F9F">
        <w:rPr>
          <w:rFonts w:ascii="Times New Roman" w:hAnsi="Times New Roman" w:cs="Times New Roman"/>
        </w:rPr>
        <w:t xml:space="preserve">learn about Medicare </w:t>
      </w:r>
      <w:r>
        <w:rPr>
          <w:rFonts w:ascii="Times New Roman" w:hAnsi="Times New Roman" w:cs="Times New Roman"/>
        </w:rPr>
        <w:t xml:space="preserve">and </w:t>
      </w:r>
      <w:r w:rsidR="008102D0">
        <w:rPr>
          <w:rFonts w:ascii="Times New Roman" w:hAnsi="Times New Roman" w:cs="Times New Roman"/>
        </w:rPr>
        <w:t>Medicare-</w:t>
      </w:r>
      <w:r w:rsidR="00F97F9F">
        <w:rPr>
          <w:rFonts w:ascii="Times New Roman" w:hAnsi="Times New Roman" w:cs="Times New Roman"/>
        </w:rPr>
        <w:t>related benefit</w:t>
      </w:r>
      <w:r w:rsidR="008102D0">
        <w:rPr>
          <w:rFonts w:ascii="Times New Roman" w:hAnsi="Times New Roman" w:cs="Times New Roman"/>
        </w:rPr>
        <w:t xml:space="preserve"> programs so they can make informed decisions about their health care options and access assistance when needed.  </w:t>
      </w:r>
      <w:r w:rsidR="00F97F9F">
        <w:rPr>
          <w:rFonts w:ascii="Times New Roman" w:hAnsi="Times New Roman" w:cs="Times New Roman"/>
        </w:rPr>
        <w:t xml:space="preserve"> </w:t>
      </w:r>
      <w:r w:rsidR="00F11166">
        <w:rPr>
          <w:rFonts w:ascii="Times New Roman" w:hAnsi="Times New Roman" w:cs="Times New Roman"/>
        </w:rPr>
        <w:t xml:space="preserve">  </w:t>
      </w:r>
    </w:p>
    <w:p w:rsidR="004E5BF5" w:rsidRDefault="004E5BF5" w:rsidP="00C000F7">
      <w:pPr>
        <w:pStyle w:val="Default"/>
        <w:rPr>
          <w:rFonts w:ascii="Times New Roman" w:hAnsi="Times New Roman" w:cs="Times New Roman"/>
          <w:b/>
        </w:rPr>
      </w:pPr>
    </w:p>
    <w:p w:rsidR="00C000F7" w:rsidRDefault="000E4F94" w:rsidP="00C000F7">
      <w:pPr>
        <w:pStyle w:val="Default"/>
      </w:pPr>
      <w:r>
        <w:rPr>
          <w:rFonts w:ascii="Times New Roman" w:hAnsi="Times New Roman" w:cs="Times New Roman"/>
          <w:b/>
        </w:rPr>
        <w:t>To view all the GWAAR Medicare Outreach and Assistance Resources, follow the link to our webpage:</w:t>
      </w:r>
      <w:r w:rsidR="00C000F7">
        <w:rPr>
          <w:rFonts w:ascii="Times New Roman" w:hAnsi="Times New Roman" w:cs="Times New Roman"/>
          <w:b/>
        </w:rPr>
        <w:t xml:space="preserve">  </w:t>
      </w:r>
    </w:p>
    <w:p w:rsidR="00C000F7" w:rsidRDefault="00281F11" w:rsidP="00C000F7">
      <w:hyperlink r:id="rId8" w:history="1">
        <w:r w:rsidR="00C000F7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:rsidR="007307D4" w:rsidRDefault="007307D4" w:rsidP="007307D4">
      <w:pPr>
        <w:pStyle w:val="Default"/>
        <w:rPr>
          <w:rFonts w:ascii="Times New Roman" w:hAnsi="Times New Roman" w:cs="Times New Roman"/>
        </w:rPr>
      </w:pPr>
    </w:p>
    <w:p w:rsidR="007307D4" w:rsidRDefault="007307D4" w:rsidP="008102D0">
      <w:pPr>
        <w:pStyle w:val="Default"/>
        <w:rPr>
          <w:rFonts w:ascii="Times New Roman" w:hAnsi="Times New Roman" w:cs="Times New Roman"/>
          <w:b/>
          <w:i/>
        </w:rPr>
      </w:pPr>
      <w:r w:rsidRPr="008C5762">
        <w:rPr>
          <w:rFonts w:ascii="Times New Roman" w:hAnsi="Times New Roman" w:cs="Times New Roman"/>
          <w:b/>
          <w:i/>
        </w:rPr>
        <w:t>*Veteran Population as of 9/30/2017. US Department of Veterans Affairs—National Center for Veterans Analysis and Statistics. Contact:</w:t>
      </w:r>
      <w:r w:rsidRPr="008C5762">
        <w:rPr>
          <w:i/>
        </w:rPr>
        <w:t xml:space="preserve"> </w:t>
      </w:r>
      <w:hyperlink r:id="rId9" w:history="1">
        <w:r w:rsidR="008102D0" w:rsidRPr="00D06822">
          <w:rPr>
            <w:rStyle w:val="Hyperlink"/>
            <w:rFonts w:ascii="Times New Roman" w:hAnsi="Times New Roman" w:cs="Times New Roman"/>
            <w:b/>
            <w:i/>
          </w:rPr>
          <w:t>www.va.gov/vetdata</w:t>
        </w:r>
      </w:hyperlink>
      <w:r w:rsidRPr="008C5762">
        <w:rPr>
          <w:rFonts w:ascii="Times New Roman" w:hAnsi="Times New Roman" w:cs="Times New Roman"/>
          <w:b/>
          <w:i/>
        </w:rPr>
        <w:t>.</w:t>
      </w:r>
    </w:p>
    <w:p w:rsidR="008102D0" w:rsidRDefault="008102D0" w:rsidP="008102D0">
      <w:pPr>
        <w:pStyle w:val="Default"/>
        <w:rPr>
          <w:rFonts w:ascii="Times New Roman" w:hAnsi="Times New Roman" w:cs="Times New Roman"/>
          <w:b/>
          <w:i/>
        </w:rPr>
      </w:pPr>
    </w:p>
    <w:p w:rsidR="008102D0" w:rsidRPr="008102D0" w:rsidRDefault="008102D0" w:rsidP="008102D0">
      <w:pPr>
        <w:pStyle w:val="Default"/>
        <w:rPr>
          <w:rFonts w:ascii="Times New Roman" w:hAnsi="Times New Roman" w:cs="Times New Roman"/>
          <w:b/>
          <w:i/>
        </w:rPr>
      </w:pPr>
    </w:p>
    <w:p w:rsidR="00084ECC" w:rsidRPr="00281F11" w:rsidRDefault="000E4F94" w:rsidP="00281F11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  <w:bookmarkStart w:id="0" w:name="_GoBack"/>
      <w:bookmarkEnd w:id="0"/>
    </w:p>
    <w:sectPr w:rsidR="00084ECC" w:rsidRPr="00281F11" w:rsidSect="00281F11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6E0C"/>
    <w:multiLevelType w:val="hybridMultilevel"/>
    <w:tmpl w:val="FDDE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50D3"/>
    <w:multiLevelType w:val="hybridMultilevel"/>
    <w:tmpl w:val="C62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700709"/>
    <w:multiLevelType w:val="hybridMultilevel"/>
    <w:tmpl w:val="3294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52D3"/>
    <w:multiLevelType w:val="hybridMultilevel"/>
    <w:tmpl w:val="41D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5"/>
    <w:rsid w:val="00001E5E"/>
    <w:rsid w:val="0001168F"/>
    <w:rsid w:val="00023266"/>
    <w:rsid w:val="000814DB"/>
    <w:rsid w:val="00084ECC"/>
    <w:rsid w:val="000851E6"/>
    <w:rsid w:val="000A3C30"/>
    <w:rsid w:val="000B52B0"/>
    <w:rsid w:val="000E0404"/>
    <w:rsid w:val="000E4F94"/>
    <w:rsid w:val="001466FB"/>
    <w:rsid w:val="001505FD"/>
    <w:rsid w:val="001653B3"/>
    <w:rsid w:val="00173E93"/>
    <w:rsid w:val="001B34A6"/>
    <w:rsid w:val="001E0B11"/>
    <w:rsid w:val="00201AF4"/>
    <w:rsid w:val="00223BED"/>
    <w:rsid w:val="00244F7B"/>
    <w:rsid w:val="00250A7E"/>
    <w:rsid w:val="00261C4B"/>
    <w:rsid w:val="00281F11"/>
    <w:rsid w:val="0029399C"/>
    <w:rsid w:val="002953EF"/>
    <w:rsid w:val="002B3BDF"/>
    <w:rsid w:val="002C21A3"/>
    <w:rsid w:val="002C65F8"/>
    <w:rsid w:val="002E11A2"/>
    <w:rsid w:val="003250F6"/>
    <w:rsid w:val="00330E46"/>
    <w:rsid w:val="00346B01"/>
    <w:rsid w:val="0038784E"/>
    <w:rsid w:val="00390E49"/>
    <w:rsid w:val="003A1C0E"/>
    <w:rsid w:val="003B016F"/>
    <w:rsid w:val="003B0A19"/>
    <w:rsid w:val="003F021F"/>
    <w:rsid w:val="003F7168"/>
    <w:rsid w:val="004349EC"/>
    <w:rsid w:val="00434B6E"/>
    <w:rsid w:val="00472945"/>
    <w:rsid w:val="004E30A4"/>
    <w:rsid w:val="004E5BF5"/>
    <w:rsid w:val="004F29DA"/>
    <w:rsid w:val="004F3012"/>
    <w:rsid w:val="004F415D"/>
    <w:rsid w:val="00501103"/>
    <w:rsid w:val="005023AB"/>
    <w:rsid w:val="00517D08"/>
    <w:rsid w:val="00531B4F"/>
    <w:rsid w:val="00554D92"/>
    <w:rsid w:val="00570AEE"/>
    <w:rsid w:val="005905C9"/>
    <w:rsid w:val="00617885"/>
    <w:rsid w:val="006853C4"/>
    <w:rsid w:val="00691FA3"/>
    <w:rsid w:val="00701B79"/>
    <w:rsid w:val="007307D4"/>
    <w:rsid w:val="0076048C"/>
    <w:rsid w:val="00771324"/>
    <w:rsid w:val="0078548D"/>
    <w:rsid w:val="007D0FA9"/>
    <w:rsid w:val="007D42BA"/>
    <w:rsid w:val="007F309F"/>
    <w:rsid w:val="008102D0"/>
    <w:rsid w:val="00873EAB"/>
    <w:rsid w:val="0089240F"/>
    <w:rsid w:val="008B46E0"/>
    <w:rsid w:val="008C5762"/>
    <w:rsid w:val="008F06F0"/>
    <w:rsid w:val="0090642A"/>
    <w:rsid w:val="009920DF"/>
    <w:rsid w:val="009C11D7"/>
    <w:rsid w:val="009D6305"/>
    <w:rsid w:val="009F20E8"/>
    <w:rsid w:val="00A12E0F"/>
    <w:rsid w:val="00A45A03"/>
    <w:rsid w:val="00A62721"/>
    <w:rsid w:val="00A851C9"/>
    <w:rsid w:val="00A96F78"/>
    <w:rsid w:val="00AC57E4"/>
    <w:rsid w:val="00AF5C27"/>
    <w:rsid w:val="00B05566"/>
    <w:rsid w:val="00B338A1"/>
    <w:rsid w:val="00B46015"/>
    <w:rsid w:val="00B74563"/>
    <w:rsid w:val="00B840C0"/>
    <w:rsid w:val="00C000F7"/>
    <w:rsid w:val="00C00740"/>
    <w:rsid w:val="00C04550"/>
    <w:rsid w:val="00C1489D"/>
    <w:rsid w:val="00C15E93"/>
    <w:rsid w:val="00C3287A"/>
    <w:rsid w:val="00C57B9D"/>
    <w:rsid w:val="00C86E54"/>
    <w:rsid w:val="00CC762F"/>
    <w:rsid w:val="00D34847"/>
    <w:rsid w:val="00D37A65"/>
    <w:rsid w:val="00D7527B"/>
    <w:rsid w:val="00D83916"/>
    <w:rsid w:val="00DA3030"/>
    <w:rsid w:val="00DE0B23"/>
    <w:rsid w:val="00DE63CC"/>
    <w:rsid w:val="00E2052B"/>
    <w:rsid w:val="00E56687"/>
    <w:rsid w:val="00EA06F7"/>
    <w:rsid w:val="00EB7F4B"/>
    <w:rsid w:val="00F11166"/>
    <w:rsid w:val="00F57AB7"/>
    <w:rsid w:val="00F91A05"/>
    <w:rsid w:val="00F92E68"/>
    <w:rsid w:val="00F97F9F"/>
    <w:rsid w:val="00FC4FD3"/>
    <w:rsid w:val="00FD41F5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184E"/>
  <w15:chartTrackingRefBased/>
  <w15:docId w15:val="{8EEFCB50-69DE-4DCC-B188-F7A7B7B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A"/>
    <w:rPr>
      <w:color w:val="0563C1"/>
      <w:u w:val="single"/>
    </w:rPr>
  </w:style>
  <w:style w:type="table" w:styleId="TableGrid">
    <w:name w:val="Table Grid"/>
    <w:basedOn w:val="TableNormal"/>
    <w:uiPriority w:val="39"/>
    <w:rsid w:val="000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04"/>
  </w:style>
  <w:style w:type="paragraph" w:styleId="BalloonText">
    <w:name w:val="Balloon Text"/>
    <w:basedOn w:val="Normal"/>
    <w:link w:val="BalloonTextChar"/>
    <w:uiPriority w:val="99"/>
    <w:semiHidden/>
    <w:unhideWhenUsed/>
    <w:rsid w:val="009D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0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C000F7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00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medicare-outreach-and-assistance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Bisswurm\AppData\Local\Microsoft\Windows\INetCache\Content.Outlook\Website\Upload%20to%20website\Medicare_Placemat_Vets_BrownCount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Outreach-and-Education/American-Indian-Alaska-Native/AIAN/Outreach-and-Education/pdf/support-for-veterans_909439-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va.wi.gov/Pages/benefitsClaims/StateFederalResources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.gov/vet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cp:lastPrinted>2019-02-25T21:41:00Z</cp:lastPrinted>
  <dcterms:created xsi:type="dcterms:W3CDTF">2019-03-13T18:59:00Z</dcterms:created>
  <dcterms:modified xsi:type="dcterms:W3CDTF">2019-03-13T19:00:00Z</dcterms:modified>
</cp:coreProperties>
</file>