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3B5" w:rsidRPr="001A3BA4" w:rsidRDefault="00DA13B5" w:rsidP="00DA13B5">
      <w:pPr>
        <w:jc w:val="center"/>
        <w:rPr>
          <w:rFonts w:ascii="Times New Roman" w:hAnsi="Times New Roman" w:cs="Times New Roman"/>
          <w:b/>
          <w:sz w:val="24"/>
          <w:szCs w:val="24"/>
        </w:rPr>
      </w:pPr>
      <w:bookmarkStart w:id="0" w:name="_GoBack"/>
      <w:bookmarkEnd w:id="0"/>
      <w:r w:rsidRPr="001A3BA4">
        <w:rPr>
          <w:rFonts w:ascii="Times New Roman" w:hAnsi="Times New Roman" w:cs="Times New Roman"/>
          <w:b/>
          <w:sz w:val="24"/>
          <w:szCs w:val="24"/>
        </w:rPr>
        <w:t>Fight the Flu This Fall</w:t>
      </w:r>
    </w:p>
    <w:p w:rsidR="00DA13B5" w:rsidRPr="000D400C" w:rsidRDefault="00DA13B5">
      <w:pPr>
        <w:rPr>
          <w:rFonts w:ascii="Times New Roman" w:hAnsi="Times New Roman" w:cs="Times New Roman"/>
          <w:sz w:val="24"/>
          <w:szCs w:val="24"/>
        </w:rPr>
      </w:pPr>
    </w:p>
    <w:p w:rsidR="00AB727D" w:rsidRPr="000D400C" w:rsidRDefault="00CE7004">
      <w:pPr>
        <w:rPr>
          <w:rFonts w:ascii="Times New Roman" w:hAnsi="Times New Roman" w:cs="Times New Roman"/>
          <w:sz w:val="24"/>
          <w:szCs w:val="24"/>
        </w:rPr>
      </w:pPr>
      <w:r>
        <w:rPr>
          <w:rFonts w:ascii="Times New Roman" w:hAnsi="Times New Roman" w:cs="Times New Roman"/>
          <w:sz w:val="24"/>
          <w:szCs w:val="24"/>
        </w:rPr>
        <w:t>Fall is the</w:t>
      </w:r>
      <w:r w:rsidR="00B478D7" w:rsidRPr="000D400C">
        <w:rPr>
          <w:rFonts w:ascii="Times New Roman" w:hAnsi="Times New Roman" w:cs="Times New Roman"/>
          <w:sz w:val="24"/>
          <w:szCs w:val="24"/>
        </w:rPr>
        <w:t xml:space="preserve"> ti</w:t>
      </w:r>
      <w:r>
        <w:rPr>
          <w:rFonts w:ascii="Times New Roman" w:hAnsi="Times New Roman" w:cs="Times New Roman"/>
          <w:sz w:val="24"/>
          <w:szCs w:val="24"/>
        </w:rPr>
        <w:t>me to enjoy</w:t>
      </w:r>
      <w:r w:rsidR="00E610C4" w:rsidRPr="000D400C">
        <w:rPr>
          <w:rFonts w:ascii="Times New Roman" w:hAnsi="Times New Roman" w:cs="Times New Roman"/>
          <w:sz w:val="24"/>
          <w:szCs w:val="24"/>
        </w:rPr>
        <w:t xml:space="preserve"> colorful leaves</w:t>
      </w:r>
      <w:r w:rsidR="00B478D7" w:rsidRPr="000D400C">
        <w:rPr>
          <w:rFonts w:ascii="Times New Roman" w:hAnsi="Times New Roman" w:cs="Times New Roman"/>
          <w:sz w:val="24"/>
          <w:szCs w:val="24"/>
        </w:rPr>
        <w:t>, delicious pumpkin treats, coole</w:t>
      </w:r>
      <w:r w:rsidR="00215A7E" w:rsidRPr="000D400C">
        <w:rPr>
          <w:rFonts w:ascii="Times New Roman" w:hAnsi="Times New Roman" w:cs="Times New Roman"/>
          <w:sz w:val="24"/>
          <w:szCs w:val="24"/>
        </w:rPr>
        <w:t>r temperat</w:t>
      </w:r>
      <w:r w:rsidR="003D408F" w:rsidRPr="000D400C">
        <w:rPr>
          <w:rFonts w:ascii="Times New Roman" w:hAnsi="Times New Roman" w:cs="Times New Roman"/>
          <w:sz w:val="24"/>
          <w:szCs w:val="24"/>
        </w:rPr>
        <w:t>ures and cozy fires. It’s</w:t>
      </w:r>
      <w:r w:rsidR="00215A7E" w:rsidRPr="000D400C">
        <w:rPr>
          <w:rFonts w:ascii="Times New Roman" w:hAnsi="Times New Roman" w:cs="Times New Roman"/>
          <w:sz w:val="24"/>
          <w:szCs w:val="24"/>
        </w:rPr>
        <w:t xml:space="preserve"> also </w:t>
      </w:r>
      <w:r w:rsidR="003D408F" w:rsidRPr="000D400C">
        <w:rPr>
          <w:rFonts w:ascii="Times New Roman" w:hAnsi="Times New Roman" w:cs="Times New Roman"/>
          <w:sz w:val="24"/>
          <w:szCs w:val="24"/>
        </w:rPr>
        <w:t>the time to start</w:t>
      </w:r>
      <w:r w:rsidR="00B478D7" w:rsidRPr="000D400C">
        <w:rPr>
          <w:rFonts w:ascii="Times New Roman" w:hAnsi="Times New Roman" w:cs="Times New Roman"/>
          <w:sz w:val="24"/>
          <w:szCs w:val="24"/>
        </w:rPr>
        <w:t xml:space="preserve"> </w:t>
      </w:r>
      <w:r w:rsidR="003D408F" w:rsidRPr="000D400C">
        <w:rPr>
          <w:rFonts w:ascii="Times New Roman" w:hAnsi="Times New Roman" w:cs="Times New Roman"/>
          <w:sz w:val="24"/>
          <w:szCs w:val="24"/>
        </w:rPr>
        <w:t>making plans to gather</w:t>
      </w:r>
      <w:r w:rsidR="00B478D7" w:rsidRPr="000D400C">
        <w:rPr>
          <w:rFonts w:ascii="Times New Roman" w:hAnsi="Times New Roman" w:cs="Times New Roman"/>
          <w:sz w:val="24"/>
          <w:szCs w:val="24"/>
        </w:rPr>
        <w:t xml:space="preserve"> with </w:t>
      </w:r>
      <w:r w:rsidR="003D408F" w:rsidRPr="000D400C">
        <w:rPr>
          <w:rFonts w:ascii="Times New Roman" w:hAnsi="Times New Roman" w:cs="Times New Roman"/>
          <w:sz w:val="24"/>
          <w:szCs w:val="24"/>
        </w:rPr>
        <w:t xml:space="preserve">friends and </w:t>
      </w:r>
      <w:r w:rsidR="00B478D7" w:rsidRPr="000D400C">
        <w:rPr>
          <w:rFonts w:ascii="Times New Roman" w:hAnsi="Times New Roman" w:cs="Times New Roman"/>
          <w:sz w:val="24"/>
          <w:szCs w:val="24"/>
        </w:rPr>
        <w:t xml:space="preserve">loved ones during the upcoming holiday season. While looking forward to sharing </w:t>
      </w:r>
      <w:r w:rsidR="00215A7E" w:rsidRPr="000D400C">
        <w:rPr>
          <w:rFonts w:ascii="Times New Roman" w:hAnsi="Times New Roman" w:cs="Times New Roman"/>
          <w:sz w:val="24"/>
          <w:szCs w:val="24"/>
        </w:rPr>
        <w:t xml:space="preserve">those </w:t>
      </w:r>
      <w:r w:rsidR="00B478D7" w:rsidRPr="000D400C">
        <w:rPr>
          <w:rFonts w:ascii="Times New Roman" w:hAnsi="Times New Roman" w:cs="Times New Roman"/>
          <w:sz w:val="24"/>
          <w:szCs w:val="24"/>
        </w:rPr>
        <w:t>good times, make sure you won’t be sharing an unwanted gif</w:t>
      </w:r>
      <w:r w:rsidR="009D5A90" w:rsidRPr="000D400C">
        <w:rPr>
          <w:rFonts w:ascii="Times New Roman" w:hAnsi="Times New Roman" w:cs="Times New Roman"/>
          <w:sz w:val="24"/>
          <w:szCs w:val="24"/>
        </w:rPr>
        <w:t xml:space="preserve">t. </w:t>
      </w:r>
      <w:r w:rsidR="00B478D7" w:rsidRPr="000D400C">
        <w:rPr>
          <w:rFonts w:ascii="Times New Roman" w:hAnsi="Times New Roman" w:cs="Times New Roman"/>
          <w:sz w:val="24"/>
          <w:szCs w:val="24"/>
        </w:rPr>
        <w:t>Flu season is upon us and it’s important to take precautions to protect yourself and your loved ones.</w:t>
      </w:r>
    </w:p>
    <w:p w:rsidR="003F633E" w:rsidRPr="000D400C" w:rsidRDefault="00B478D7">
      <w:pPr>
        <w:rPr>
          <w:rFonts w:ascii="Times New Roman" w:hAnsi="Times New Roman" w:cs="Times New Roman"/>
          <w:sz w:val="24"/>
          <w:szCs w:val="24"/>
        </w:rPr>
      </w:pPr>
      <w:r w:rsidRPr="000D400C">
        <w:rPr>
          <w:rFonts w:ascii="Times New Roman" w:hAnsi="Times New Roman" w:cs="Times New Roman"/>
          <w:sz w:val="24"/>
          <w:szCs w:val="24"/>
        </w:rPr>
        <w:t xml:space="preserve">The flu—or influenza—is a contagious respiratory illness that can be severe and life-threatening. Even healthy older adults are at higher risk of contracting the flu due to age-related weakening of the immune system, making it more difficult to fight off disease.  And for those who may be managing a chronic condition, such as diabetes or heart disease, the flu can be even more dangerous as you may be more likely to develop complications or become hospitalized.  Flu combined with pneumonia is one of the top 10 causes of death for those age 65+ in the U.S. According to the </w:t>
      </w:r>
      <w:r w:rsidR="003F633E" w:rsidRPr="000D400C">
        <w:rPr>
          <w:rFonts w:ascii="Times New Roman" w:hAnsi="Times New Roman" w:cs="Times New Roman"/>
          <w:sz w:val="24"/>
          <w:szCs w:val="24"/>
        </w:rPr>
        <w:t xml:space="preserve">Centers for Disease Control (CDC), the </w:t>
      </w:r>
      <w:r w:rsidR="00E610C4" w:rsidRPr="000D400C">
        <w:rPr>
          <w:rFonts w:ascii="Times New Roman" w:hAnsi="Times New Roman" w:cs="Times New Roman"/>
          <w:sz w:val="24"/>
          <w:szCs w:val="24"/>
        </w:rPr>
        <w:t xml:space="preserve">best way to prevent seasonal flu is to get vaccinated every year. </w:t>
      </w:r>
      <w:r w:rsidR="003F633E" w:rsidRPr="000D400C">
        <w:rPr>
          <w:rFonts w:ascii="Times New Roman" w:hAnsi="Times New Roman" w:cs="Times New Roman"/>
          <w:sz w:val="24"/>
          <w:szCs w:val="24"/>
        </w:rPr>
        <w:t xml:space="preserve"> </w:t>
      </w:r>
    </w:p>
    <w:p w:rsidR="00B478D7" w:rsidRPr="000D400C" w:rsidRDefault="003F633E">
      <w:pPr>
        <w:rPr>
          <w:rFonts w:ascii="Times New Roman" w:hAnsi="Times New Roman" w:cs="Times New Roman"/>
          <w:sz w:val="24"/>
          <w:szCs w:val="24"/>
        </w:rPr>
      </w:pPr>
      <w:r w:rsidRPr="000D400C">
        <w:rPr>
          <w:rFonts w:ascii="Times New Roman" w:hAnsi="Times New Roman" w:cs="Times New Roman"/>
          <w:sz w:val="24"/>
          <w:szCs w:val="24"/>
        </w:rPr>
        <w:t>Flu season in the U.S. typically peaks between November and March, so it’s a g</w:t>
      </w:r>
      <w:r w:rsidR="00E610C4" w:rsidRPr="000D400C">
        <w:rPr>
          <w:rFonts w:ascii="Times New Roman" w:hAnsi="Times New Roman" w:cs="Times New Roman"/>
          <w:sz w:val="24"/>
          <w:szCs w:val="24"/>
        </w:rPr>
        <w:t>ood idea to get your sh</w:t>
      </w:r>
      <w:r w:rsidR="009D5A90" w:rsidRPr="000D400C">
        <w:rPr>
          <w:rFonts w:ascii="Times New Roman" w:hAnsi="Times New Roman" w:cs="Times New Roman"/>
          <w:sz w:val="24"/>
          <w:szCs w:val="24"/>
        </w:rPr>
        <w:t>ot early to prevent contracting</w:t>
      </w:r>
      <w:r w:rsidR="00E610C4" w:rsidRPr="000D400C">
        <w:rPr>
          <w:rFonts w:ascii="Times New Roman" w:hAnsi="Times New Roman" w:cs="Times New Roman"/>
          <w:sz w:val="24"/>
          <w:szCs w:val="24"/>
        </w:rPr>
        <w:t xml:space="preserve"> or spreading the flu during those holiday gatherings.  </w:t>
      </w:r>
      <w:r w:rsidRPr="000D400C">
        <w:rPr>
          <w:rFonts w:ascii="Times New Roman" w:hAnsi="Times New Roman" w:cs="Times New Roman"/>
          <w:sz w:val="24"/>
          <w:szCs w:val="24"/>
        </w:rPr>
        <w:t>It’s important to note that it does take two weeks after getting the shot for your body to build up full immunity.</w:t>
      </w:r>
    </w:p>
    <w:p w:rsidR="003F633E" w:rsidRPr="000D400C" w:rsidRDefault="003F633E">
      <w:pPr>
        <w:rPr>
          <w:rFonts w:ascii="Times New Roman" w:hAnsi="Times New Roman" w:cs="Times New Roman"/>
          <w:sz w:val="24"/>
          <w:szCs w:val="24"/>
        </w:rPr>
      </w:pPr>
      <w:r w:rsidRPr="000D400C">
        <w:rPr>
          <w:rFonts w:ascii="Times New Roman" w:hAnsi="Times New Roman" w:cs="Times New Roman"/>
          <w:sz w:val="24"/>
          <w:szCs w:val="24"/>
        </w:rPr>
        <w:t>Make an appointment with your physician or visit your local clinic or drug</w:t>
      </w:r>
      <w:r w:rsidR="0015617E" w:rsidRPr="000D400C">
        <w:rPr>
          <w:rFonts w:ascii="Times New Roman" w:hAnsi="Times New Roman" w:cs="Times New Roman"/>
          <w:sz w:val="24"/>
          <w:szCs w:val="24"/>
        </w:rPr>
        <w:t xml:space="preserve"> store to receive the shot. </w:t>
      </w:r>
      <w:r w:rsidRPr="000D400C">
        <w:rPr>
          <w:rFonts w:ascii="Times New Roman" w:hAnsi="Times New Roman" w:cs="Times New Roman"/>
          <w:sz w:val="24"/>
          <w:szCs w:val="24"/>
        </w:rPr>
        <w:t>Medicare Part B covers the cost of t</w:t>
      </w:r>
      <w:r w:rsidR="0015617E" w:rsidRPr="000D400C">
        <w:rPr>
          <w:rFonts w:ascii="Times New Roman" w:hAnsi="Times New Roman" w:cs="Times New Roman"/>
          <w:sz w:val="24"/>
          <w:szCs w:val="24"/>
        </w:rPr>
        <w:t>he flu vaccine once a year when it’s given by</w:t>
      </w:r>
      <w:r w:rsidRPr="000D400C">
        <w:rPr>
          <w:rFonts w:ascii="Times New Roman" w:hAnsi="Times New Roman" w:cs="Times New Roman"/>
          <w:sz w:val="24"/>
          <w:szCs w:val="24"/>
        </w:rPr>
        <w:t xml:space="preserve"> </w:t>
      </w:r>
      <w:r w:rsidR="0015617E" w:rsidRPr="000D400C">
        <w:rPr>
          <w:rFonts w:ascii="Times New Roman" w:hAnsi="Times New Roman" w:cs="Times New Roman"/>
          <w:sz w:val="24"/>
          <w:szCs w:val="24"/>
        </w:rPr>
        <w:t xml:space="preserve">doctors </w:t>
      </w:r>
      <w:r w:rsidRPr="000D400C">
        <w:rPr>
          <w:rFonts w:ascii="Times New Roman" w:hAnsi="Times New Roman" w:cs="Times New Roman"/>
          <w:sz w:val="24"/>
          <w:szCs w:val="24"/>
        </w:rPr>
        <w:t>or health care provider</w:t>
      </w:r>
      <w:r w:rsidR="0015617E" w:rsidRPr="000D400C">
        <w:rPr>
          <w:rFonts w:ascii="Times New Roman" w:hAnsi="Times New Roman" w:cs="Times New Roman"/>
          <w:sz w:val="24"/>
          <w:szCs w:val="24"/>
        </w:rPr>
        <w:t>s</w:t>
      </w:r>
      <w:r w:rsidRPr="000D400C">
        <w:rPr>
          <w:rFonts w:ascii="Times New Roman" w:hAnsi="Times New Roman" w:cs="Times New Roman"/>
          <w:sz w:val="24"/>
          <w:szCs w:val="24"/>
        </w:rPr>
        <w:t xml:space="preserve"> who accept</w:t>
      </w:r>
      <w:r w:rsidR="0015617E" w:rsidRPr="000D400C">
        <w:rPr>
          <w:rFonts w:ascii="Times New Roman" w:hAnsi="Times New Roman" w:cs="Times New Roman"/>
          <w:sz w:val="24"/>
          <w:szCs w:val="24"/>
        </w:rPr>
        <w:t xml:space="preserve"> Medicare. If you have a </w:t>
      </w:r>
      <w:r w:rsidRPr="000D400C">
        <w:rPr>
          <w:rFonts w:ascii="Times New Roman" w:hAnsi="Times New Roman" w:cs="Times New Roman"/>
          <w:sz w:val="24"/>
          <w:szCs w:val="24"/>
        </w:rPr>
        <w:t>Medicare Advantage</w:t>
      </w:r>
      <w:r w:rsidR="0015617E" w:rsidRPr="000D400C">
        <w:rPr>
          <w:rFonts w:ascii="Times New Roman" w:hAnsi="Times New Roman" w:cs="Times New Roman"/>
          <w:sz w:val="24"/>
          <w:szCs w:val="24"/>
        </w:rPr>
        <w:t xml:space="preserve"> Plan</w:t>
      </w:r>
      <w:r w:rsidRPr="000D400C">
        <w:rPr>
          <w:rFonts w:ascii="Times New Roman" w:hAnsi="Times New Roman" w:cs="Times New Roman"/>
          <w:sz w:val="24"/>
          <w:szCs w:val="24"/>
        </w:rPr>
        <w:t>, you may need to use an in-network doctor or pharmacy.</w:t>
      </w:r>
    </w:p>
    <w:p w:rsidR="0015617E" w:rsidRPr="000D400C" w:rsidRDefault="00945AE5">
      <w:pPr>
        <w:rPr>
          <w:rFonts w:ascii="Times New Roman" w:hAnsi="Times New Roman" w:cs="Times New Roman"/>
          <w:sz w:val="24"/>
          <w:szCs w:val="24"/>
        </w:rPr>
      </w:pPr>
      <w:r w:rsidRPr="000D400C">
        <w:rPr>
          <w:rFonts w:ascii="Times New Roman" w:hAnsi="Times New Roman" w:cs="Times New Roman"/>
          <w:sz w:val="24"/>
          <w:szCs w:val="24"/>
        </w:rPr>
        <w:t>Do yourself and your loved ones a favor and get the flu shot today!</w:t>
      </w:r>
    </w:p>
    <w:p w:rsidR="000D400C" w:rsidRPr="00177B9A" w:rsidRDefault="000D400C" w:rsidP="000D400C">
      <w:pPr>
        <w:rPr>
          <w:rFonts w:ascii="Times New Roman" w:hAnsi="Times New Roman" w:cs="Times New Roman"/>
          <w:sz w:val="24"/>
          <w:szCs w:val="24"/>
        </w:rPr>
      </w:pPr>
      <w:r>
        <w:rPr>
          <w:rFonts w:ascii="Times New Roman" w:hAnsi="Times New Roman" w:cs="Times New Roman"/>
          <w:sz w:val="24"/>
          <w:szCs w:val="24"/>
        </w:rPr>
        <w:t xml:space="preserve">More information about the preventive benefits covered by Medicare can be found in the </w:t>
      </w:r>
      <w:r w:rsidRPr="00177B9A">
        <w:rPr>
          <w:rFonts w:ascii="Times New Roman" w:hAnsi="Times New Roman" w:cs="Times New Roman"/>
          <w:i/>
          <w:sz w:val="24"/>
          <w:szCs w:val="24"/>
        </w:rPr>
        <w:t>Medicare and You 2019</w:t>
      </w:r>
      <w:r>
        <w:rPr>
          <w:rFonts w:ascii="Times New Roman" w:hAnsi="Times New Roman" w:cs="Times New Roman"/>
          <w:sz w:val="24"/>
          <w:szCs w:val="24"/>
        </w:rPr>
        <w:t xml:space="preserve"> handbook or on the Medicare website at </w:t>
      </w:r>
      <w:hyperlink r:id="rId6" w:history="1">
        <w:r w:rsidRPr="00977586">
          <w:rPr>
            <w:rStyle w:val="Hyperlink"/>
            <w:rFonts w:ascii="Times New Roman" w:hAnsi="Times New Roman" w:cs="Times New Roman"/>
            <w:sz w:val="24"/>
            <w:szCs w:val="24"/>
          </w:rPr>
          <w:t>www.medicare.gov</w:t>
        </w:r>
      </w:hyperlink>
      <w:r>
        <w:rPr>
          <w:rFonts w:ascii="Times New Roman" w:hAnsi="Times New Roman" w:cs="Times New Roman"/>
          <w:sz w:val="24"/>
          <w:szCs w:val="24"/>
        </w:rPr>
        <w:t xml:space="preserve"> . For local assistance with Medicare or other benefits, contact </w:t>
      </w:r>
      <w:r w:rsidRPr="00855BD2">
        <w:rPr>
          <w:rFonts w:ascii="Times New Roman" w:hAnsi="Times New Roman" w:cs="Times New Roman"/>
          <w:color w:val="FF0000"/>
          <w:sz w:val="24"/>
          <w:szCs w:val="24"/>
        </w:rPr>
        <w:t xml:space="preserve">&lt;YOUR LOCAL CONTACT INFORMATION HERE&gt;. </w:t>
      </w:r>
    </w:p>
    <w:p w:rsidR="000D400C" w:rsidRPr="00837B55" w:rsidRDefault="000D400C" w:rsidP="000D400C">
      <w:pPr>
        <w:shd w:val="clear" w:color="auto" w:fill="FFFFFF"/>
        <w:spacing w:after="360"/>
        <w:textAlignment w:val="baseline"/>
        <w:rPr>
          <w:rFonts w:ascii="Times New Roman" w:hAnsi="Times New Roman" w:cs="Times New Roman"/>
          <w:i/>
          <w:sz w:val="24"/>
          <w:szCs w:val="24"/>
        </w:rPr>
      </w:pPr>
      <w:r w:rsidRPr="00837B55">
        <w:rPr>
          <w:rFonts w:ascii="Times New Roman" w:hAnsi="Times New Roman" w:cs="Times New Roman"/>
          <w:i/>
          <w:sz w:val="24"/>
          <w:szCs w:val="24"/>
        </w:rPr>
        <w:t>This publication has been created or produced with financial assistance, in whole or in part, through funds from the Administration for Community Living.</w:t>
      </w:r>
    </w:p>
    <w:p w:rsidR="000D400C" w:rsidRDefault="000D400C" w:rsidP="000D400C">
      <w:pPr>
        <w:rPr>
          <w:rFonts w:ascii="Times New Roman" w:hAnsi="Times New Roman" w:cs="Times New Roman"/>
          <w:sz w:val="24"/>
          <w:szCs w:val="24"/>
        </w:rPr>
      </w:pPr>
      <w:r w:rsidRPr="008038B3">
        <w:rPr>
          <w:rFonts w:ascii="Times New Roman" w:hAnsi="Times New Roman" w:cs="Times New Roman"/>
          <w:sz w:val="24"/>
          <w:szCs w:val="24"/>
        </w:rPr>
        <w:t>By the GWAAR Medicare Outreach Team</w:t>
      </w:r>
    </w:p>
    <w:p w:rsidR="000D400C" w:rsidRPr="00B478D7" w:rsidRDefault="000D400C">
      <w:pPr>
        <w:rPr>
          <w:sz w:val="24"/>
          <w:szCs w:val="24"/>
        </w:rPr>
      </w:pPr>
    </w:p>
    <w:sectPr w:rsidR="000D400C" w:rsidRPr="00B478D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1EB" w:rsidRDefault="001601EB" w:rsidP="001601EB">
      <w:pPr>
        <w:spacing w:after="0" w:line="240" w:lineRule="auto"/>
      </w:pPr>
      <w:r>
        <w:separator/>
      </w:r>
    </w:p>
  </w:endnote>
  <w:endnote w:type="continuationSeparator" w:id="0">
    <w:p w:rsidR="001601EB" w:rsidRDefault="001601EB" w:rsidP="0016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1EB" w:rsidRDefault="001601EB">
    <w:pPr>
      <w:pStyle w:val="Footer"/>
    </w:pPr>
    <w: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1EB" w:rsidRDefault="001601EB" w:rsidP="001601EB">
      <w:pPr>
        <w:spacing w:after="0" w:line="240" w:lineRule="auto"/>
      </w:pPr>
      <w:r>
        <w:separator/>
      </w:r>
    </w:p>
  </w:footnote>
  <w:footnote w:type="continuationSeparator" w:id="0">
    <w:p w:rsidR="001601EB" w:rsidRDefault="001601EB" w:rsidP="001601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D7"/>
    <w:rsid w:val="000D400C"/>
    <w:rsid w:val="0015617E"/>
    <w:rsid w:val="001601EB"/>
    <w:rsid w:val="0018572C"/>
    <w:rsid w:val="001A3BA4"/>
    <w:rsid w:val="00215A7E"/>
    <w:rsid w:val="002F7208"/>
    <w:rsid w:val="003D408F"/>
    <w:rsid w:val="003F633E"/>
    <w:rsid w:val="007B08D0"/>
    <w:rsid w:val="00945AE5"/>
    <w:rsid w:val="009D5A90"/>
    <w:rsid w:val="00AA561F"/>
    <w:rsid w:val="00B478D7"/>
    <w:rsid w:val="00BC0C77"/>
    <w:rsid w:val="00C14E64"/>
    <w:rsid w:val="00CE7004"/>
    <w:rsid w:val="00DA13B5"/>
    <w:rsid w:val="00E6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451E"/>
  <w15:chartTrackingRefBased/>
  <w15:docId w15:val="{B4B896E6-4A75-4C7D-B943-72BD7B85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C77"/>
    <w:rPr>
      <w:rFonts w:ascii="Segoe UI" w:hAnsi="Segoe UI" w:cs="Segoe UI"/>
      <w:sz w:val="18"/>
      <w:szCs w:val="18"/>
    </w:rPr>
  </w:style>
  <w:style w:type="character" w:styleId="Hyperlink">
    <w:name w:val="Hyperlink"/>
    <w:basedOn w:val="DefaultParagraphFont"/>
    <w:uiPriority w:val="99"/>
    <w:unhideWhenUsed/>
    <w:rsid w:val="000D400C"/>
    <w:rPr>
      <w:color w:val="0563C1"/>
      <w:u w:val="single"/>
    </w:rPr>
  </w:style>
  <w:style w:type="paragraph" w:styleId="Header">
    <w:name w:val="header"/>
    <w:basedOn w:val="Normal"/>
    <w:link w:val="HeaderChar"/>
    <w:uiPriority w:val="99"/>
    <w:unhideWhenUsed/>
    <w:rsid w:val="0016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1EB"/>
  </w:style>
  <w:style w:type="paragraph" w:styleId="Footer">
    <w:name w:val="footer"/>
    <w:basedOn w:val="Normal"/>
    <w:link w:val="FooterChar"/>
    <w:uiPriority w:val="99"/>
    <w:unhideWhenUsed/>
    <w:rsid w:val="0016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re.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3</cp:revision>
  <cp:lastPrinted>2018-10-08T20:43:00Z</cp:lastPrinted>
  <dcterms:created xsi:type="dcterms:W3CDTF">2018-10-22T14:33:00Z</dcterms:created>
  <dcterms:modified xsi:type="dcterms:W3CDTF">2019-02-01T18:03:00Z</dcterms:modified>
</cp:coreProperties>
</file>