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73571C" w14:textId="40E672EB" w:rsidR="007531D4" w:rsidRDefault="007531D4" w:rsidP="00C6269E">
      <w:pPr>
        <w:jc w:val="center"/>
        <w:rPr>
          <w:sz w:val="28"/>
        </w:rPr>
      </w:pPr>
      <w:r>
        <w:rPr>
          <w:i/>
          <w:noProof/>
          <w:sz w:val="24"/>
        </w:rPr>
        <w:drawing>
          <wp:anchor distT="0" distB="0" distL="114300" distR="114300" simplePos="0" relativeHeight="251658240" behindDoc="1" locked="0" layoutInCell="1" allowOverlap="1" wp14:anchorId="258F584D" wp14:editId="7E55BE7F">
            <wp:simplePos x="0" y="0"/>
            <wp:positionH relativeFrom="column">
              <wp:posOffset>-476250</wp:posOffset>
            </wp:positionH>
            <wp:positionV relativeFrom="page">
              <wp:posOffset>200025</wp:posOffset>
            </wp:positionV>
            <wp:extent cx="1971675" cy="890270"/>
            <wp:effectExtent l="0" t="0" r="9525" b="5080"/>
            <wp:wrapTight wrapText="bothSides">
              <wp:wrapPolygon edited="0">
                <wp:start x="0" y="0"/>
                <wp:lineTo x="0" y="21261"/>
                <wp:lineTo x="21496" y="21261"/>
                <wp:lineTo x="2149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1675" cy="890270"/>
                    </a:xfrm>
                    <a:prstGeom prst="rect">
                      <a:avLst/>
                    </a:prstGeom>
                    <a:noFill/>
                  </pic:spPr>
                </pic:pic>
              </a:graphicData>
            </a:graphic>
            <wp14:sizeRelH relativeFrom="margin">
              <wp14:pctWidth>0</wp14:pctWidth>
            </wp14:sizeRelH>
            <wp14:sizeRelV relativeFrom="margin">
              <wp14:pctHeight>0</wp14:pctHeight>
            </wp14:sizeRelV>
          </wp:anchor>
        </w:drawing>
      </w:r>
    </w:p>
    <w:p w14:paraId="23C87F17" w14:textId="771377C3" w:rsidR="006128A9" w:rsidRDefault="00EC2EAE" w:rsidP="00C6269E">
      <w:pPr>
        <w:jc w:val="center"/>
        <w:rPr>
          <w:sz w:val="28"/>
        </w:rPr>
      </w:pPr>
      <w:r w:rsidRPr="00EC2EAE">
        <w:rPr>
          <w:sz w:val="28"/>
        </w:rPr>
        <w:t>PUBLIC HEARING</w:t>
      </w:r>
      <w:r>
        <w:rPr>
          <w:sz w:val="28"/>
        </w:rPr>
        <w:t>S</w:t>
      </w:r>
    </w:p>
    <w:p w14:paraId="25819CA8" w14:textId="0EBDC7B4" w:rsidR="00D6591D" w:rsidRPr="00D6591D" w:rsidRDefault="00D6591D" w:rsidP="00C6269E">
      <w:pPr>
        <w:jc w:val="center"/>
        <w:rPr>
          <w:i/>
          <w:sz w:val="24"/>
        </w:rPr>
      </w:pPr>
      <w:r w:rsidRPr="00D6591D">
        <w:rPr>
          <w:i/>
          <w:sz w:val="24"/>
        </w:rPr>
        <w:t>Understanding the Aging Unit 3-Year Plan Requirements for Public Hearings</w:t>
      </w:r>
    </w:p>
    <w:p w14:paraId="5DC0684D" w14:textId="1DCB64B3" w:rsidR="006128A9" w:rsidRDefault="006128A9" w:rsidP="006128A9"/>
    <w:p w14:paraId="396E2EBC" w14:textId="2D0380DB" w:rsidR="00714286" w:rsidRDefault="00714286" w:rsidP="006128A9">
      <w:pPr>
        <w:rPr>
          <w:rFonts w:eastAsia="Times New Roman"/>
        </w:rPr>
      </w:pPr>
      <w:bookmarkStart w:id="0" w:name="_Hlk517349615"/>
      <w:r w:rsidRPr="00714286">
        <w:rPr>
          <w:rFonts w:eastAsia="Times New Roman"/>
        </w:rPr>
        <w:t>Before</w:t>
      </w:r>
      <w:r>
        <w:rPr>
          <w:rFonts w:eastAsia="Times New Roman"/>
        </w:rPr>
        <w:t xml:space="preserve"> your board can approve your aging plan </w:t>
      </w:r>
      <w:r w:rsidR="00A20550">
        <w:rPr>
          <w:rFonts w:eastAsia="Times New Roman"/>
        </w:rPr>
        <w:t>for final submission to GWAAR</w:t>
      </w:r>
      <w:r>
        <w:rPr>
          <w:rFonts w:eastAsia="Times New Roman"/>
        </w:rPr>
        <w:t xml:space="preserve">, a formal Public Hearing must be held.  </w:t>
      </w:r>
      <w:r w:rsidRPr="00714286">
        <w:rPr>
          <w:rFonts w:eastAsia="Times New Roman"/>
        </w:rPr>
        <w:t xml:space="preserve">Public hearings are separate from public input collection </w:t>
      </w:r>
      <w:r>
        <w:rPr>
          <w:rFonts w:eastAsia="Times New Roman"/>
        </w:rPr>
        <w:t>done prior to drafting the plan and must follow certain protocol.  All public hearings should be documented using the</w:t>
      </w:r>
      <w:r w:rsidRPr="00714286">
        <w:t xml:space="preserve"> </w:t>
      </w:r>
      <w:r w:rsidRPr="00714286">
        <w:rPr>
          <w:rFonts w:eastAsia="Times New Roman"/>
        </w:rPr>
        <w:t>Public Hearing Report form</w:t>
      </w:r>
      <w:r w:rsidR="00074B17">
        <w:rPr>
          <w:rFonts w:eastAsia="Times New Roman"/>
        </w:rPr>
        <w:t xml:space="preserve"> found here</w:t>
      </w:r>
      <w:r w:rsidRPr="00714286">
        <w:rPr>
          <w:rFonts w:eastAsia="Times New Roman"/>
        </w:rPr>
        <w:t xml:space="preserve">: </w:t>
      </w:r>
      <w:hyperlink r:id="rId8" w:history="1">
        <w:r w:rsidRPr="00C716C0">
          <w:rPr>
            <w:rStyle w:val="Hyperlink"/>
            <w:rFonts w:eastAsia="Times New Roman"/>
          </w:rPr>
          <w:t>https://gwaar.org/api/cms/viewFile/id/2004458</w:t>
        </w:r>
      </w:hyperlink>
    </w:p>
    <w:bookmarkEnd w:id="0"/>
    <w:p w14:paraId="5303B731" w14:textId="77777777" w:rsidR="00714286" w:rsidRPr="00714286" w:rsidRDefault="00714286" w:rsidP="006128A9">
      <w:pPr>
        <w:rPr>
          <w:rFonts w:eastAsia="Times New Roman"/>
        </w:rPr>
      </w:pPr>
      <w:r>
        <w:rPr>
          <w:rFonts w:eastAsia="Times New Roman"/>
        </w:rPr>
        <w:t xml:space="preserve"> </w:t>
      </w:r>
    </w:p>
    <w:p w14:paraId="5097A4EC" w14:textId="77777777" w:rsidR="006128A9" w:rsidRPr="006128A9" w:rsidRDefault="006128A9" w:rsidP="006128A9">
      <w:pPr>
        <w:rPr>
          <w:rFonts w:eastAsia="Times New Roman"/>
          <w:b/>
        </w:rPr>
      </w:pPr>
      <w:r w:rsidRPr="006128A9">
        <w:rPr>
          <w:rFonts w:eastAsia="Times New Roman"/>
          <w:b/>
        </w:rPr>
        <w:t>Q.  How is a “</w:t>
      </w:r>
      <w:r w:rsidR="0085268E">
        <w:rPr>
          <w:rFonts w:eastAsia="Times New Roman"/>
          <w:b/>
        </w:rPr>
        <w:t>p</w:t>
      </w:r>
      <w:r w:rsidRPr="006128A9">
        <w:rPr>
          <w:rFonts w:eastAsia="Times New Roman"/>
          <w:b/>
        </w:rPr>
        <w:t xml:space="preserve">ublic </w:t>
      </w:r>
      <w:r w:rsidR="0085268E">
        <w:rPr>
          <w:rFonts w:eastAsia="Times New Roman"/>
          <w:b/>
        </w:rPr>
        <w:t>h</w:t>
      </w:r>
      <w:r w:rsidRPr="006128A9">
        <w:rPr>
          <w:rFonts w:eastAsia="Times New Roman"/>
          <w:b/>
        </w:rPr>
        <w:t xml:space="preserve">earing” different from a </w:t>
      </w:r>
      <w:r w:rsidR="00A352BA">
        <w:rPr>
          <w:rFonts w:eastAsia="Times New Roman"/>
          <w:b/>
        </w:rPr>
        <w:t>regular meeting</w:t>
      </w:r>
      <w:r w:rsidRPr="006128A9">
        <w:rPr>
          <w:rFonts w:eastAsia="Times New Roman"/>
          <w:b/>
        </w:rPr>
        <w:t>?</w:t>
      </w:r>
    </w:p>
    <w:p w14:paraId="649ECE92" w14:textId="77777777" w:rsidR="00A32D59" w:rsidRDefault="006128A9" w:rsidP="006128A9">
      <w:pPr>
        <w:rPr>
          <w:rFonts w:eastAsia="Times New Roman"/>
        </w:rPr>
      </w:pPr>
      <w:r>
        <w:rPr>
          <w:rFonts w:eastAsia="Times New Roman"/>
        </w:rPr>
        <w:t xml:space="preserve">A.  A Public Hearing is a formal meeting which must follow Open Meeting laws.  </w:t>
      </w:r>
      <w:r w:rsidR="00A32D59">
        <w:rPr>
          <w:rFonts w:eastAsia="Times New Roman"/>
        </w:rPr>
        <w:t xml:space="preserve">Basic </w:t>
      </w:r>
      <w:r>
        <w:rPr>
          <w:rFonts w:eastAsia="Times New Roman"/>
        </w:rPr>
        <w:t xml:space="preserve">requirements of the open meeting law are </w:t>
      </w:r>
      <w:r w:rsidR="00A32D59">
        <w:rPr>
          <w:rFonts w:eastAsia="Times New Roman"/>
        </w:rPr>
        <w:t>to:</w:t>
      </w:r>
    </w:p>
    <w:p w14:paraId="3B6792E7" w14:textId="01C6C23A" w:rsidR="00A32D59" w:rsidRDefault="006128A9" w:rsidP="00A32D59">
      <w:pPr>
        <w:pStyle w:val="ListParagraph"/>
        <w:numPr>
          <w:ilvl w:val="0"/>
          <w:numId w:val="1"/>
        </w:numPr>
        <w:rPr>
          <w:rFonts w:eastAsia="Times New Roman"/>
        </w:rPr>
      </w:pPr>
      <w:r w:rsidRPr="00A32D59">
        <w:rPr>
          <w:rFonts w:eastAsia="Times New Roman"/>
        </w:rPr>
        <w:t xml:space="preserve">give advance public notice of </w:t>
      </w:r>
      <w:r w:rsidR="00A32D59">
        <w:rPr>
          <w:rFonts w:eastAsia="Times New Roman"/>
        </w:rPr>
        <w:t xml:space="preserve">the </w:t>
      </w:r>
      <w:r w:rsidRPr="00A32D59">
        <w:rPr>
          <w:rFonts w:eastAsia="Times New Roman"/>
        </w:rPr>
        <w:t>meeting</w:t>
      </w:r>
      <w:r w:rsidR="00A32D59">
        <w:rPr>
          <w:rFonts w:eastAsia="Times New Roman"/>
        </w:rPr>
        <w:t>(</w:t>
      </w:r>
      <w:r w:rsidRPr="00A32D59">
        <w:rPr>
          <w:rFonts w:eastAsia="Times New Roman"/>
        </w:rPr>
        <w:t>s</w:t>
      </w:r>
      <w:r w:rsidR="00A32D59">
        <w:rPr>
          <w:rFonts w:eastAsia="Times New Roman"/>
        </w:rPr>
        <w:t>)</w:t>
      </w:r>
      <w:r w:rsidR="00AB167F">
        <w:rPr>
          <w:rFonts w:eastAsia="Times New Roman"/>
        </w:rPr>
        <w:t xml:space="preserve"> (for Aging Plans, must be 2 weeks in advance)</w:t>
      </w:r>
    </w:p>
    <w:p w14:paraId="0F7B75EC" w14:textId="77777777" w:rsidR="006128A9" w:rsidRDefault="006128A9" w:rsidP="00A32D59">
      <w:pPr>
        <w:pStyle w:val="ListParagraph"/>
        <w:numPr>
          <w:ilvl w:val="0"/>
          <w:numId w:val="1"/>
        </w:numPr>
        <w:rPr>
          <w:rFonts w:eastAsia="Times New Roman"/>
        </w:rPr>
      </w:pPr>
      <w:r w:rsidRPr="00A32D59">
        <w:rPr>
          <w:rFonts w:eastAsia="Times New Roman"/>
        </w:rPr>
        <w:t>condu</w:t>
      </w:r>
      <w:r w:rsidR="00A32D59">
        <w:rPr>
          <w:rFonts w:eastAsia="Times New Roman"/>
        </w:rPr>
        <w:t>ct all business in open session</w:t>
      </w:r>
    </w:p>
    <w:p w14:paraId="0E679596" w14:textId="77777777" w:rsidR="00A32D59" w:rsidRPr="00007397" w:rsidRDefault="00A32D59" w:rsidP="00845426">
      <w:pPr>
        <w:pStyle w:val="ListParagraph"/>
        <w:numPr>
          <w:ilvl w:val="0"/>
          <w:numId w:val="1"/>
        </w:numPr>
        <w:rPr>
          <w:rFonts w:eastAsia="Times New Roman"/>
        </w:rPr>
      </w:pPr>
      <w:r w:rsidRPr="00A32D59">
        <w:rPr>
          <w:rFonts w:eastAsia="Times New Roman"/>
        </w:rPr>
        <w:t xml:space="preserve">hold the meeting(s) </w:t>
      </w:r>
      <w:r w:rsidRPr="00007397">
        <w:rPr>
          <w:rFonts w:eastAsia="Times New Roman"/>
        </w:rPr>
        <w:t xml:space="preserve">in locations that are “reasonably accessible” </w:t>
      </w:r>
    </w:p>
    <w:p w14:paraId="36E24D78" w14:textId="46B02D45" w:rsidR="00A32D59" w:rsidRDefault="00A32D59" w:rsidP="00A32D59">
      <w:pPr>
        <w:pStyle w:val="ListParagraph"/>
        <w:ind w:left="0"/>
        <w:rPr>
          <w:rFonts w:eastAsia="Times New Roman"/>
        </w:rPr>
      </w:pPr>
      <w:r w:rsidRPr="00007397">
        <w:rPr>
          <w:rFonts w:eastAsia="Times New Roman"/>
        </w:rPr>
        <w:t xml:space="preserve">Pages </w:t>
      </w:r>
      <w:r w:rsidR="00007397" w:rsidRPr="00007397">
        <w:rPr>
          <w:rFonts w:eastAsia="Times New Roman"/>
        </w:rPr>
        <w:t>6-8</w:t>
      </w:r>
      <w:r w:rsidRPr="00007397">
        <w:rPr>
          <w:rFonts w:eastAsia="Times New Roman"/>
        </w:rPr>
        <w:t xml:space="preserve"> o</w:t>
      </w:r>
      <w:r w:rsidR="00D865C5" w:rsidRPr="00007397">
        <w:rPr>
          <w:rFonts w:eastAsia="Times New Roman"/>
        </w:rPr>
        <w:t>f</w:t>
      </w:r>
      <w:r w:rsidRPr="00007397">
        <w:rPr>
          <w:rFonts w:eastAsia="Times New Roman"/>
        </w:rPr>
        <w:t xml:space="preserve"> the 20</w:t>
      </w:r>
      <w:r w:rsidR="00007397" w:rsidRPr="00007397">
        <w:rPr>
          <w:rFonts w:eastAsia="Times New Roman"/>
        </w:rPr>
        <w:t>22</w:t>
      </w:r>
      <w:r w:rsidRPr="00007397">
        <w:rPr>
          <w:rFonts w:eastAsia="Times New Roman"/>
        </w:rPr>
        <w:t>-202</w:t>
      </w:r>
      <w:r w:rsidR="00007397" w:rsidRPr="00007397">
        <w:rPr>
          <w:rFonts w:eastAsia="Times New Roman"/>
        </w:rPr>
        <w:t>4</w:t>
      </w:r>
      <w:r w:rsidRPr="00007397">
        <w:rPr>
          <w:rFonts w:eastAsia="Times New Roman"/>
        </w:rPr>
        <w:t xml:space="preserve"> Aging Plan Instructions spell out the minimum requirements that need to be followed when planning public hearings</w:t>
      </w:r>
      <w:r w:rsidR="00334C4E" w:rsidRPr="00007397">
        <w:rPr>
          <w:rFonts w:eastAsia="Times New Roman"/>
        </w:rPr>
        <w:t xml:space="preserve"> for your Aging Plans</w:t>
      </w:r>
      <w:r w:rsidRPr="00007397">
        <w:rPr>
          <w:rFonts w:eastAsia="Times New Roman"/>
        </w:rPr>
        <w:t>.</w:t>
      </w:r>
      <w:r w:rsidR="0058279C" w:rsidRPr="00007397">
        <w:rPr>
          <w:rFonts w:eastAsia="Times New Roman"/>
        </w:rPr>
        <w:t xml:space="preserve"> Instructions </w:t>
      </w:r>
      <w:r w:rsidR="0058279C">
        <w:rPr>
          <w:rFonts w:eastAsia="Times New Roman"/>
        </w:rPr>
        <w:t xml:space="preserve">can be found here:  </w:t>
      </w:r>
      <w:hyperlink r:id="rId9" w:history="1">
        <w:r w:rsidR="0058279C" w:rsidRPr="00C716C0">
          <w:rPr>
            <w:rStyle w:val="Hyperlink"/>
            <w:rFonts w:eastAsia="Times New Roman"/>
          </w:rPr>
          <w:t>https://gwaar.org/plansamendmentsasses</w:t>
        </w:r>
        <w:r w:rsidR="0058279C" w:rsidRPr="00C716C0">
          <w:rPr>
            <w:rStyle w:val="Hyperlink"/>
            <w:rFonts w:eastAsia="Times New Roman"/>
          </w:rPr>
          <w:t>s</w:t>
        </w:r>
        <w:r w:rsidR="0058279C" w:rsidRPr="00C716C0">
          <w:rPr>
            <w:rStyle w:val="Hyperlink"/>
            <w:rFonts w:eastAsia="Times New Roman"/>
          </w:rPr>
          <w:t>ments</w:t>
        </w:r>
      </w:hyperlink>
    </w:p>
    <w:p w14:paraId="22C2D45B" w14:textId="77777777" w:rsidR="00A32D59" w:rsidRDefault="00A32D59" w:rsidP="00A32D59">
      <w:pPr>
        <w:rPr>
          <w:rFonts w:eastAsia="Times New Roman"/>
        </w:rPr>
      </w:pPr>
    </w:p>
    <w:p w14:paraId="27595FC8" w14:textId="77777777" w:rsidR="00B7728B" w:rsidRDefault="00A32D59" w:rsidP="00B7728B">
      <w:pPr>
        <w:rPr>
          <w:rFonts w:eastAsia="Times New Roman"/>
          <w:b/>
        </w:rPr>
      </w:pPr>
      <w:r w:rsidRPr="00A32D59">
        <w:rPr>
          <w:rFonts w:eastAsia="Times New Roman"/>
          <w:b/>
        </w:rPr>
        <w:t xml:space="preserve">Q. </w:t>
      </w:r>
      <w:r w:rsidR="00CE080A">
        <w:rPr>
          <w:rFonts w:eastAsia="Times New Roman"/>
          <w:b/>
        </w:rPr>
        <w:t xml:space="preserve"> </w:t>
      </w:r>
      <w:r w:rsidR="006128A9" w:rsidRPr="00A32D59">
        <w:rPr>
          <w:rFonts w:eastAsia="Times New Roman"/>
          <w:b/>
        </w:rPr>
        <w:t xml:space="preserve">What does “official public notification through public notice processes” mean?  </w:t>
      </w:r>
    </w:p>
    <w:p w14:paraId="2ABC4264" w14:textId="49BBBB51" w:rsidR="00B7728B" w:rsidRDefault="00CE080A" w:rsidP="00B7728B">
      <w:pPr>
        <w:rPr>
          <w:rFonts w:eastAsia="Times New Roman"/>
        </w:rPr>
      </w:pPr>
      <w:r w:rsidRPr="00CE080A">
        <w:rPr>
          <w:rFonts w:eastAsia="Times New Roman"/>
        </w:rPr>
        <w:t>A</w:t>
      </w:r>
      <w:r>
        <w:rPr>
          <w:rFonts w:eastAsia="Times New Roman"/>
        </w:rPr>
        <w:t xml:space="preserve">.  Official public notification refers to announcing the hearing to the public at least 2 weeks in advance of the meeting.  </w:t>
      </w:r>
      <w:r w:rsidR="00074B17">
        <w:rPr>
          <w:rFonts w:eastAsia="Times New Roman"/>
        </w:rPr>
        <w:t>T</w:t>
      </w:r>
      <w:r>
        <w:rPr>
          <w:rFonts w:eastAsia="Times New Roman"/>
        </w:rPr>
        <w:t>his notification m</w:t>
      </w:r>
      <w:r w:rsidR="00AB167F">
        <w:rPr>
          <w:rFonts w:eastAsia="Times New Roman"/>
        </w:rPr>
        <w:t xml:space="preserve">ust be given to local </w:t>
      </w:r>
      <w:r w:rsidR="00007397">
        <w:rPr>
          <w:rFonts w:eastAsia="Times New Roman"/>
        </w:rPr>
        <w:t>newspapers and</w:t>
      </w:r>
      <w:r>
        <w:rPr>
          <w:rFonts w:eastAsia="Times New Roman"/>
        </w:rPr>
        <w:t xml:space="preserve"> posted at nutrition sites and senior centers and at least one other place.  </w:t>
      </w:r>
    </w:p>
    <w:p w14:paraId="134BBBCA" w14:textId="77777777" w:rsidR="00EC2EAE" w:rsidRDefault="00EC2EAE" w:rsidP="00B7728B">
      <w:pPr>
        <w:rPr>
          <w:rFonts w:eastAsia="Times New Roman"/>
        </w:rPr>
      </w:pPr>
    </w:p>
    <w:p w14:paraId="5B6FF678" w14:textId="77777777" w:rsidR="00EC2EAE" w:rsidRDefault="00EC2EAE" w:rsidP="00B7728B">
      <w:pPr>
        <w:rPr>
          <w:rFonts w:eastAsia="Times New Roman"/>
          <w:b/>
        </w:rPr>
      </w:pPr>
      <w:r w:rsidRPr="00EC2EAE">
        <w:rPr>
          <w:rFonts w:eastAsia="Times New Roman"/>
          <w:b/>
        </w:rPr>
        <w:t xml:space="preserve">Q.  What </w:t>
      </w:r>
      <w:r w:rsidR="0085268E" w:rsidRPr="00EC2EAE">
        <w:rPr>
          <w:rFonts w:eastAsia="Times New Roman"/>
          <w:b/>
        </w:rPr>
        <w:t>must</w:t>
      </w:r>
      <w:r w:rsidRPr="00EC2EAE">
        <w:rPr>
          <w:rFonts w:eastAsia="Times New Roman"/>
          <w:b/>
        </w:rPr>
        <w:t xml:space="preserve"> be </w:t>
      </w:r>
      <w:r>
        <w:rPr>
          <w:rFonts w:eastAsia="Times New Roman"/>
          <w:b/>
        </w:rPr>
        <w:t xml:space="preserve">included in </w:t>
      </w:r>
      <w:r w:rsidRPr="00EC2EAE">
        <w:rPr>
          <w:rFonts w:eastAsia="Times New Roman"/>
          <w:b/>
        </w:rPr>
        <w:t>the public hearing notice?</w:t>
      </w:r>
    </w:p>
    <w:p w14:paraId="62FE2A42" w14:textId="3009C605" w:rsidR="006128A9" w:rsidRPr="004228AE" w:rsidRDefault="00EC2EAE" w:rsidP="004228AE">
      <w:pPr>
        <w:rPr>
          <w:rFonts w:eastAsia="Times New Roman"/>
        </w:rPr>
      </w:pPr>
      <w:r>
        <w:rPr>
          <w:rFonts w:eastAsia="Times New Roman"/>
        </w:rPr>
        <w:t>A.  Date, time, location</w:t>
      </w:r>
      <w:r w:rsidR="0085268E">
        <w:rPr>
          <w:rFonts w:eastAsia="Times New Roman"/>
        </w:rPr>
        <w:t>, subject of hearing and the location and hours that the draft plan is available for examination prior to the meeting.</w:t>
      </w:r>
      <w:r w:rsidR="0007343A">
        <w:rPr>
          <w:rFonts w:eastAsia="Times New Roman"/>
        </w:rPr>
        <w:t xml:space="preserve"> </w:t>
      </w:r>
      <w:r w:rsidR="00074B17">
        <w:rPr>
          <w:rFonts w:eastAsia="Times New Roman"/>
        </w:rPr>
        <w:t xml:space="preserve"> </w:t>
      </w:r>
      <w:r w:rsidR="00AB167F">
        <w:rPr>
          <w:rFonts w:eastAsia="Times New Roman"/>
        </w:rPr>
        <w:t>To ensure all citizens have access to the meeting, include a statement</w:t>
      </w:r>
      <w:r w:rsidR="00074B17">
        <w:rPr>
          <w:rFonts w:eastAsia="Times New Roman"/>
        </w:rPr>
        <w:t xml:space="preserve"> that provisions will be made for people with hearing/visual impairments or for non-English speaking people.</w:t>
      </w:r>
      <w:r w:rsidR="0007343A">
        <w:rPr>
          <w:rFonts w:eastAsia="Times New Roman"/>
        </w:rPr>
        <w:t xml:space="preserve"> (see sample hearing notice below)</w:t>
      </w:r>
    </w:p>
    <w:p w14:paraId="4BA82295" w14:textId="77777777" w:rsidR="00A352BA" w:rsidRDefault="00A352BA" w:rsidP="006128A9"/>
    <w:p w14:paraId="0C438A98" w14:textId="77777777" w:rsidR="00A352BA" w:rsidRPr="00A352BA" w:rsidRDefault="00A352BA" w:rsidP="006128A9">
      <w:pPr>
        <w:rPr>
          <w:b/>
        </w:rPr>
      </w:pPr>
      <w:r w:rsidRPr="00A352BA">
        <w:rPr>
          <w:b/>
        </w:rPr>
        <w:t xml:space="preserve">Q.  How </w:t>
      </w:r>
      <w:r w:rsidR="0085268E" w:rsidRPr="00A352BA">
        <w:rPr>
          <w:b/>
        </w:rPr>
        <w:t xml:space="preserve">many </w:t>
      </w:r>
      <w:r w:rsidR="0085268E" w:rsidRPr="0085268E">
        <w:rPr>
          <w:b/>
        </w:rPr>
        <w:t xml:space="preserve">public hearings </w:t>
      </w:r>
      <w:r w:rsidRPr="0085268E">
        <w:rPr>
          <w:b/>
        </w:rPr>
        <w:t xml:space="preserve">do I </w:t>
      </w:r>
      <w:r w:rsidRPr="00A352BA">
        <w:rPr>
          <w:b/>
        </w:rPr>
        <w:t>have to have?</w:t>
      </w:r>
    </w:p>
    <w:p w14:paraId="1628A23E" w14:textId="277EC32D" w:rsidR="00A352BA" w:rsidRDefault="00A352BA" w:rsidP="006128A9">
      <w:r>
        <w:t>A.  Ideally</w:t>
      </w:r>
      <w:r w:rsidR="00EC2EAE">
        <w:t>,</w:t>
      </w:r>
      <w:r>
        <w:t xml:space="preserve"> </w:t>
      </w:r>
      <w:r w:rsidR="00A20550">
        <w:t xml:space="preserve">public hearings will </w:t>
      </w:r>
      <w:r>
        <w:t xml:space="preserve">be held </w:t>
      </w:r>
      <w:r w:rsidR="0095293F">
        <w:t xml:space="preserve">in several places throughout </w:t>
      </w:r>
      <w:r>
        <w:t>the county so all citizens have reasonable access to the meeting.  In the case of multi-county aging units, there must be a public hearing in each county served by the aging unit.</w:t>
      </w:r>
      <w:r w:rsidR="0058279C">
        <w:t xml:space="preserve">  </w:t>
      </w:r>
      <w:r w:rsidR="00074B17">
        <w:t>In addition, t</w:t>
      </w:r>
      <w:r w:rsidR="0058279C">
        <w:t xml:space="preserve">he </w:t>
      </w:r>
      <w:r w:rsidR="00074B17">
        <w:t>plan must be made available for viewing outside the public hearings.</w:t>
      </w:r>
    </w:p>
    <w:p w14:paraId="2FE4E0C4" w14:textId="77777777" w:rsidR="00A352BA" w:rsidRDefault="00A352BA" w:rsidP="006128A9"/>
    <w:p w14:paraId="7A8F9A8A" w14:textId="77777777" w:rsidR="00A352BA" w:rsidRPr="00A352BA" w:rsidRDefault="00A352BA" w:rsidP="006128A9">
      <w:pPr>
        <w:rPr>
          <w:b/>
        </w:rPr>
      </w:pPr>
      <w:r w:rsidRPr="00A352BA">
        <w:rPr>
          <w:b/>
        </w:rPr>
        <w:t xml:space="preserve">Q.  Can I hold </w:t>
      </w:r>
      <w:r w:rsidR="0085268E" w:rsidRPr="00A352BA">
        <w:rPr>
          <w:b/>
        </w:rPr>
        <w:t>the public hearing</w:t>
      </w:r>
      <w:r w:rsidR="0085268E">
        <w:rPr>
          <w:b/>
        </w:rPr>
        <w:t xml:space="preserve"> </w:t>
      </w:r>
      <w:r>
        <w:rPr>
          <w:b/>
        </w:rPr>
        <w:t>along</w:t>
      </w:r>
      <w:r w:rsidRPr="00A352BA">
        <w:rPr>
          <w:b/>
        </w:rPr>
        <w:t xml:space="preserve"> with other meetings/events?</w:t>
      </w:r>
    </w:p>
    <w:p w14:paraId="72288A14" w14:textId="2A3971A5" w:rsidR="00A352BA" w:rsidRDefault="00A352BA" w:rsidP="006128A9">
      <w:r>
        <w:t xml:space="preserve">A.  Public </w:t>
      </w:r>
      <w:r w:rsidR="0085268E">
        <w:t>h</w:t>
      </w:r>
      <w:r>
        <w:t xml:space="preserve">earings should not be held in conjunction with regular board or committee meetings, but could be held with other non-official events, such as after a </w:t>
      </w:r>
      <w:r w:rsidR="00AB167F">
        <w:t>senior event</w:t>
      </w:r>
      <w:r>
        <w:t xml:space="preserve"> or </w:t>
      </w:r>
      <w:r w:rsidR="00AB167F">
        <w:t xml:space="preserve">public </w:t>
      </w:r>
      <w:r>
        <w:t>presentation.</w:t>
      </w:r>
      <w:r w:rsidR="0095293F">
        <w:t xml:space="preserve">  </w:t>
      </w:r>
    </w:p>
    <w:p w14:paraId="18461B7A" w14:textId="77777777" w:rsidR="00A352BA" w:rsidRDefault="00A352BA" w:rsidP="006128A9"/>
    <w:p w14:paraId="5498D4B0" w14:textId="77777777" w:rsidR="00A352BA" w:rsidRPr="00A352BA" w:rsidRDefault="00A352BA" w:rsidP="006128A9">
      <w:pPr>
        <w:rPr>
          <w:b/>
        </w:rPr>
      </w:pPr>
      <w:r w:rsidRPr="00A352BA">
        <w:rPr>
          <w:b/>
        </w:rPr>
        <w:t xml:space="preserve">Q.  What if nobody attends the </w:t>
      </w:r>
      <w:r w:rsidR="0085268E" w:rsidRPr="00A352BA">
        <w:rPr>
          <w:b/>
        </w:rPr>
        <w:t>public hearing</w:t>
      </w:r>
      <w:r w:rsidRPr="00A352BA">
        <w:rPr>
          <w:b/>
        </w:rPr>
        <w:t>?</w:t>
      </w:r>
    </w:p>
    <w:p w14:paraId="062434B7" w14:textId="1A8025F4" w:rsidR="00A352BA" w:rsidRDefault="00A352BA" w:rsidP="006128A9">
      <w:r>
        <w:t>A.  It is a requirement of</w:t>
      </w:r>
      <w:r w:rsidR="00EC2EAE">
        <w:t xml:space="preserve"> the Wisconsin Elders Act that</w:t>
      </w:r>
      <w:r>
        <w:t xml:space="preserve"> </w:t>
      </w:r>
      <w:r w:rsidR="00EC2EAE">
        <w:t xml:space="preserve">a </w:t>
      </w:r>
      <w:r>
        <w:t xml:space="preserve">public hearing </w:t>
      </w:r>
      <w:proofErr w:type="gramStart"/>
      <w:r>
        <w:t>is</w:t>
      </w:r>
      <w:proofErr w:type="gramEnd"/>
      <w:r>
        <w:t xml:space="preserve"> held </w:t>
      </w:r>
      <w:r w:rsidR="00EC2EAE">
        <w:t>prior to approving the plan</w:t>
      </w:r>
      <w:r w:rsidR="00AB167F">
        <w:t xml:space="preserve"> as a way</w:t>
      </w:r>
      <w:r w:rsidR="00EC2EAE">
        <w:t xml:space="preserve"> </w:t>
      </w:r>
      <w:r w:rsidR="00074B17">
        <w:t>to</w:t>
      </w:r>
      <w:r>
        <w:t xml:space="preserve"> </w:t>
      </w:r>
      <w:r w:rsidR="00EC2EAE">
        <w:t>collect com</w:t>
      </w:r>
      <w:r w:rsidR="00AB167F">
        <w:t>ments and feedback on the draft</w:t>
      </w:r>
      <w:r w:rsidR="00EC2EAE">
        <w:t xml:space="preserve"> plan.  T</w:t>
      </w:r>
      <w:r>
        <w:t xml:space="preserve">herefore, it </w:t>
      </w:r>
      <w:r w:rsidR="00EC2EAE">
        <w:t>is important that public hearings are planned and advertised in a way that draws people to attend and participate.</w:t>
      </w:r>
    </w:p>
    <w:p w14:paraId="195C7CDE" w14:textId="77777777" w:rsidR="004228AE" w:rsidRDefault="004228AE" w:rsidP="0007343A">
      <w:pPr>
        <w:rPr>
          <w:i/>
          <w:sz w:val="28"/>
        </w:rPr>
      </w:pPr>
    </w:p>
    <w:p w14:paraId="06028BAB" w14:textId="77777777" w:rsidR="004228AE" w:rsidRDefault="004228AE" w:rsidP="0007343A">
      <w:pPr>
        <w:rPr>
          <w:i/>
          <w:sz w:val="28"/>
        </w:rPr>
      </w:pPr>
    </w:p>
    <w:p w14:paraId="74707B3A" w14:textId="77777777" w:rsidR="004228AE" w:rsidRDefault="004228AE" w:rsidP="0007343A">
      <w:pPr>
        <w:rPr>
          <w:i/>
          <w:sz w:val="28"/>
        </w:rPr>
      </w:pPr>
    </w:p>
    <w:p w14:paraId="65E8548D" w14:textId="77777777" w:rsidR="004228AE" w:rsidRDefault="004228AE" w:rsidP="0007343A">
      <w:pPr>
        <w:rPr>
          <w:i/>
          <w:sz w:val="28"/>
        </w:rPr>
      </w:pPr>
    </w:p>
    <w:p w14:paraId="7633AAB4" w14:textId="1A345D34" w:rsidR="00C82A65" w:rsidRPr="00AB167F" w:rsidRDefault="0007343A" w:rsidP="0007343A">
      <w:pPr>
        <w:rPr>
          <w:i/>
          <w:sz w:val="28"/>
        </w:rPr>
      </w:pPr>
      <w:r w:rsidRPr="00AB167F">
        <w:rPr>
          <w:i/>
          <w:sz w:val="28"/>
        </w:rPr>
        <w:t>SAMPLE HEARING NOTICE:</w:t>
      </w:r>
    </w:p>
    <w:p w14:paraId="3728ADBB" w14:textId="77777777" w:rsidR="006850F6" w:rsidRDefault="006850F6"/>
    <w:p w14:paraId="2E9DBFF8" w14:textId="77777777" w:rsidR="006850F6" w:rsidRDefault="006850F6"/>
    <w:p w14:paraId="74DA492F" w14:textId="77777777" w:rsidR="006850F6" w:rsidRDefault="006850F6"/>
    <w:p w14:paraId="753683D6" w14:textId="77777777" w:rsidR="006850F6" w:rsidRDefault="006850F6"/>
    <w:p w14:paraId="476C9B02" w14:textId="77777777" w:rsidR="001B6EE8" w:rsidRPr="0095293F" w:rsidRDefault="001B6EE8" w:rsidP="001B6EE8">
      <w:pPr>
        <w:pStyle w:val="BodyText"/>
        <w:rPr>
          <w:rFonts w:ascii="Arial" w:hAnsi="Arial" w:cs="Arial"/>
        </w:rPr>
      </w:pPr>
      <w:r w:rsidRPr="0095293F">
        <w:rPr>
          <w:rFonts w:ascii="Arial" w:hAnsi="Arial" w:cs="Arial"/>
        </w:rPr>
        <w:t xml:space="preserve">Notice of Public Hearing for </w:t>
      </w:r>
      <w:r w:rsidR="0085268E" w:rsidRPr="0095293F">
        <w:rPr>
          <w:rFonts w:ascii="Arial" w:hAnsi="Arial" w:cs="Arial"/>
        </w:rPr>
        <w:t>Cheddar</w:t>
      </w:r>
      <w:r w:rsidRPr="0095293F">
        <w:rPr>
          <w:rFonts w:ascii="Arial" w:hAnsi="Arial" w:cs="Arial"/>
        </w:rPr>
        <w:t xml:space="preserve"> County’s</w:t>
      </w:r>
    </w:p>
    <w:p w14:paraId="2C8375B8" w14:textId="27A52BA8" w:rsidR="001B6EE8" w:rsidRPr="0095293F" w:rsidRDefault="0085268E" w:rsidP="001B6EE8">
      <w:pPr>
        <w:pStyle w:val="BodyText"/>
        <w:rPr>
          <w:rFonts w:ascii="Arial" w:hAnsi="Arial" w:cs="Arial"/>
        </w:rPr>
      </w:pPr>
      <w:r w:rsidRPr="0095293F">
        <w:rPr>
          <w:rFonts w:ascii="Arial" w:hAnsi="Arial" w:cs="Arial"/>
        </w:rPr>
        <w:t>Plan on Aging 20</w:t>
      </w:r>
      <w:r w:rsidR="00E475FB">
        <w:rPr>
          <w:rFonts w:ascii="Arial" w:hAnsi="Arial" w:cs="Arial"/>
        </w:rPr>
        <w:t>22</w:t>
      </w:r>
      <w:r w:rsidR="001B6EE8" w:rsidRPr="0095293F">
        <w:rPr>
          <w:rFonts w:ascii="Arial" w:hAnsi="Arial" w:cs="Arial"/>
        </w:rPr>
        <w:t>-20</w:t>
      </w:r>
      <w:r w:rsidRPr="0095293F">
        <w:rPr>
          <w:rFonts w:ascii="Arial" w:hAnsi="Arial" w:cs="Arial"/>
        </w:rPr>
        <w:t>2</w:t>
      </w:r>
      <w:r w:rsidR="00E475FB">
        <w:rPr>
          <w:rFonts w:ascii="Arial" w:hAnsi="Arial" w:cs="Arial"/>
        </w:rPr>
        <w:t>4</w:t>
      </w:r>
    </w:p>
    <w:p w14:paraId="4A47CD17" w14:textId="77777777" w:rsidR="001B6EE8" w:rsidRPr="0095293F" w:rsidRDefault="001B6EE8" w:rsidP="001B6EE8">
      <w:pPr>
        <w:jc w:val="center"/>
        <w:rPr>
          <w:rFonts w:ascii="Arial" w:hAnsi="Arial" w:cs="Arial"/>
        </w:rPr>
      </w:pPr>
    </w:p>
    <w:p w14:paraId="3F93BC81" w14:textId="77777777" w:rsidR="001B6EE8" w:rsidRPr="0095293F" w:rsidRDefault="001B6EE8" w:rsidP="001B6EE8">
      <w:pPr>
        <w:jc w:val="center"/>
        <w:rPr>
          <w:rFonts w:ascii="Arial" w:hAnsi="Arial" w:cs="Arial"/>
        </w:rPr>
      </w:pPr>
    </w:p>
    <w:p w14:paraId="21B36FD7" w14:textId="44B58EDF" w:rsidR="001B6EE8" w:rsidRPr="0095293F" w:rsidRDefault="0085268E" w:rsidP="001B6EE8">
      <w:pPr>
        <w:rPr>
          <w:rFonts w:ascii="Arial" w:hAnsi="Arial" w:cs="Arial"/>
        </w:rPr>
      </w:pPr>
      <w:r w:rsidRPr="0095293F">
        <w:rPr>
          <w:rFonts w:ascii="Arial" w:hAnsi="Arial" w:cs="Arial"/>
        </w:rPr>
        <w:t>July 30</w:t>
      </w:r>
      <w:r w:rsidR="001B6EE8" w:rsidRPr="0095293F">
        <w:rPr>
          <w:rFonts w:ascii="Arial" w:hAnsi="Arial" w:cs="Arial"/>
        </w:rPr>
        <w:t>, 20</w:t>
      </w:r>
      <w:r w:rsidR="00E475FB">
        <w:rPr>
          <w:rFonts w:ascii="Arial" w:hAnsi="Arial" w:cs="Arial"/>
        </w:rPr>
        <w:t>21</w:t>
      </w:r>
    </w:p>
    <w:p w14:paraId="7BD64FD0" w14:textId="77777777" w:rsidR="001B6EE8" w:rsidRPr="0095293F" w:rsidRDefault="001B6EE8" w:rsidP="001B6EE8">
      <w:pPr>
        <w:rPr>
          <w:rFonts w:ascii="Arial" w:hAnsi="Arial" w:cs="Arial"/>
        </w:rPr>
      </w:pPr>
    </w:p>
    <w:p w14:paraId="67C0CE0E" w14:textId="77777777" w:rsidR="001B6EE8" w:rsidRPr="0095293F" w:rsidRDefault="001B6EE8" w:rsidP="001B6EE8">
      <w:pPr>
        <w:rPr>
          <w:rFonts w:ascii="Arial" w:hAnsi="Arial" w:cs="Arial"/>
        </w:rPr>
      </w:pPr>
      <w:r w:rsidRPr="0095293F">
        <w:rPr>
          <w:rFonts w:ascii="Arial" w:hAnsi="Arial" w:cs="Arial"/>
        </w:rPr>
        <w:t>NOTICE OF PUBLIC HEARING</w:t>
      </w:r>
    </w:p>
    <w:p w14:paraId="6AADD3B6" w14:textId="77777777" w:rsidR="001B6EE8" w:rsidRPr="0095293F" w:rsidRDefault="001B6EE8" w:rsidP="001B6EE8">
      <w:pPr>
        <w:rPr>
          <w:rFonts w:ascii="Arial" w:hAnsi="Arial" w:cs="Arial"/>
        </w:rPr>
      </w:pPr>
    </w:p>
    <w:p w14:paraId="299FEB26" w14:textId="751A1784" w:rsidR="0007343A" w:rsidRPr="0095293F" w:rsidRDefault="0007343A" w:rsidP="001B6EE8">
      <w:pPr>
        <w:rPr>
          <w:rFonts w:ascii="Arial" w:hAnsi="Arial" w:cs="Arial"/>
        </w:rPr>
      </w:pPr>
      <w:r w:rsidRPr="0095293F">
        <w:rPr>
          <w:rFonts w:ascii="Arial" w:hAnsi="Arial" w:cs="Arial"/>
        </w:rPr>
        <w:t xml:space="preserve">The Cheddar County Aging Unit will be conducting public hearings for presentation of and comment on the </w:t>
      </w:r>
      <w:r w:rsidR="00DD0681" w:rsidRPr="0095293F">
        <w:rPr>
          <w:rFonts w:ascii="Arial" w:hAnsi="Arial" w:cs="Arial"/>
        </w:rPr>
        <w:t>20</w:t>
      </w:r>
      <w:r w:rsidR="00E475FB">
        <w:rPr>
          <w:rFonts w:ascii="Arial" w:hAnsi="Arial" w:cs="Arial"/>
        </w:rPr>
        <w:t>22</w:t>
      </w:r>
      <w:r w:rsidR="00DD0681" w:rsidRPr="0095293F">
        <w:rPr>
          <w:rFonts w:ascii="Arial" w:hAnsi="Arial" w:cs="Arial"/>
        </w:rPr>
        <w:t>-202</w:t>
      </w:r>
      <w:r w:rsidR="00E475FB">
        <w:rPr>
          <w:rFonts w:ascii="Arial" w:hAnsi="Arial" w:cs="Arial"/>
        </w:rPr>
        <w:t>4</w:t>
      </w:r>
      <w:r w:rsidR="00DD0681" w:rsidRPr="0095293F">
        <w:rPr>
          <w:rFonts w:ascii="Arial" w:hAnsi="Arial" w:cs="Arial"/>
        </w:rPr>
        <w:t xml:space="preserve"> </w:t>
      </w:r>
      <w:r w:rsidRPr="0095293F">
        <w:rPr>
          <w:rFonts w:ascii="Arial" w:hAnsi="Arial" w:cs="Arial"/>
        </w:rPr>
        <w:t xml:space="preserve">Cheddar County </w:t>
      </w:r>
      <w:r w:rsidR="00DD0681" w:rsidRPr="0095293F">
        <w:rPr>
          <w:rFonts w:ascii="Arial" w:hAnsi="Arial" w:cs="Arial"/>
        </w:rPr>
        <w:t xml:space="preserve">Aging </w:t>
      </w:r>
      <w:r w:rsidRPr="0095293F">
        <w:rPr>
          <w:rFonts w:ascii="Arial" w:hAnsi="Arial" w:cs="Arial"/>
        </w:rPr>
        <w:t>Plan. Public hearings will be held at these following times and locations</w:t>
      </w:r>
      <w:r w:rsidR="00DD0681" w:rsidRPr="0095293F">
        <w:rPr>
          <w:rFonts w:ascii="Arial" w:hAnsi="Arial" w:cs="Arial"/>
        </w:rPr>
        <w:t>*</w:t>
      </w:r>
      <w:r w:rsidRPr="0095293F">
        <w:rPr>
          <w:rFonts w:ascii="Arial" w:hAnsi="Arial" w:cs="Arial"/>
        </w:rPr>
        <w:t xml:space="preserve">: </w:t>
      </w:r>
    </w:p>
    <w:p w14:paraId="770CD835" w14:textId="77777777" w:rsidR="0007343A" w:rsidRPr="0095293F" w:rsidRDefault="0007343A" w:rsidP="001B6EE8">
      <w:pPr>
        <w:rPr>
          <w:rFonts w:ascii="Arial" w:hAnsi="Arial" w:cs="Arial"/>
        </w:rPr>
      </w:pPr>
    </w:p>
    <w:p w14:paraId="42CF6D6D" w14:textId="77777777" w:rsidR="001B6EE8" w:rsidRPr="0095293F" w:rsidRDefault="001B6EE8" w:rsidP="0007343A">
      <w:pPr>
        <w:pStyle w:val="ListParagraph"/>
        <w:numPr>
          <w:ilvl w:val="0"/>
          <w:numId w:val="5"/>
        </w:numPr>
        <w:rPr>
          <w:rFonts w:ascii="Arial" w:hAnsi="Arial" w:cs="Arial"/>
        </w:rPr>
      </w:pPr>
      <w:r w:rsidRPr="0095293F">
        <w:rPr>
          <w:rFonts w:ascii="Arial" w:hAnsi="Arial" w:cs="Arial"/>
        </w:rPr>
        <w:t xml:space="preserve">Wednesday, August </w:t>
      </w:r>
      <w:r w:rsidR="0085268E" w:rsidRPr="0095293F">
        <w:rPr>
          <w:rFonts w:ascii="Arial" w:hAnsi="Arial" w:cs="Arial"/>
        </w:rPr>
        <w:t>15</w:t>
      </w:r>
      <w:r w:rsidR="0007343A" w:rsidRPr="0095293F">
        <w:rPr>
          <w:rFonts w:ascii="Arial" w:hAnsi="Arial" w:cs="Arial"/>
        </w:rPr>
        <w:t xml:space="preserve"> at 3:00 p.m. </w:t>
      </w:r>
      <w:r w:rsidR="00DD0681" w:rsidRPr="0095293F">
        <w:rPr>
          <w:rFonts w:ascii="Arial" w:hAnsi="Arial" w:cs="Arial"/>
        </w:rPr>
        <w:t xml:space="preserve">at the Cheeseville </w:t>
      </w:r>
      <w:r w:rsidR="0085268E" w:rsidRPr="0095293F">
        <w:rPr>
          <w:rFonts w:ascii="Arial" w:hAnsi="Arial" w:cs="Arial"/>
        </w:rPr>
        <w:t xml:space="preserve">Community </w:t>
      </w:r>
      <w:r w:rsidR="00DD0681" w:rsidRPr="0095293F">
        <w:rPr>
          <w:rFonts w:ascii="Arial" w:hAnsi="Arial" w:cs="Arial"/>
        </w:rPr>
        <w:t>Center</w:t>
      </w:r>
      <w:r w:rsidR="0085268E" w:rsidRPr="0095293F">
        <w:rPr>
          <w:rFonts w:ascii="Arial" w:hAnsi="Arial" w:cs="Arial"/>
        </w:rPr>
        <w:t xml:space="preserve">, </w:t>
      </w:r>
      <w:r w:rsidRPr="0095293F">
        <w:rPr>
          <w:rFonts w:ascii="Arial" w:hAnsi="Arial" w:cs="Arial"/>
        </w:rPr>
        <w:t>1</w:t>
      </w:r>
      <w:r w:rsidR="0085268E" w:rsidRPr="0095293F">
        <w:rPr>
          <w:rFonts w:ascii="Arial" w:hAnsi="Arial" w:cs="Arial"/>
        </w:rPr>
        <w:t>23</w:t>
      </w:r>
      <w:r w:rsidRPr="0095293F">
        <w:rPr>
          <w:rFonts w:ascii="Arial" w:hAnsi="Arial" w:cs="Arial"/>
        </w:rPr>
        <w:t xml:space="preserve"> West </w:t>
      </w:r>
      <w:r w:rsidR="0007343A" w:rsidRPr="0095293F">
        <w:rPr>
          <w:rFonts w:ascii="Arial" w:hAnsi="Arial" w:cs="Arial"/>
        </w:rPr>
        <w:t xml:space="preserve">Roquefort Street in </w:t>
      </w:r>
      <w:r w:rsidR="0085268E" w:rsidRPr="0095293F">
        <w:rPr>
          <w:rFonts w:ascii="Arial" w:hAnsi="Arial" w:cs="Arial"/>
        </w:rPr>
        <w:t>Cheeseville</w:t>
      </w:r>
    </w:p>
    <w:p w14:paraId="2AA5D853" w14:textId="77777777" w:rsidR="0007343A" w:rsidRPr="0095293F" w:rsidRDefault="0007343A" w:rsidP="0007343A">
      <w:pPr>
        <w:pStyle w:val="ListParagraph"/>
        <w:numPr>
          <w:ilvl w:val="0"/>
          <w:numId w:val="5"/>
        </w:numPr>
        <w:rPr>
          <w:rFonts w:ascii="Arial" w:hAnsi="Arial" w:cs="Arial"/>
        </w:rPr>
      </w:pPr>
      <w:r w:rsidRPr="0095293F">
        <w:rPr>
          <w:rFonts w:ascii="Arial" w:hAnsi="Arial" w:cs="Arial"/>
        </w:rPr>
        <w:t>Thursday, August 16 at 10:30 a.m. at the Stilton Public Library, 456 North Feta Avenue in Stilton</w:t>
      </w:r>
    </w:p>
    <w:p w14:paraId="3768A6F1" w14:textId="77777777" w:rsidR="0007343A" w:rsidRPr="0095293F" w:rsidRDefault="0007343A" w:rsidP="0007343A">
      <w:pPr>
        <w:pStyle w:val="ListParagraph"/>
        <w:numPr>
          <w:ilvl w:val="0"/>
          <w:numId w:val="5"/>
        </w:numPr>
        <w:rPr>
          <w:rFonts w:ascii="Arial" w:hAnsi="Arial" w:cs="Arial"/>
        </w:rPr>
      </w:pPr>
      <w:r w:rsidRPr="0095293F">
        <w:rPr>
          <w:rFonts w:ascii="Arial" w:hAnsi="Arial" w:cs="Arial"/>
        </w:rPr>
        <w:t>Friday, August 17 at 1:00 p.m. at West Side Apartments, 789 West 10</w:t>
      </w:r>
      <w:r w:rsidRPr="0095293F">
        <w:rPr>
          <w:rFonts w:ascii="Arial" w:hAnsi="Arial" w:cs="Arial"/>
          <w:vertAlign w:val="superscript"/>
        </w:rPr>
        <w:t>th</w:t>
      </w:r>
      <w:r w:rsidRPr="0095293F">
        <w:rPr>
          <w:rFonts w:ascii="Arial" w:hAnsi="Arial" w:cs="Arial"/>
        </w:rPr>
        <w:t xml:space="preserve"> Street in Manchego</w:t>
      </w:r>
    </w:p>
    <w:p w14:paraId="44D94DA2" w14:textId="77777777" w:rsidR="001B6EE8" w:rsidRPr="0095293F" w:rsidRDefault="001B6EE8" w:rsidP="001B6EE8">
      <w:pPr>
        <w:rPr>
          <w:rFonts w:ascii="Arial" w:hAnsi="Arial" w:cs="Arial"/>
        </w:rPr>
      </w:pPr>
    </w:p>
    <w:p w14:paraId="5F8410C6" w14:textId="6C5CE572" w:rsidR="00DD0681" w:rsidRPr="0095293F" w:rsidRDefault="0007343A" w:rsidP="001B6EE8">
      <w:pPr>
        <w:rPr>
          <w:rFonts w:ascii="Arial" w:hAnsi="Arial" w:cs="Arial"/>
        </w:rPr>
      </w:pPr>
      <w:r w:rsidRPr="0095293F">
        <w:rPr>
          <w:rFonts w:ascii="Arial" w:hAnsi="Arial" w:cs="Arial"/>
        </w:rPr>
        <w:t>The purpose of these</w:t>
      </w:r>
      <w:r w:rsidR="001B6EE8" w:rsidRPr="0095293F">
        <w:rPr>
          <w:rFonts w:ascii="Arial" w:hAnsi="Arial" w:cs="Arial"/>
        </w:rPr>
        <w:t xml:space="preserve"> public hearing is to provide an opportunity for citizens </w:t>
      </w:r>
      <w:r w:rsidR="00AB167F">
        <w:rPr>
          <w:rFonts w:ascii="Arial" w:hAnsi="Arial" w:cs="Arial"/>
        </w:rPr>
        <w:t xml:space="preserve">of </w:t>
      </w:r>
      <w:r w:rsidR="0085268E" w:rsidRPr="0095293F">
        <w:rPr>
          <w:rFonts w:ascii="Arial" w:hAnsi="Arial" w:cs="Arial"/>
        </w:rPr>
        <w:t>Cheddar</w:t>
      </w:r>
      <w:r w:rsidR="001B6EE8" w:rsidRPr="0095293F">
        <w:rPr>
          <w:rFonts w:ascii="Arial" w:hAnsi="Arial" w:cs="Arial"/>
        </w:rPr>
        <w:t xml:space="preserve"> County </w:t>
      </w:r>
      <w:r w:rsidR="0085268E" w:rsidRPr="0095293F">
        <w:rPr>
          <w:rFonts w:ascii="Arial" w:hAnsi="Arial" w:cs="Arial"/>
        </w:rPr>
        <w:t>to comment and provide input on the</w:t>
      </w:r>
      <w:r w:rsidR="001B6EE8" w:rsidRPr="0095293F">
        <w:rPr>
          <w:rFonts w:ascii="Arial" w:hAnsi="Arial" w:cs="Arial"/>
        </w:rPr>
        <w:t xml:space="preserve"> </w:t>
      </w:r>
      <w:r w:rsidR="00DD0681" w:rsidRPr="0095293F">
        <w:rPr>
          <w:rFonts w:ascii="Arial" w:hAnsi="Arial" w:cs="Arial"/>
        </w:rPr>
        <w:t>Aging Plan</w:t>
      </w:r>
      <w:r w:rsidR="001B6EE8" w:rsidRPr="0095293F">
        <w:rPr>
          <w:rFonts w:ascii="Arial" w:hAnsi="Arial" w:cs="Arial"/>
        </w:rPr>
        <w:t xml:space="preserve"> draft. </w:t>
      </w:r>
      <w:r w:rsidR="0085268E" w:rsidRPr="0095293F">
        <w:rPr>
          <w:rFonts w:ascii="Arial" w:hAnsi="Arial" w:cs="Arial"/>
        </w:rPr>
        <w:t xml:space="preserve"> A draft of the </w:t>
      </w:r>
      <w:r w:rsidR="00DD0681" w:rsidRPr="0095293F">
        <w:rPr>
          <w:rFonts w:ascii="Arial" w:hAnsi="Arial" w:cs="Arial"/>
        </w:rPr>
        <w:t>20</w:t>
      </w:r>
      <w:r w:rsidR="00E475FB">
        <w:rPr>
          <w:rFonts w:ascii="Arial" w:hAnsi="Arial" w:cs="Arial"/>
        </w:rPr>
        <w:t>22</w:t>
      </w:r>
      <w:r w:rsidR="00DD0681" w:rsidRPr="0095293F">
        <w:rPr>
          <w:rFonts w:ascii="Arial" w:hAnsi="Arial" w:cs="Arial"/>
        </w:rPr>
        <w:t>-202</w:t>
      </w:r>
      <w:r w:rsidR="00E475FB">
        <w:rPr>
          <w:rFonts w:ascii="Arial" w:hAnsi="Arial" w:cs="Arial"/>
        </w:rPr>
        <w:t>4</w:t>
      </w:r>
      <w:r w:rsidR="00DD0681" w:rsidRPr="0095293F">
        <w:rPr>
          <w:rFonts w:ascii="Arial" w:hAnsi="Arial" w:cs="Arial"/>
        </w:rPr>
        <w:t xml:space="preserve"> </w:t>
      </w:r>
      <w:r w:rsidR="0085268E" w:rsidRPr="0095293F">
        <w:rPr>
          <w:rFonts w:ascii="Arial" w:hAnsi="Arial" w:cs="Arial"/>
        </w:rPr>
        <w:t xml:space="preserve">Cheddar County </w:t>
      </w:r>
      <w:r w:rsidR="00DD0681" w:rsidRPr="0095293F">
        <w:rPr>
          <w:rFonts w:ascii="Arial" w:hAnsi="Arial" w:cs="Arial"/>
        </w:rPr>
        <w:t xml:space="preserve">Aging </w:t>
      </w:r>
      <w:r w:rsidR="0085268E" w:rsidRPr="0095293F">
        <w:rPr>
          <w:rFonts w:ascii="Arial" w:hAnsi="Arial" w:cs="Arial"/>
        </w:rPr>
        <w:t>Plan is available for examination at the Cheddar County Aging Unit, 321 South Colby Street</w:t>
      </w:r>
      <w:r w:rsidR="004F1687" w:rsidRPr="0095293F">
        <w:rPr>
          <w:rFonts w:ascii="Arial" w:hAnsi="Arial" w:cs="Arial"/>
        </w:rPr>
        <w:t xml:space="preserve"> in Cheeseville</w:t>
      </w:r>
      <w:r w:rsidR="0085268E" w:rsidRPr="0095293F">
        <w:rPr>
          <w:rFonts w:ascii="Arial" w:hAnsi="Arial" w:cs="Arial"/>
        </w:rPr>
        <w:t xml:space="preserve"> from 8:00 a.m. to 4:30 p.m. Monday through Friday.</w:t>
      </w:r>
      <w:r w:rsidRPr="0095293F">
        <w:rPr>
          <w:rFonts w:ascii="Arial" w:hAnsi="Arial" w:cs="Arial"/>
        </w:rPr>
        <w:t xml:space="preserve">  Copies of the Aging Plan will also be available for viewing one hour prior to the start of each hearing at the location of the hearing.  </w:t>
      </w:r>
    </w:p>
    <w:p w14:paraId="68845C5C" w14:textId="77777777" w:rsidR="00DD0681" w:rsidRPr="0095293F" w:rsidRDefault="00DD0681" w:rsidP="001B6EE8">
      <w:pPr>
        <w:rPr>
          <w:rFonts w:ascii="Arial" w:hAnsi="Arial" w:cs="Arial"/>
        </w:rPr>
      </w:pPr>
    </w:p>
    <w:p w14:paraId="38D82CDC" w14:textId="77777777" w:rsidR="0085268E" w:rsidRPr="0095293F" w:rsidRDefault="0007343A" w:rsidP="001B6EE8">
      <w:pPr>
        <w:rPr>
          <w:rFonts w:ascii="Arial" w:hAnsi="Arial" w:cs="Arial"/>
        </w:rPr>
      </w:pPr>
      <w:r w:rsidRPr="0095293F">
        <w:rPr>
          <w:rFonts w:ascii="Arial" w:hAnsi="Arial" w:cs="Arial"/>
        </w:rPr>
        <w:t xml:space="preserve">Input received by members of the public at these hearings will be considered in the development of the final draft of this plan. The final draft will be presented for approval at the </w:t>
      </w:r>
      <w:r w:rsidR="00DD0681" w:rsidRPr="0095293F">
        <w:rPr>
          <w:rFonts w:ascii="Arial" w:hAnsi="Arial" w:cs="Arial"/>
        </w:rPr>
        <w:t>Cheddar</w:t>
      </w:r>
      <w:r w:rsidRPr="0095293F">
        <w:rPr>
          <w:rFonts w:ascii="Arial" w:hAnsi="Arial" w:cs="Arial"/>
        </w:rPr>
        <w:t xml:space="preserve"> County </w:t>
      </w:r>
      <w:r w:rsidR="00DD0681" w:rsidRPr="0095293F">
        <w:rPr>
          <w:rFonts w:ascii="Arial" w:hAnsi="Arial" w:cs="Arial"/>
        </w:rPr>
        <w:t xml:space="preserve">Aging Unit </w:t>
      </w:r>
      <w:r w:rsidRPr="0095293F">
        <w:rPr>
          <w:rFonts w:ascii="Arial" w:hAnsi="Arial" w:cs="Arial"/>
        </w:rPr>
        <w:t>Board meeting scheduled for 5:00 PM August 2</w:t>
      </w:r>
      <w:r w:rsidR="00DD0681" w:rsidRPr="0095293F">
        <w:rPr>
          <w:rFonts w:ascii="Arial" w:hAnsi="Arial" w:cs="Arial"/>
        </w:rPr>
        <w:t>8, 2018</w:t>
      </w:r>
      <w:r w:rsidRPr="0095293F">
        <w:rPr>
          <w:rFonts w:ascii="Arial" w:hAnsi="Arial" w:cs="Arial"/>
        </w:rPr>
        <w:t xml:space="preserve"> at</w:t>
      </w:r>
      <w:r w:rsidR="00DD0681" w:rsidRPr="0095293F">
        <w:rPr>
          <w:rFonts w:ascii="Arial" w:hAnsi="Arial" w:cs="Arial"/>
        </w:rPr>
        <w:t xml:space="preserve"> the Cheddar County</w:t>
      </w:r>
      <w:r w:rsidRPr="0095293F">
        <w:rPr>
          <w:rFonts w:ascii="Arial" w:hAnsi="Arial" w:cs="Arial"/>
        </w:rPr>
        <w:t xml:space="preserve"> </w:t>
      </w:r>
      <w:r w:rsidR="00DD0681" w:rsidRPr="0095293F">
        <w:rPr>
          <w:rFonts w:ascii="Arial" w:hAnsi="Arial" w:cs="Arial"/>
        </w:rPr>
        <w:t>Aging Unit.</w:t>
      </w:r>
      <w:r w:rsidRPr="0095293F">
        <w:rPr>
          <w:rFonts w:ascii="Arial" w:hAnsi="Arial" w:cs="Arial"/>
        </w:rPr>
        <w:t xml:space="preserve">  </w:t>
      </w:r>
    </w:p>
    <w:p w14:paraId="583DBBED" w14:textId="77777777" w:rsidR="0085268E" w:rsidRPr="0095293F" w:rsidRDefault="0085268E" w:rsidP="001B6EE8">
      <w:pPr>
        <w:rPr>
          <w:rFonts w:ascii="Arial" w:hAnsi="Arial" w:cs="Arial"/>
        </w:rPr>
      </w:pPr>
    </w:p>
    <w:p w14:paraId="535F624A" w14:textId="79C292CC" w:rsidR="001B6EE8" w:rsidRPr="0095293F" w:rsidRDefault="001B6EE8" w:rsidP="001B6EE8">
      <w:pPr>
        <w:rPr>
          <w:rFonts w:ascii="Arial" w:hAnsi="Arial" w:cs="Arial"/>
        </w:rPr>
      </w:pPr>
      <w:r w:rsidRPr="0095293F">
        <w:rPr>
          <w:rFonts w:ascii="Arial" w:hAnsi="Arial" w:cs="Arial"/>
        </w:rPr>
        <w:t xml:space="preserve">Written comments may be sent to </w:t>
      </w:r>
      <w:r w:rsidR="00894EA1" w:rsidRPr="0095293F">
        <w:rPr>
          <w:rFonts w:ascii="Arial" w:hAnsi="Arial" w:cs="Arial"/>
        </w:rPr>
        <w:t xml:space="preserve">the Cheddar County Aging Unit, 321 South Colby </w:t>
      </w:r>
      <w:r w:rsidR="0007343A" w:rsidRPr="0095293F">
        <w:rPr>
          <w:rFonts w:ascii="Arial" w:hAnsi="Arial" w:cs="Arial"/>
        </w:rPr>
        <w:t>Street, Cheeseville</w:t>
      </w:r>
      <w:r w:rsidR="00894EA1" w:rsidRPr="0095293F">
        <w:rPr>
          <w:rFonts w:ascii="Arial" w:hAnsi="Arial" w:cs="Arial"/>
        </w:rPr>
        <w:t xml:space="preserve">, WI  54321, </w:t>
      </w:r>
      <w:r w:rsidRPr="0095293F">
        <w:rPr>
          <w:rFonts w:ascii="Arial" w:hAnsi="Arial" w:cs="Arial"/>
        </w:rPr>
        <w:t xml:space="preserve">Attn: </w:t>
      </w:r>
      <w:r w:rsidR="0007343A" w:rsidRPr="0095293F">
        <w:rPr>
          <w:rFonts w:ascii="Arial" w:hAnsi="Arial" w:cs="Arial"/>
        </w:rPr>
        <w:t xml:space="preserve">Brie Havarti </w:t>
      </w:r>
      <w:r w:rsidRPr="0095293F">
        <w:rPr>
          <w:rFonts w:ascii="Arial" w:hAnsi="Arial" w:cs="Arial"/>
        </w:rPr>
        <w:t xml:space="preserve">through August </w:t>
      </w:r>
      <w:r w:rsidR="00894EA1" w:rsidRPr="0095293F">
        <w:rPr>
          <w:rFonts w:ascii="Arial" w:hAnsi="Arial" w:cs="Arial"/>
        </w:rPr>
        <w:t>14</w:t>
      </w:r>
      <w:r w:rsidRPr="0095293F">
        <w:rPr>
          <w:rFonts w:ascii="Arial" w:hAnsi="Arial" w:cs="Arial"/>
        </w:rPr>
        <w:t>, 20</w:t>
      </w:r>
      <w:r w:rsidR="00E475FB">
        <w:rPr>
          <w:rFonts w:ascii="Arial" w:hAnsi="Arial" w:cs="Arial"/>
        </w:rPr>
        <w:t>21</w:t>
      </w:r>
      <w:r w:rsidRPr="0095293F">
        <w:rPr>
          <w:rFonts w:ascii="Arial" w:hAnsi="Arial" w:cs="Arial"/>
        </w:rPr>
        <w:t xml:space="preserve">. </w:t>
      </w:r>
    </w:p>
    <w:p w14:paraId="0D4AA001" w14:textId="77777777" w:rsidR="001B6EE8" w:rsidRPr="0095293F" w:rsidRDefault="001B6EE8" w:rsidP="001B6EE8">
      <w:pPr>
        <w:rPr>
          <w:rFonts w:ascii="Arial" w:hAnsi="Arial" w:cs="Arial"/>
        </w:rPr>
      </w:pPr>
    </w:p>
    <w:p w14:paraId="02E90828" w14:textId="77777777" w:rsidR="001B6EE8" w:rsidRPr="0095293F" w:rsidRDefault="001B6EE8" w:rsidP="001B6EE8">
      <w:pPr>
        <w:pStyle w:val="BlockText"/>
        <w:ind w:left="0" w:right="0"/>
        <w:rPr>
          <w:rFonts w:ascii="Arial" w:eastAsiaTheme="minorHAnsi" w:hAnsi="Arial" w:cs="Arial"/>
          <w:sz w:val="22"/>
          <w:szCs w:val="22"/>
        </w:rPr>
      </w:pPr>
      <w:r w:rsidRPr="0095293F">
        <w:rPr>
          <w:rFonts w:ascii="Arial" w:eastAsiaTheme="minorHAnsi" w:hAnsi="Arial" w:cs="Arial"/>
          <w:sz w:val="22"/>
          <w:szCs w:val="22"/>
        </w:rPr>
        <w:t xml:space="preserve">For more information, contact </w:t>
      </w:r>
      <w:r w:rsidR="00163792" w:rsidRPr="0095293F">
        <w:rPr>
          <w:rFonts w:ascii="Arial" w:eastAsiaTheme="minorHAnsi" w:hAnsi="Arial" w:cs="Arial"/>
          <w:sz w:val="22"/>
          <w:szCs w:val="22"/>
        </w:rPr>
        <w:t>Brie Havarti</w:t>
      </w:r>
      <w:r w:rsidRPr="0095293F">
        <w:rPr>
          <w:rFonts w:ascii="Arial" w:eastAsiaTheme="minorHAnsi" w:hAnsi="Arial" w:cs="Arial"/>
          <w:sz w:val="22"/>
          <w:szCs w:val="22"/>
        </w:rPr>
        <w:t xml:space="preserve">, </w:t>
      </w:r>
      <w:r w:rsidR="0007343A" w:rsidRPr="0095293F">
        <w:rPr>
          <w:rFonts w:ascii="Arial" w:eastAsiaTheme="minorHAnsi" w:hAnsi="Arial" w:cs="Arial"/>
          <w:sz w:val="22"/>
          <w:szCs w:val="22"/>
        </w:rPr>
        <w:t xml:space="preserve">Cheddar County Aging Unit </w:t>
      </w:r>
      <w:r w:rsidR="00DD0681" w:rsidRPr="0095293F">
        <w:rPr>
          <w:rFonts w:ascii="Arial" w:eastAsiaTheme="minorHAnsi" w:hAnsi="Arial" w:cs="Arial"/>
          <w:sz w:val="22"/>
          <w:szCs w:val="22"/>
        </w:rPr>
        <w:t>Manager at (123</w:t>
      </w:r>
      <w:r w:rsidRPr="0095293F">
        <w:rPr>
          <w:rFonts w:ascii="Arial" w:eastAsiaTheme="minorHAnsi" w:hAnsi="Arial" w:cs="Arial"/>
          <w:sz w:val="22"/>
          <w:szCs w:val="22"/>
        </w:rPr>
        <w:t xml:space="preserve">) </w:t>
      </w:r>
      <w:r w:rsidR="0007343A" w:rsidRPr="0095293F">
        <w:rPr>
          <w:rFonts w:ascii="Arial" w:eastAsiaTheme="minorHAnsi" w:hAnsi="Arial" w:cs="Arial"/>
          <w:sz w:val="22"/>
          <w:szCs w:val="22"/>
        </w:rPr>
        <w:t>456</w:t>
      </w:r>
      <w:r w:rsidR="00DD0681" w:rsidRPr="0095293F">
        <w:rPr>
          <w:rFonts w:ascii="Arial" w:eastAsiaTheme="minorHAnsi" w:hAnsi="Arial" w:cs="Arial"/>
          <w:sz w:val="22"/>
          <w:szCs w:val="22"/>
        </w:rPr>
        <w:t>-</w:t>
      </w:r>
      <w:r w:rsidR="0007343A" w:rsidRPr="0095293F">
        <w:rPr>
          <w:rFonts w:ascii="Arial" w:eastAsiaTheme="minorHAnsi" w:hAnsi="Arial" w:cs="Arial"/>
          <w:sz w:val="22"/>
          <w:szCs w:val="22"/>
        </w:rPr>
        <w:t>7</w:t>
      </w:r>
      <w:r w:rsidR="00DD0681" w:rsidRPr="0095293F">
        <w:rPr>
          <w:rFonts w:ascii="Arial" w:eastAsiaTheme="minorHAnsi" w:hAnsi="Arial" w:cs="Arial"/>
          <w:sz w:val="22"/>
          <w:szCs w:val="22"/>
        </w:rPr>
        <w:t>890</w:t>
      </w:r>
      <w:r w:rsidRPr="0095293F">
        <w:rPr>
          <w:rFonts w:ascii="Arial" w:eastAsiaTheme="minorHAnsi" w:hAnsi="Arial" w:cs="Arial"/>
          <w:sz w:val="22"/>
          <w:szCs w:val="22"/>
        </w:rPr>
        <w:t xml:space="preserve">.  </w:t>
      </w:r>
    </w:p>
    <w:p w14:paraId="40EA8614" w14:textId="77777777" w:rsidR="001B6EE8" w:rsidRPr="0095293F" w:rsidRDefault="001B6EE8" w:rsidP="001B6EE8">
      <w:pPr>
        <w:rPr>
          <w:rFonts w:ascii="Arial" w:hAnsi="Arial" w:cs="Arial"/>
        </w:rPr>
      </w:pPr>
    </w:p>
    <w:p w14:paraId="002672CE" w14:textId="77777777" w:rsidR="00DD0681" w:rsidRPr="0095293F" w:rsidRDefault="00DD0681" w:rsidP="00DD0681">
      <w:pPr>
        <w:rPr>
          <w:rFonts w:ascii="Arial" w:hAnsi="Arial" w:cs="Arial"/>
        </w:rPr>
      </w:pPr>
    </w:p>
    <w:p w14:paraId="5E0F0287" w14:textId="77777777" w:rsidR="00DD0681" w:rsidRPr="0095293F" w:rsidRDefault="00DD0681" w:rsidP="00DD0681">
      <w:pPr>
        <w:rPr>
          <w:rFonts w:ascii="Arial" w:hAnsi="Arial" w:cs="Arial"/>
        </w:rPr>
      </w:pPr>
    </w:p>
    <w:p w14:paraId="00E0F002" w14:textId="3393025B" w:rsidR="00DD0681" w:rsidRPr="0095293F" w:rsidRDefault="00DD0681" w:rsidP="00DD0681">
      <w:pPr>
        <w:rPr>
          <w:rFonts w:ascii="Arial" w:hAnsi="Arial" w:cs="Arial"/>
        </w:rPr>
      </w:pPr>
      <w:r w:rsidRPr="0095293F">
        <w:rPr>
          <w:rFonts w:ascii="Arial" w:hAnsi="Arial" w:cs="Arial"/>
        </w:rPr>
        <w:t>*If you are planning to attend one of the above meetings and will require accommodati</w:t>
      </w:r>
      <w:r w:rsidR="00AB167F">
        <w:rPr>
          <w:rFonts w:ascii="Arial" w:hAnsi="Arial" w:cs="Arial"/>
        </w:rPr>
        <w:t>ons (signer, interpreter, etc.)</w:t>
      </w:r>
      <w:r w:rsidRPr="0095293F">
        <w:rPr>
          <w:rFonts w:ascii="Arial" w:hAnsi="Arial" w:cs="Arial"/>
        </w:rPr>
        <w:t xml:space="preserve"> to participate, please call the Cheddar County Aging Unit at least 48 hours prior to the meeting date and time. </w:t>
      </w:r>
    </w:p>
    <w:p w14:paraId="50641AFF" w14:textId="28D86778" w:rsidR="00DD0681" w:rsidRPr="0095293F" w:rsidRDefault="00AB42B2" w:rsidP="00DD0681">
      <w:pPr>
        <w:pStyle w:val="ListParagraph"/>
        <w:numPr>
          <w:ilvl w:val="0"/>
          <w:numId w:val="6"/>
        </w:numPr>
        <w:rPr>
          <w:rFonts w:ascii="Arial" w:hAnsi="Arial" w:cs="Arial"/>
        </w:rPr>
      </w:pPr>
      <w:r>
        <w:rPr>
          <w:rFonts w:ascii="Arial" w:hAnsi="Arial" w:cs="Arial"/>
        </w:rPr>
        <w:t xml:space="preserve">Phone: </w:t>
      </w:r>
      <w:r w:rsidR="00DD0681" w:rsidRPr="0095293F">
        <w:rPr>
          <w:rFonts w:ascii="Arial" w:hAnsi="Arial" w:cs="Arial"/>
        </w:rPr>
        <w:t xml:space="preserve">(123) 456-7890  </w:t>
      </w:r>
    </w:p>
    <w:p w14:paraId="2B6C912A" w14:textId="77777777" w:rsidR="00DD0681" w:rsidRPr="0095293F" w:rsidRDefault="00DD0681" w:rsidP="00DD0681">
      <w:pPr>
        <w:pStyle w:val="ListParagraph"/>
        <w:numPr>
          <w:ilvl w:val="0"/>
          <w:numId w:val="6"/>
        </w:numPr>
        <w:rPr>
          <w:rFonts w:ascii="Arial" w:hAnsi="Arial" w:cs="Arial"/>
        </w:rPr>
      </w:pPr>
      <w:r w:rsidRPr="0095293F">
        <w:rPr>
          <w:rFonts w:ascii="Arial" w:hAnsi="Arial" w:cs="Arial"/>
        </w:rPr>
        <w:t>Toll Free:  800-456-7890</w:t>
      </w:r>
      <w:r w:rsidRPr="0095293F">
        <w:rPr>
          <w:rFonts w:ascii="Arial" w:hAnsi="Arial" w:cs="Arial"/>
        </w:rPr>
        <w:tab/>
      </w:r>
    </w:p>
    <w:p w14:paraId="3501EF72" w14:textId="4301EBDC" w:rsidR="006850F6" w:rsidRPr="00AB42B2" w:rsidRDefault="00DD0681" w:rsidP="00DD0681">
      <w:pPr>
        <w:pStyle w:val="ListParagraph"/>
        <w:numPr>
          <w:ilvl w:val="0"/>
          <w:numId w:val="6"/>
        </w:numPr>
        <w:rPr>
          <w:rFonts w:ascii="Arial" w:hAnsi="Arial" w:cs="Arial"/>
        </w:rPr>
      </w:pPr>
      <w:r w:rsidRPr="0095293F">
        <w:rPr>
          <w:rFonts w:ascii="Arial" w:hAnsi="Arial" w:cs="Arial"/>
        </w:rPr>
        <w:t>TTY: use Relay (711)</w:t>
      </w:r>
    </w:p>
    <w:sectPr w:rsidR="006850F6" w:rsidRPr="00AB42B2" w:rsidSect="007531D4">
      <w:footerReference w:type="default" r:id="rId10"/>
      <w:pgSz w:w="12240" w:h="15840"/>
      <w:pgMar w:top="1440"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F15495" w14:textId="77777777" w:rsidR="0040593D" w:rsidRDefault="0040593D" w:rsidP="00C6269E">
      <w:r>
        <w:separator/>
      </w:r>
    </w:p>
  </w:endnote>
  <w:endnote w:type="continuationSeparator" w:id="0">
    <w:p w14:paraId="29D985CF" w14:textId="77777777" w:rsidR="0040593D" w:rsidRDefault="0040593D" w:rsidP="00C62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627AE" w14:textId="0FF62FF7" w:rsidR="00C6269E" w:rsidRPr="00D6591D" w:rsidRDefault="00D6591D" w:rsidP="00C6269E">
    <w:pPr>
      <w:pStyle w:val="Footer"/>
      <w:jc w:val="right"/>
      <w:rPr>
        <w:sz w:val="20"/>
      </w:rPr>
    </w:pPr>
    <w:r w:rsidRPr="00D6591D">
      <w:rPr>
        <w:sz w:val="20"/>
      </w:rPr>
      <w:t>0</w:t>
    </w:r>
    <w:r w:rsidR="00E475FB">
      <w:rPr>
        <w:sz w:val="20"/>
      </w:rPr>
      <w:t>3</w:t>
    </w:r>
    <w:r>
      <w:rPr>
        <w:sz w:val="20"/>
      </w:rPr>
      <w:t>/</w:t>
    </w:r>
    <w:r w:rsidR="00E475FB">
      <w:rPr>
        <w:sz w:val="20"/>
      </w:rPr>
      <w:t>1</w:t>
    </w:r>
    <w:r>
      <w:rPr>
        <w:sz w:val="20"/>
      </w:rPr>
      <w:t>/</w:t>
    </w:r>
    <w:r w:rsidRPr="00D6591D">
      <w:rPr>
        <w:sz w:val="20"/>
      </w:rPr>
      <w:t>20</w:t>
    </w:r>
    <w:r w:rsidR="00E475FB">
      <w:rPr>
        <w:sz w:val="20"/>
      </w:rPr>
      <w:t>21</w:t>
    </w:r>
    <w:r w:rsidRPr="00D6591D">
      <w:rPr>
        <w:sz w:val="20"/>
      </w:rPr>
      <w:t xml:space="preserve">  </w:t>
    </w:r>
    <w:proofErr w:type="spellStart"/>
    <w:r w:rsidRPr="00D6591D">
      <w:rPr>
        <w:sz w:val="20"/>
      </w:rPr>
      <w:t>jpm</w:t>
    </w:r>
    <w:proofErr w:type="spellEnd"/>
  </w:p>
  <w:p w14:paraId="390E1E13" w14:textId="77777777" w:rsidR="00C6269E" w:rsidRDefault="00C626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10A3B4" w14:textId="77777777" w:rsidR="0040593D" w:rsidRDefault="0040593D" w:rsidP="00C6269E">
      <w:r>
        <w:separator/>
      </w:r>
    </w:p>
  </w:footnote>
  <w:footnote w:type="continuationSeparator" w:id="0">
    <w:p w14:paraId="704396BE" w14:textId="77777777" w:rsidR="0040593D" w:rsidRDefault="0040593D" w:rsidP="00C626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330E46"/>
    <w:multiLevelType w:val="hybridMultilevel"/>
    <w:tmpl w:val="D48EF2D4"/>
    <w:lvl w:ilvl="0" w:tplc="75D6EEAC">
      <w:start w:val="1"/>
      <w:numFmt w:val="decimal"/>
      <w:lvlText w:val="%1."/>
      <w:lvlJc w:val="left"/>
      <w:pPr>
        <w:tabs>
          <w:tab w:val="num" w:pos="1800"/>
        </w:tabs>
        <w:ind w:left="1800" w:hanging="360"/>
      </w:pPr>
      <w:rPr>
        <w:b w:val="0"/>
        <w:sz w:val="24"/>
        <w:szCs w:val="24"/>
      </w:rPr>
    </w:lvl>
    <w:lvl w:ilvl="1" w:tplc="04090019">
      <w:start w:val="1"/>
      <w:numFmt w:val="lowerLetter"/>
      <w:lvlText w:val="%2."/>
      <w:lvlJc w:val="left"/>
      <w:pPr>
        <w:tabs>
          <w:tab w:val="num" w:pos="2520"/>
        </w:tabs>
        <w:ind w:left="2520" w:hanging="360"/>
      </w:pPr>
    </w:lvl>
    <w:lvl w:ilvl="2" w:tplc="8E420C5E">
      <w:start w:val="1"/>
      <w:numFmt w:val="lowerLetter"/>
      <w:lvlText w:val="%3."/>
      <w:lvlJc w:val="left"/>
      <w:pPr>
        <w:tabs>
          <w:tab w:val="num" w:pos="3420"/>
        </w:tabs>
        <w:ind w:left="3420" w:hanging="360"/>
      </w:pPr>
    </w:lvl>
    <w:lvl w:ilvl="3" w:tplc="0409000F">
      <w:start w:val="1"/>
      <w:numFmt w:val="decimal"/>
      <w:lvlText w:val="%4."/>
      <w:lvlJc w:val="left"/>
      <w:pPr>
        <w:tabs>
          <w:tab w:val="num" w:pos="3960"/>
        </w:tabs>
        <w:ind w:left="3960" w:hanging="360"/>
      </w:pPr>
    </w:lvl>
    <w:lvl w:ilvl="4" w:tplc="A88694F4">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 w15:restartNumberingAfterBreak="0">
    <w:nsid w:val="20D94BEA"/>
    <w:multiLevelType w:val="hybridMultilevel"/>
    <w:tmpl w:val="EEC47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2B2417E"/>
    <w:multiLevelType w:val="hybridMultilevel"/>
    <w:tmpl w:val="61125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BB44E0"/>
    <w:multiLevelType w:val="hybridMultilevel"/>
    <w:tmpl w:val="30C0A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8A9"/>
    <w:rsid w:val="00007397"/>
    <w:rsid w:val="0007343A"/>
    <w:rsid w:val="00074B17"/>
    <w:rsid w:val="00163792"/>
    <w:rsid w:val="001B6EE8"/>
    <w:rsid w:val="00334C4E"/>
    <w:rsid w:val="0040593D"/>
    <w:rsid w:val="004228AE"/>
    <w:rsid w:val="004F1687"/>
    <w:rsid w:val="0058279C"/>
    <w:rsid w:val="006128A9"/>
    <w:rsid w:val="006850F6"/>
    <w:rsid w:val="00714286"/>
    <w:rsid w:val="007531D4"/>
    <w:rsid w:val="0085268E"/>
    <w:rsid w:val="00894EA1"/>
    <w:rsid w:val="0095293F"/>
    <w:rsid w:val="00A20550"/>
    <w:rsid w:val="00A32D59"/>
    <w:rsid w:val="00A352BA"/>
    <w:rsid w:val="00A40536"/>
    <w:rsid w:val="00AB167F"/>
    <w:rsid w:val="00AB42B2"/>
    <w:rsid w:val="00B7728B"/>
    <w:rsid w:val="00C6269E"/>
    <w:rsid w:val="00C82A65"/>
    <w:rsid w:val="00CE080A"/>
    <w:rsid w:val="00D6591D"/>
    <w:rsid w:val="00D865C5"/>
    <w:rsid w:val="00DD0681"/>
    <w:rsid w:val="00E452A3"/>
    <w:rsid w:val="00E475FB"/>
    <w:rsid w:val="00E564FF"/>
    <w:rsid w:val="00EC2E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6B688"/>
  <w15:chartTrackingRefBased/>
  <w15:docId w15:val="{5226D8A5-E0E3-4CC5-AB72-CA8A76750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8A9"/>
    <w:pPr>
      <w:spacing w:after="0" w:line="240" w:lineRule="auto"/>
    </w:pPr>
    <w:rPr>
      <w:rFonts w:ascii="Calibri" w:hAnsi="Calibri" w:cs="Calibri"/>
    </w:rPr>
  </w:style>
  <w:style w:type="paragraph" w:styleId="Heading1">
    <w:name w:val="heading 1"/>
    <w:basedOn w:val="Normal"/>
    <w:next w:val="Normal"/>
    <w:link w:val="Heading1Char"/>
    <w:qFormat/>
    <w:rsid w:val="006850F6"/>
    <w:pPr>
      <w:keepNext/>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2D59"/>
    <w:pPr>
      <w:ind w:left="720"/>
      <w:contextualSpacing/>
    </w:pPr>
  </w:style>
  <w:style w:type="character" w:customStyle="1" w:styleId="Heading1Char">
    <w:name w:val="Heading 1 Char"/>
    <w:basedOn w:val="DefaultParagraphFont"/>
    <w:link w:val="Heading1"/>
    <w:rsid w:val="006850F6"/>
    <w:rPr>
      <w:rFonts w:ascii="Times New Roman" w:eastAsia="Times New Roman" w:hAnsi="Times New Roman" w:cs="Times New Roman"/>
      <w:b/>
      <w:bCs/>
      <w:sz w:val="24"/>
      <w:szCs w:val="24"/>
    </w:rPr>
  </w:style>
  <w:style w:type="paragraph" w:styleId="Header">
    <w:name w:val="header"/>
    <w:basedOn w:val="Normal"/>
    <w:link w:val="HeaderChar"/>
    <w:unhideWhenUsed/>
    <w:rsid w:val="006850F6"/>
    <w:pPr>
      <w:tabs>
        <w:tab w:val="center" w:pos="4320"/>
        <w:tab w:val="right" w:pos="8640"/>
      </w:tabs>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6850F6"/>
    <w:rPr>
      <w:rFonts w:ascii="Times New Roman" w:eastAsia="Times New Roman" w:hAnsi="Times New Roman" w:cs="Times New Roman"/>
      <w:sz w:val="24"/>
      <w:szCs w:val="24"/>
    </w:rPr>
  </w:style>
  <w:style w:type="paragraph" w:styleId="Title">
    <w:name w:val="Title"/>
    <w:basedOn w:val="Normal"/>
    <w:link w:val="TitleChar"/>
    <w:qFormat/>
    <w:rsid w:val="006850F6"/>
    <w:pPr>
      <w:jc w:val="center"/>
    </w:pPr>
    <w:rPr>
      <w:rFonts w:ascii="Times New Roman" w:eastAsia="Times New Roman" w:hAnsi="Times New Roman" w:cs="Times New Roman"/>
      <w:b/>
      <w:bCs/>
      <w:sz w:val="24"/>
      <w:szCs w:val="24"/>
      <w:u w:val="single"/>
    </w:rPr>
  </w:style>
  <w:style w:type="character" w:customStyle="1" w:styleId="TitleChar">
    <w:name w:val="Title Char"/>
    <w:basedOn w:val="DefaultParagraphFont"/>
    <w:link w:val="Title"/>
    <w:rsid w:val="006850F6"/>
    <w:rPr>
      <w:rFonts w:ascii="Times New Roman" w:eastAsia="Times New Roman" w:hAnsi="Times New Roman" w:cs="Times New Roman"/>
      <w:b/>
      <w:bCs/>
      <w:sz w:val="24"/>
      <w:szCs w:val="24"/>
      <w:u w:val="single"/>
    </w:rPr>
  </w:style>
  <w:style w:type="paragraph" w:styleId="BodyText">
    <w:name w:val="Body Text"/>
    <w:basedOn w:val="Normal"/>
    <w:link w:val="BodyTextChar"/>
    <w:semiHidden/>
    <w:unhideWhenUsed/>
    <w:rsid w:val="001B6EE8"/>
    <w:pPr>
      <w:jc w:val="center"/>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semiHidden/>
    <w:rsid w:val="001B6EE8"/>
    <w:rPr>
      <w:rFonts w:ascii="Times New Roman" w:eastAsia="Times New Roman" w:hAnsi="Times New Roman" w:cs="Times New Roman"/>
      <w:b/>
      <w:bCs/>
      <w:sz w:val="24"/>
      <w:szCs w:val="24"/>
    </w:rPr>
  </w:style>
  <w:style w:type="paragraph" w:styleId="BlockText">
    <w:name w:val="Block Text"/>
    <w:basedOn w:val="Normal"/>
    <w:semiHidden/>
    <w:unhideWhenUsed/>
    <w:rsid w:val="001B6EE8"/>
    <w:pPr>
      <w:ind w:left="2160" w:right="-1440"/>
    </w:pPr>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DD0681"/>
    <w:pPr>
      <w:spacing w:after="120" w:line="480" w:lineRule="auto"/>
    </w:pPr>
  </w:style>
  <w:style w:type="character" w:customStyle="1" w:styleId="BodyText2Char">
    <w:name w:val="Body Text 2 Char"/>
    <w:basedOn w:val="DefaultParagraphFont"/>
    <w:link w:val="BodyText2"/>
    <w:uiPriority w:val="99"/>
    <w:semiHidden/>
    <w:rsid w:val="00DD0681"/>
    <w:rPr>
      <w:rFonts w:ascii="Calibri" w:hAnsi="Calibri" w:cs="Calibri"/>
    </w:rPr>
  </w:style>
  <w:style w:type="character" w:styleId="Hyperlink">
    <w:name w:val="Hyperlink"/>
    <w:basedOn w:val="DefaultParagraphFont"/>
    <w:uiPriority w:val="99"/>
    <w:unhideWhenUsed/>
    <w:rsid w:val="00714286"/>
    <w:rPr>
      <w:color w:val="0563C1" w:themeColor="hyperlink"/>
      <w:u w:val="single"/>
    </w:rPr>
  </w:style>
  <w:style w:type="character" w:styleId="UnresolvedMention">
    <w:name w:val="Unresolved Mention"/>
    <w:basedOn w:val="DefaultParagraphFont"/>
    <w:uiPriority w:val="99"/>
    <w:semiHidden/>
    <w:unhideWhenUsed/>
    <w:rsid w:val="00714286"/>
    <w:rPr>
      <w:color w:val="808080"/>
      <w:shd w:val="clear" w:color="auto" w:fill="E6E6E6"/>
    </w:rPr>
  </w:style>
  <w:style w:type="character" w:styleId="CommentReference">
    <w:name w:val="annotation reference"/>
    <w:basedOn w:val="DefaultParagraphFont"/>
    <w:uiPriority w:val="99"/>
    <w:semiHidden/>
    <w:unhideWhenUsed/>
    <w:rsid w:val="00A20550"/>
    <w:rPr>
      <w:sz w:val="16"/>
      <w:szCs w:val="16"/>
    </w:rPr>
  </w:style>
  <w:style w:type="paragraph" w:styleId="CommentText">
    <w:name w:val="annotation text"/>
    <w:basedOn w:val="Normal"/>
    <w:link w:val="CommentTextChar"/>
    <w:uiPriority w:val="99"/>
    <w:semiHidden/>
    <w:unhideWhenUsed/>
    <w:rsid w:val="00A20550"/>
    <w:rPr>
      <w:sz w:val="20"/>
      <w:szCs w:val="20"/>
    </w:rPr>
  </w:style>
  <w:style w:type="character" w:customStyle="1" w:styleId="CommentTextChar">
    <w:name w:val="Comment Text Char"/>
    <w:basedOn w:val="DefaultParagraphFont"/>
    <w:link w:val="CommentText"/>
    <w:uiPriority w:val="99"/>
    <w:semiHidden/>
    <w:rsid w:val="00A20550"/>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A20550"/>
    <w:rPr>
      <w:b/>
      <w:bCs/>
    </w:rPr>
  </w:style>
  <w:style w:type="character" w:customStyle="1" w:styleId="CommentSubjectChar">
    <w:name w:val="Comment Subject Char"/>
    <w:basedOn w:val="CommentTextChar"/>
    <w:link w:val="CommentSubject"/>
    <w:uiPriority w:val="99"/>
    <w:semiHidden/>
    <w:rsid w:val="00A20550"/>
    <w:rPr>
      <w:rFonts w:ascii="Calibri" w:hAnsi="Calibri" w:cs="Calibri"/>
      <w:b/>
      <w:bCs/>
      <w:sz w:val="20"/>
      <w:szCs w:val="20"/>
    </w:rPr>
  </w:style>
  <w:style w:type="paragraph" w:styleId="BalloonText">
    <w:name w:val="Balloon Text"/>
    <w:basedOn w:val="Normal"/>
    <w:link w:val="BalloonTextChar"/>
    <w:uiPriority w:val="99"/>
    <w:semiHidden/>
    <w:unhideWhenUsed/>
    <w:rsid w:val="00A205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550"/>
    <w:rPr>
      <w:rFonts w:ascii="Segoe UI" w:hAnsi="Segoe UI" w:cs="Segoe UI"/>
      <w:sz w:val="18"/>
      <w:szCs w:val="18"/>
    </w:rPr>
  </w:style>
  <w:style w:type="character" w:styleId="FollowedHyperlink">
    <w:name w:val="FollowedHyperlink"/>
    <w:basedOn w:val="DefaultParagraphFont"/>
    <w:uiPriority w:val="99"/>
    <w:semiHidden/>
    <w:unhideWhenUsed/>
    <w:rsid w:val="00A20550"/>
    <w:rPr>
      <w:color w:val="954F72" w:themeColor="followedHyperlink"/>
      <w:u w:val="single"/>
    </w:rPr>
  </w:style>
  <w:style w:type="paragraph" w:styleId="Footer">
    <w:name w:val="footer"/>
    <w:basedOn w:val="Normal"/>
    <w:link w:val="FooterChar"/>
    <w:uiPriority w:val="99"/>
    <w:unhideWhenUsed/>
    <w:rsid w:val="00C6269E"/>
    <w:pPr>
      <w:tabs>
        <w:tab w:val="center" w:pos="4680"/>
        <w:tab w:val="right" w:pos="9360"/>
      </w:tabs>
    </w:pPr>
  </w:style>
  <w:style w:type="character" w:customStyle="1" w:styleId="FooterChar">
    <w:name w:val="Footer Char"/>
    <w:basedOn w:val="DefaultParagraphFont"/>
    <w:link w:val="Footer"/>
    <w:uiPriority w:val="99"/>
    <w:rsid w:val="00C6269E"/>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9665720">
      <w:bodyDiv w:val="1"/>
      <w:marLeft w:val="0"/>
      <w:marRight w:val="0"/>
      <w:marTop w:val="0"/>
      <w:marBottom w:val="0"/>
      <w:divBdr>
        <w:top w:val="none" w:sz="0" w:space="0" w:color="auto"/>
        <w:left w:val="none" w:sz="0" w:space="0" w:color="auto"/>
        <w:bottom w:val="none" w:sz="0" w:space="0" w:color="auto"/>
        <w:right w:val="none" w:sz="0" w:space="0" w:color="auto"/>
      </w:divBdr>
    </w:div>
    <w:div w:id="736897411">
      <w:bodyDiv w:val="1"/>
      <w:marLeft w:val="0"/>
      <w:marRight w:val="0"/>
      <w:marTop w:val="0"/>
      <w:marBottom w:val="0"/>
      <w:divBdr>
        <w:top w:val="none" w:sz="0" w:space="0" w:color="auto"/>
        <w:left w:val="none" w:sz="0" w:space="0" w:color="auto"/>
        <w:bottom w:val="none" w:sz="0" w:space="0" w:color="auto"/>
        <w:right w:val="none" w:sz="0" w:space="0" w:color="auto"/>
      </w:divBdr>
    </w:div>
    <w:div w:id="881481814">
      <w:bodyDiv w:val="1"/>
      <w:marLeft w:val="0"/>
      <w:marRight w:val="0"/>
      <w:marTop w:val="0"/>
      <w:marBottom w:val="0"/>
      <w:divBdr>
        <w:top w:val="none" w:sz="0" w:space="0" w:color="auto"/>
        <w:left w:val="none" w:sz="0" w:space="0" w:color="auto"/>
        <w:bottom w:val="none" w:sz="0" w:space="0" w:color="auto"/>
        <w:right w:val="none" w:sz="0" w:space="0" w:color="auto"/>
      </w:divBdr>
    </w:div>
    <w:div w:id="195186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waar.org/api/cms/viewFile/id/2004458"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gwaar.org/plansamendmentsassess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745</Words>
  <Characters>4253</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Mahoney</dc:creator>
  <cp:keywords/>
  <dc:description/>
  <cp:lastModifiedBy>Jane Mahoney</cp:lastModifiedBy>
  <cp:revision>2</cp:revision>
  <dcterms:created xsi:type="dcterms:W3CDTF">2021-03-03T16:50:00Z</dcterms:created>
  <dcterms:modified xsi:type="dcterms:W3CDTF">2021-03-03T16:50:00Z</dcterms:modified>
</cp:coreProperties>
</file>