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5FD" w:rsidRDefault="00EA75FD" w:rsidP="00EA75FD">
      <w:pPr>
        <w:jc w:val="center"/>
        <w:rPr>
          <w:sz w:val="52"/>
          <w:szCs w:val="52"/>
        </w:rPr>
      </w:pPr>
    </w:p>
    <w:p w:rsidR="00C524DA" w:rsidRDefault="00901A7D" w:rsidP="00EA75FD">
      <w:pPr>
        <w:jc w:val="center"/>
        <w:rPr>
          <w:b/>
          <w:sz w:val="52"/>
          <w:szCs w:val="52"/>
        </w:rPr>
      </w:pPr>
      <w:r>
        <w:rPr>
          <w:b/>
          <w:sz w:val="52"/>
          <w:szCs w:val="52"/>
        </w:rPr>
        <w:t>County Plan</w:t>
      </w:r>
      <w:r w:rsidR="00BF7F61">
        <w:rPr>
          <w:b/>
          <w:sz w:val="52"/>
          <w:szCs w:val="52"/>
        </w:rPr>
        <w:t xml:space="preserve"> on Aging</w:t>
      </w:r>
    </w:p>
    <w:p w:rsidR="00EA75FD" w:rsidRPr="00E6245C" w:rsidRDefault="003475C8" w:rsidP="00EA75FD">
      <w:pPr>
        <w:jc w:val="center"/>
        <w:rPr>
          <w:b/>
          <w:sz w:val="52"/>
          <w:szCs w:val="52"/>
        </w:rPr>
      </w:pPr>
      <w:r>
        <w:rPr>
          <w:b/>
          <w:sz w:val="52"/>
          <w:szCs w:val="52"/>
        </w:rPr>
        <w:t>2019</w:t>
      </w:r>
      <w:r w:rsidR="00EA75FD" w:rsidRPr="00E6245C">
        <w:rPr>
          <w:b/>
          <w:sz w:val="52"/>
          <w:szCs w:val="52"/>
        </w:rPr>
        <w:t>-20</w:t>
      </w:r>
      <w:r>
        <w:rPr>
          <w:b/>
          <w:sz w:val="52"/>
          <w:szCs w:val="52"/>
        </w:rPr>
        <w:t>2</w:t>
      </w:r>
      <w:r w:rsidR="00EA75FD" w:rsidRPr="00E6245C">
        <w:rPr>
          <w:b/>
          <w:sz w:val="52"/>
          <w:szCs w:val="52"/>
        </w:rPr>
        <w:t>1</w:t>
      </w:r>
    </w:p>
    <w:p w:rsidR="00EA75FD" w:rsidRPr="00E6245C" w:rsidRDefault="00B33858" w:rsidP="00EA75FD">
      <w:pPr>
        <w:jc w:val="center"/>
        <w:rPr>
          <w:b/>
          <w:sz w:val="52"/>
          <w:szCs w:val="52"/>
        </w:rPr>
      </w:pPr>
      <w:r>
        <w:rPr>
          <w:b/>
          <w:sz w:val="52"/>
          <w:szCs w:val="52"/>
        </w:rPr>
        <w:t>Template</w:t>
      </w:r>
      <w:r w:rsidR="00CB5ECF">
        <w:rPr>
          <w:b/>
          <w:sz w:val="52"/>
          <w:szCs w:val="52"/>
        </w:rPr>
        <w:t xml:space="preserve"> and Self-Assessment </w:t>
      </w:r>
      <w:r w:rsidR="001C5A31">
        <w:rPr>
          <w:b/>
          <w:sz w:val="52"/>
          <w:szCs w:val="52"/>
        </w:rPr>
        <w:t>F</w:t>
      </w:r>
      <w:r w:rsidR="00CB5ECF">
        <w:rPr>
          <w:b/>
          <w:sz w:val="52"/>
          <w:szCs w:val="52"/>
        </w:rPr>
        <w:t>orm</w:t>
      </w:r>
    </w:p>
    <w:p w:rsidR="00EA75FD" w:rsidRDefault="00EA75FD" w:rsidP="00707769">
      <w:pPr>
        <w:jc w:val="center"/>
        <w:rPr>
          <w:szCs w:val="24"/>
        </w:rPr>
      </w:pPr>
      <w:r>
        <w:rPr>
          <w:szCs w:val="24"/>
        </w:rPr>
        <w:br w:type="page"/>
      </w:r>
    </w:p>
    <w:p w:rsidR="00EA75FD" w:rsidRPr="008876A4" w:rsidRDefault="00EA75FD" w:rsidP="009B40C6">
      <w:pPr>
        <w:jc w:val="center"/>
        <w:rPr>
          <w:b/>
          <w:szCs w:val="24"/>
        </w:rPr>
      </w:pPr>
      <w:r w:rsidRPr="008876A4">
        <w:rPr>
          <w:b/>
          <w:szCs w:val="24"/>
        </w:rPr>
        <w:lastRenderedPageBreak/>
        <w:t>TABLE OF CONTENTS</w:t>
      </w:r>
    </w:p>
    <w:p w:rsidR="002915B6" w:rsidRPr="00304FE1" w:rsidRDefault="002915B6" w:rsidP="00BD6C8F">
      <w:pPr>
        <w:rPr>
          <w:b/>
          <w:sz w:val="28"/>
          <w:szCs w:val="24"/>
        </w:rPr>
      </w:pPr>
    </w:p>
    <w:p w:rsidR="00EC04CC" w:rsidRPr="00304FE1" w:rsidRDefault="008A4539" w:rsidP="00D5633B">
      <w:pPr>
        <w:pStyle w:val="ListParagraph"/>
        <w:numPr>
          <w:ilvl w:val="0"/>
          <w:numId w:val="9"/>
        </w:numPr>
        <w:tabs>
          <w:tab w:val="left" w:pos="810"/>
        </w:tabs>
        <w:spacing w:after="60"/>
        <w:contextualSpacing w:val="0"/>
        <w:rPr>
          <w:sz w:val="28"/>
        </w:rPr>
      </w:pPr>
      <w:hyperlink w:anchor="Verirfication" w:history="1">
        <w:r w:rsidR="00EC04CC" w:rsidRPr="001843BA">
          <w:rPr>
            <w:rStyle w:val="Hyperlink"/>
            <w:sz w:val="28"/>
          </w:rPr>
          <w:t>Verification of Intent</w:t>
        </w:r>
      </w:hyperlink>
    </w:p>
    <w:p w:rsidR="00EC04CC" w:rsidRPr="00304FE1" w:rsidRDefault="00EC04CC" w:rsidP="00D5633B">
      <w:pPr>
        <w:tabs>
          <w:tab w:val="left" w:pos="810"/>
        </w:tabs>
        <w:spacing w:after="60"/>
        <w:rPr>
          <w:sz w:val="28"/>
        </w:rPr>
      </w:pPr>
    </w:p>
    <w:p w:rsidR="00EC04CC" w:rsidRPr="00304FE1" w:rsidRDefault="008A4539" w:rsidP="00D5633B">
      <w:pPr>
        <w:pStyle w:val="ListParagraph"/>
        <w:numPr>
          <w:ilvl w:val="0"/>
          <w:numId w:val="9"/>
        </w:numPr>
        <w:tabs>
          <w:tab w:val="left" w:pos="810"/>
        </w:tabs>
        <w:spacing w:after="60"/>
        <w:contextualSpacing w:val="0"/>
        <w:rPr>
          <w:sz w:val="28"/>
        </w:rPr>
      </w:pPr>
      <w:hyperlink w:anchor="ExecutiveSummary" w:history="1">
        <w:r w:rsidR="00EC04CC" w:rsidRPr="001843BA">
          <w:rPr>
            <w:rStyle w:val="Hyperlink"/>
            <w:sz w:val="28"/>
          </w:rPr>
          <w:t>Executive Summary</w:t>
        </w:r>
      </w:hyperlink>
    </w:p>
    <w:p w:rsidR="00EC04CC" w:rsidRPr="00304FE1" w:rsidRDefault="00EC04CC" w:rsidP="00D5633B">
      <w:pPr>
        <w:tabs>
          <w:tab w:val="left" w:pos="810"/>
        </w:tabs>
        <w:spacing w:after="60"/>
        <w:rPr>
          <w:sz w:val="28"/>
        </w:rPr>
      </w:pPr>
    </w:p>
    <w:p w:rsidR="00EC04CC" w:rsidRDefault="008A4539" w:rsidP="00D5633B">
      <w:pPr>
        <w:pStyle w:val="ListParagraph"/>
        <w:numPr>
          <w:ilvl w:val="0"/>
          <w:numId w:val="9"/>
        </w:numPr>
        <w:tabs>
          <w:tab w:val="left" w:pos="810"/>
        </w:tabs>
        <w:spacing w:after="60"/>
        <w:contextualSpacing w:val="0"/>
        <w:rPr>
          <w:sz w:val="28"/>
        </w:rPr>
      </w:pPr>
      <w:hyperlink w:anchor="MissionStatement" w:history="1">
        <w:r w:rsidR="00EC04CC" w:rsidRPr="00D5633B">
          <w:rPr>
            <w:rStyle w:val="Hyperlink"/>
            <w:sz w:val="28"/>
          </w:rPr>
          <w:t>Organization and Structure of the Aging Unit</w:t>
        </w:r>
      </w:hyperlink>
    </w:p>
    <w:p w:rsidR="00FC4F78" w:rsidRDefault="008A4539" w:rsidP="00D5633B">
      <w:pPr>
        <w:pStyle w:val="ListParagraph"/>
        <w:numPr>
          <w:ilvl w:val="1"/>
          <w:numId w:val="9"/>
        </w:numPr>
        <w:tabs>
          <w:tab w:val="left" w:pos="810"/>
        </w:tabs>
        <w:spacing w:after="60"/>
        <w:contextualSpacing w:val="0"/>
        <w:rPr>
          <w:sz w:val="28"/>
        </w:rPr>
      </w:pPr>
      <w:hyperlink w:anchor="MissionStatement" w:history="1">
        <w:r w:rsidR="00FC4F78" w:rsidRPr="00D5633B">
          <w:rPr>
            <w:rStyle w:val="Hyperlink"/>
            <w:sz w:val="28"/>
          </w:rPr>
          <w:t>Mission Statement and Description of the Aging Unit</w:t>
        </w:r>
      </w:hyperlink>
    </w:p>
    <w:p w:rsidR="00FC4F78" w:rsidRDefault="008A4539" w:rsidP="00D5633B">
      <w:pPr>
        <w:pStyle w:val="ListParagraph"/>
        <w:numPr>
          <w:ilvl w:val="1"/>
          <w:numId w:val="9"/>
        </w:numPr>
        <w:tabs>
          <w:tab w:val="left" w:pos="810"/>
        </w:tabs>
        <w:spacing w:after="60"/>
        <w:contextualSpacing w:val="0"/>
        <w:rPr>
          <w:sz w:val="28"/>
        </w:rPr>
      </w:pPr>
      <w:hyperlink w:anchor="OrgCHart" w:history="1">
        <w:r w:rsidR="00FC4F78" w:rsidRPr="00D5633B">
          <w:rPr>
            <w:rStyle w:val="Hyperlink"/>
            <w:sz w:val="28"/>
          </w:rPr>
          <w:t>Organizational Chart of the Aging Unit</w:t>
        </w:r>
      </w:hyperlink>
    </w:p>
    <w:p w:rsidR="00FC4F78" w:rsidRDefault="008A4539" w:rsidP="00D5633B">
      <w:pPr>
        <w:pStyle w:val="ListParagraph"/>
        <w:numPr>
          <w:ilvl w:val="1"/>
          <w:numId w:val="9"/>
        </w:numPr>
        <w:tabs>
          <w:tab w:val="left" w:pos="810"/>
        </w:tabs>
        <w:spacing w:after="60"/>
        <w:contextualSpacing w:val="0"/>
        <w:rPr>
          <w:sz w:val="28"/>
        </w:rPr>
      </w:pPr>
      <w:hyperlink w:anchor="CoordinationwADRC" w:history="1">
        <w:r w:rsidR="00FC4F78" w:rsidRPr="00D5633B">
          <w:rPr>
            <w:rStyle w:val="Hyperlink"/>
            <w:sz w:val="28"/>
          </w:rPr>
          <w:t>Aging Unit Coordination with ADRCs</w:t>
        </w:r>
      </w:hyperlink>
    </w:p>
    <w:p w:rsidR="00FC4F78" w:rsidRDefault="008A4539" w:rsidP="00D5633B">
      <w:pPr>
        <w:pStyle w:val="ListParagraph"/>
        <w:numPr>
          <w:ilvl w:val="1"/>
          <w:numId w:val="9"/>
        </w:numPr>
        <w:tabs>
          <w:tab w:val="left" w:pos="810"/>
        </w:tabs>
        <w:spacing w:after="60"/>
        <w:contextualSpacing w:val="0"/>
        <w:rPr>
          <w:sz w:val="28"/>
        </w:rPr>
      </w:pPr>
      <w:hyperlink w:anchor="StatutoryRequirements" w:history="1">
        <w:r w:rsidR="00FC4F78" w:rsidRPr="00D5633B">
          <w:rPr>
            <w:rStyle w:val="Hyperlink"/>
            <w:sz w:val="28"/>
          </w:rPr>
          <w:t>Statutory Requirements for the Structure of the Aging Unit</w:t>
        </w:r>
      </w:hyperlink>
    </w:p>
    <w:p w:rsidR="00FC4F78" w:rsidRPr="00D5633B" w:rsidRDefault="008A4539" w:rsidP="00D5633B">
      <w:pPr>
        <w:pStyle w:val="ListParagraph"/>
        <w:numPr>
          <w:ilvl w:val="1"/>
          <w:numId w:val="9"/>
        </w:numPr>
        <w:tabs>
          <w:tab w:val="left" w:pos="810"/>
        </w:tabs>
        <w:spacing w:after="60"/>
        <w:contextualSpacing w:val="0"/>
        <w:rPr>
          <w:sz w:val="28"/>
          <w:highlight w:val="yellow"/>
        </w:rPr>
      </w:pPr>
      <w:hyperlink w:anchor="PolicyMakingBody" w:history="1">
        <w:r w:rsidR="00FC4F78" w:rsidRPr="00D5633B">
          <w:rPr>
            <w:rStyle w:val="Hyperlink"/>
            <w:sz w:val="28"/>
            <w:highlight w:val="yellow"/>
          </w:rPr>
          <w:t>Membership of the Policy-Making Body</w:t>
        </w:r>
      </w:hyperlink>
    </w:p>
    <w:p w:rsidR="00FC4F78" w:rsidRDefault="008A4539" w:rsidP="00D5633B">
      <w:pPr>
        <w:pStyle w:val="ListParagraph"/>
        <w:numPr>
          <w:ilvl w:val="1"/>
          <w:numId w:val="9"/>
        </w:numPr>
        <w:tabs>
          <w:tab w:val="left" w:pos="810"/>
        </w:tabs>
        <w:spacing w:after="60"/>
        <w:contextualSpacing w:val="0"/>
        <w:rPr>
          <w:sz w:val="28"/>
        </w:rPr>
      </w:pPr>
      <w:hyperlink w:anchor="AdvisoryCommittee" w:history="1">
        <w:r w:rsidR="00FC4F78" w:rsidRPr="00D5633B">
          <w:rPr>
            <w:rStyle w:val="Hyperlink"/>
            <w:sz w:val="28"/>
            <w:highlight w:val="yellow"/>
          </w:rPr>
          <w:t>Membership of the Advisory Committee</w:t>
        </w:r>
      </w:hyperlink>
    </w:p>
    <w:p w:rsidR="001843BA" w:rsidRPr="00D5633B" w:rsidRDefault="008A4539" w:rsidP="00D5633B">
      <w:pPr>
        <w:pStyle w:val="ListParagraph"/>
        <w:numPr>
          <w:ilvl w:val="1"/>
          <w:numId w:val="9"/>
        </w:numPr>
        <w:tabs>
          <w:tab w:val="left" w:pos="810"/>
        </w:tabs>
        <w:spacing w:after="60"/>
        <w:contextualSpacing w:val="0"/>
        <w:rPr>
          <w:i/>
          <w:sz w:val="28"/>
        </w:rPr>
      </w:pPr>
      <w:hyperlink w:anchor="AssessUpdateMembership" w:history="1">
        <w:r w:rsidR="001843BA" w:rsidRPr="00D5633B">
          <w:rPr>
            <w:rStyle w:val="Hyperlink"/>
            <w:i/>
            <w:color w:val="auto"/>
            <w:sz w:val="28"/>
            <w:highlight w:val="yellow"/>
          </w:rPr>
          <w:t>Assessment Only - update the Commission on Aging and Aging Advisory membership</w:t>
        </w:r>
      </w:hyperlink>
    </w:p>
    <w:p w:rsidR="00EC04CC" w:rsidRPr="00304FE1" w:rsidRDefault="00EC04CC" w:rsidP="00D5633B">
      <w:pPr>
        <w:tabs>
          <w:tab w:val="left" w:pos="810"/>
        </w:tabs>
        <w:spacing w:after="60"/>
        <w:rPr>
          <w:sz w:val="28"/>
        </w:rPr>
      </w:pPr>
    </w:p>
    <w:p w:rsidR="00EC04CC" w:rsidRPr="00304FE1" w:rsidRDefault="008A4539" w:rsidP="00D5633B">
      <w:pPr>
        <w:pStyle w:val="ListParagraph"/>
        <w:numPr>
          <w:ilvl w:val="0"/>
          <w:numId w:val="9"/>
        </w:numPr>
        <w:tabs>
          <w:tab w:val="left" w:pos="810"/>
        </w:tabs>
        <w:spacing w:after="60"/>
        <w:contextualSpacing w:val="0"/>
        <w:rPr>
          <w:sz w:val="28"/>
        </w:rPr>
      </w:pPr>
      <w:hyperlink w:anchor="Context" w:history="1">
        <w:r w:rsidR="00EC04CC" w:rsidRPr="00D5633B">
          <w:rPr>
            <w:rStyle w:val="Hyperlink"/>
            <w:sz w:val="28"/>
          </w:rPr>
          <w:t>Context</w:t>
        </w:r>
      </w:hyperlink>
    </w:p>
    <w:p w:rsidR="00EC04CC" w:rsidRPr="00304FE1" w:rsidRDefault="00EC04CC" w:rsidP="00D5633B">
      <w:pPr>
        <w:tabs>
          <w:tab w:val="left" w:pos="810"/>
        </w:tabs>
        <w:spacing w:after="60"/>
        <w:rPr>
          <w:sz w:val="28"/>
        </w:rPr>
      </w:pPr>
    </w:p>
    <w:p w:rsidR="00EC04CC" w:rsidRPr="00304FE1" w:rsidRDefault="008A4539" w:rsidP="00D5633B">
      <w:pPr>
        <w:pStyle w:val="ListParagraph"/>
        <w:numPr>
          <w:ilvl w:val="0"/>
          <w:numId w:val="9"/>
        </w:numPr>
        <w:tabs>
          <w:tab w:val="left" w:pos="810"/>
        </w:tabs>
        <w:spacing w:after="60"/>
        <w:contextualSpacing w:val="0"/>
        <w:rPr>
          <w:sz w:val="28"/>
        </w:rPr>
      </w:pPr>
      <w:hyperlink w:anchor="PublicInvolvement" w:history="1">
        <w:r w:rsidR="00EC04CC" w:rsidRPr="00D5633B">
          <w:rPr>
            <w:rStyle w:val="Hyperlink"/>
            <w:sz w:val="28"/>
          </w:rPr>
          <w:t>Public Involvement in the Development of the County Aging Plan</w:t>
        </w:r>
      </w:hyperlink>
    </w:p>
    <w:p w:rsidR="00EC04CC" w:rsidRPr="00304FE1" w:rsidRDefault="00EC04CC" w:rsidP="00D5633B">
      <w:pPr>
        <w:tabs>
          <w:tab w:val="left" w:pos="810"/>
        </w:tabs>
        <w:spacing w:after="60"/>
        <w:rPr>
          <w:sz w:val="28"/>
        </w:rPr>
      </w:pPr>
    </w:p>
    <w:p w:rsidR="00EC04CC" w:rsidRDefault="008A4539" w:rsidP="00D5633B">
      <w:pPr>
        <w:pStyle w:val="ListParagraph"/>
        <w:numPr>
          <w:ilvl w:val="0"/>
          <w:numId w:val="9"/>
        </w:numPr>
        <w:tabs>
          <w:tab w:val="left" w:pos="810"/>
        </w:tabs>
        <w:spacing w:after="60"/>
        <w:contextualSpacing w:val="0"/>
        <w:rPr>
          <w:sz w:val="28"/>
        </w:rPr>
      </w:pPr>
      <w:hyperlink w:anchor="Goals" w:history="1">
        <w:r w:rsidR="00EC04CC" w:rsidRPr="00D5633B">
          <w:rPr>
            <w:rStyle w:val="Hyperlink"/>
            <w:sz w:val="28"/>
            <w:highlight w:val="yellow"/>
          </w:rPr>
          <w:t>Goals for the Plan Period</w:t>
        </w:r>
      </w:hyperlink>
    </w:p>
    <w:p w:rsidR="001843BA" w:rsidRPr="00D5633B" w:rsidRDefault="008A4539" w:rsidP="00D5633B">
      <w:pPr>
        <w:pStyle w:val="ListParagraph"/>
        <w:numPr>
          <w:ilvl w:val="1"/>
          <w:numId w:val="9"/>
        </w:numPr>
        <w:tabs>
          <w:tab w:val="left" w:pos="810"/>
        </w:tabs>
        <w:spacing w:after="60"/>
        <w:contextualSpacing w:val="0"/>
        <w:rPr>
          <w:i/>
          <w:sz w:val="28"/>
          <w:highlight w:val="yellow"/>
        </w:rPr>
      </w:pPr>
      <w:hyperlink w:anchor="NFCSP" w:history="1">
        <w:r w:rsidR="001843BA" w:rsidRPr="00D5633B">
          <w:rPr>
            <w:rStyle w:val="Hyperlink"/>
            <w:i/>
            <w:sz w:val="28"/>
            <w:highlight w:val="yellow"/>
          </w:rPr>
          <w:t>Assessment Only - National Family Caregiver Support Program</w:t>
        </w:r>
      </w:hyperlink>
    </w:p>
    <w:p w:rsidR="00EC04CC" w:rsidRPr="00304FE1" w:rsidRDefault="00EC04CC" w:rsidP="00D5633B">
      <w:pPr>
        <w:tabs>
          <w:tab w:val="left" w:pos="810"/>
        </w:tabs>
        <w:spacing w:after="60"/>
        <w:rPr>
          <w:sz w:val="28"/>
        </w:rPr>
      </w:pPr>
    </w:p>
    <w:p w:rsidR="00EC04CC" w:rsidRPr="00D5633B" w:rsidRDefault="008A4539" w:rsidP="00D5633B">
      <w:pPr>
        <w:pStyle w:val="ListParagraph"/>
        <w:numPr>
          <w:ilvl w:val="0"/>
          <w:numId w:val="9"/>
        </w:numPr>
        <w:tabs>
          <w:tab w:val="left" w:pos="810"/>
        </w:tabs>
        <w:spacing w:after="60"/>
        <w:contextualSpacing w:val="0"/>
        <w:rPr>
          <w:sz w:val="28"/>
          <w:highlight w:val="yellow"/>
        </w:rPr>
      </w:pPr>
      <w:hyperlink w:anchor="TribalCoordination" w:history="1">
        <w:r w:rsidR="00EC04CC" w:rsidRPr="00D5633B">
          <w:rPr>
            <w:rStyle w:val="Hyperlink"/>
            <w:sz w:val="28"/>
            <w:highlight w:val="yellow"/>
          </w:rPr>
          <w:t>Coordination Between Titles III and VI</w:t>
        </w:r>
      </w:hyperlink>
    </w:p>
    <w:p w:rsidR="00EC04CC" w:rsidRPr="00304FE1" w:rsidRDefault="00EC04CC" w:rsidP="00D5633B">
      <w:pPr>
        <w:tabs>
          <w:tab w:val="left" w:pos="810"/>
        </w:tabs>
        <w:spacing w:after="60"/>
        <w:rPr>
          <w:sz w:val="28"/>
        </w:rPr>
      </w:pPr>
    </w:p>
    <w:p w:rsidR="00EC04CC" w:rsidRPr="00304FE1" w:rsidRDefault="008A4539" w:rsidP="008A7189">
      <w:pPr>
        <w:pStyle w:val="ListParagraph"/>
        <w:numPr>
          <w:ilvl w:val="0"/>
          <w:numId w:val="11"/>
        </w:numPr>
        <w:tabs>
          <w:tab w:val="left" w:pos="810"/>
        </w:tabs>
        <w:spacing w:after="60"/>
        <w:contextualSpacing w:val="0"/>
        <w:rPr>
          <w:sz w:val="28"/>
        </w:rPr>
      </w:pPr>
      <w:hyperlink w:anchor="Compliance" w:history="1">
        <w:r w:rsidR="00BF7F61" w:rsidRPr="00D5633B">
          <w:rPr>
            <w:rStyle w:val="Hyperlink"/>
            <w:sz w:val="28"/>
          </w:rPr>
          <w:t xml:space="preserve">Compliance </w:t>
        </w:r>
        <w:r w:rsidR="00304FE1" w:rsidRPr="00D5633B">
          <w:rPr>
            <w:rStyle w:val="Hyperlink"/>
            <w:sz w:val="28"/>
          </w:rPr>
          <w:t>w</w:t>
        </w:r>
        <w:r w:rsidR="00EC04CC" w:rsidRPr="00D5633B">
          <w:rPr>
            <w:rStyle w:val="Hyperlink"/>
            <w:sz w:val="28"/>
          </w:rPr>
          <w:t>ith Federal and State Laws and Regulations</w:t>
        </w:r>
      </w:hyperlink>
    </w:p>
    <w:p w:rsidR="00EC04CC" w:rsidRPr="00304FE1" w:rsidRDefault="00EC04CC" w:rsidP="00D5633B">
      <w:pPr>
        <w:tabs>
          <w:tab w:val="left" w:pos="810"/>
        </w:tabs>
        <w:spacing w:after="60"/>
        <w:rPr>
          <w:sz w:val="28"/>
        </w:rPr>
      </w:pPr>
    </w:p>
    <w:p w:rsidR="00304FE1" w:rsidRPr="00304FE1" w:rsidRDefault="008A4539" w:rsidP="008A7189">
      <w:pPr>
        <w:pStyle w:val="ListParagraph"/>
        <w:numPr>
          <w:ilvl w:val="0"/>
          <w:numId w:val="11"/>
        </w:numPr>
        <w:tabs>
          <w:tab w:val="left" w:pos="810"/>
        </w:tabs>
        <w:spacing w:after="60"/>
        <w:contextualSpacing w:val="0"/>
        <w:rPr>
          <w:sz w:val="28"/>
        </w:rPr>
      </w:pPr>
      <w:hyperlink w:anchor="Assurances" w:history="1">
        <w:r w:rsidR="00EC04CC" w:rsidRPr="00D5633B">
          <w:rPr>
            <w:rStyle w:val="Hyperlink"/>
            <w:sz w:val="28"/>
          </w:rPr>
          <w:t>Assurances</w:t>
        </w:r>
      </w:hyperlink>
    </w:p>
    <w:p w:rsidR="00304FE1" w:rsidRPr="00304FE1" w:rsidRDefault="00304FE1" w:rsidP="00D5633B">
      <w:pPr>
        <w:tabs>
          <w:tab w:val="left" w:pos="810"/>
        </w:tabs>
        <w:spacing w:after="60"/>
        <w:rPr>
          <w:sz w:val="28"/>
        </w:rPr>
      </w:pPr>
    </w:p>
    <w:p w:rsidR="00D5633B" w:rsidRPr="00D5633B" w:rsidRDefault="008A4539" w:rsidP="008A7189">
      <w:pPr>
        <w:pStyle w:val="ListParagraph"/>
        <w:numPr>
          <w:ilvl w:val="0"/>
          <w:numId w:val="11"/>
        </w:numPr>
        <w:tabs>
          <w:tab w:val="left" w:pos="810"/>
        </w:tabs>
        <w:spacing w:after="60"/>
        <w:contextualSpacing w:val="0"/>
      </w:pPr>
      <w:hyperlink w:anchor="Appendices" w:history="1">
        <w:r w:rsidR="00304FE1" w:rsidRPr="00D5633B">
          <w:rPr>
            <w:rStyle w:val="Hyperlink"/>
            <w:sz w:val="28"/>
          </w:rPr>
          <w:t xml:space="preserve"> </w:t>
        </w:r>
        <w:r w:rsidR="00EC04CC" w:rsidRPr="00D5633B">
          <w:rPr>
            <w:rStyle w:val="Hyperlink"/>
            <w:sz w:val="28"/>
          </w:rPr>
          <w:t>Appendices</w:t>
        </w:r>
      </w:hyperlink>
    </w:p>
    <w:p w:rsidR="00D5633B" w:rsidRDefault="00D5633B" w:rsidP="00D5633B">
      <w:pPr>
        <w:tabs>
          <w:tab w:val="left" w:pos="810"/>
        </w:tabs>
        <w:spacing w:after="60"/>
        <w:rPr>
          <w:szCs w:val="24"/>
        </w:rPr>
      </w:pPr>
    </w:p>
    <w:p w:rsidR="00BD6C8F" w:rsidRPr="00D5633B" w:rsidRDefault="00D5633B" w:rsidP="00D5633B">
      <w:pPr>
        <w:tabs>
          <w:tab w:val="left" w:pos="810"/>
        </w:tabs>
        <w:spacing w:after="60"/>
        <w:rPr>
          <w:i/>
        </w:rPr>
      </w:pPr>
      <w:r w:rsidRPr="00D5633B">
        <w:rPr>
          <w:i/>
          <w:sz w:val="28"/>
          <w:szCs w:val="24"/>
          <w:highlight w:val="yellow"/>
        </w:rPr>
        <w:t>*Yellow Highlight indicates sections required for annual assessment</w:t>
      </w:r>
      <w:r w:rsidR="00BD6C8F" w:rsidRPr="00D5633B">
        <w:rPr>
          <w:i/>
          <w:szCs w:val="24"/>
        </w:rPr>
        <w:br w:type="page"/>
      </w:r>
    </w:p>
    <w:p w:rsidR="00EA75FD" w:rsidRPr="001B448B" w:rsidRDefault="003E5782" w:rsidP="002915B6">
      <w:pPr>
        <w:pStyle w:val="ListParagraph"/>
        <w:numPr>
          <w:ilvl w:val="0"/>
          <w:numId w:val="7"/>
        </w:numPr>
        <w:pBdr>
          <w:top w:val="single" w:sz="4" w:space="1" w:color="auto"/>
          <w:left w:val="single" w:sz="4" w:space="18" w:color="auto"/>
          <w:bottom w:val="single" w:sz="4" w:space="1" w:color="auto"/>
          <w:right w:val="single" w:sz="4" w:space="4" w:color="auto"/>
        </w:pBdr>
        <w:jc w:val="center"/>
        <w:rPr>
          <w:b/>
          <w:szCs w:val="24"/>
        </w:rPr>
      </w:pPr>
      <w:bookmarkStart w:id="0" w:name="Verirfication"/>
      <w:r w:rsidRPr="001B448B">
        <w:rPr>
          <w:b/>
          <w:szCs w:val="24"/>
        </w:rPr>
        <w:lastRenderedPageBreak/>
        <w:t xml:space="preserve">Verification </w:t>
      </w:r>
      <w:bookmarkEnd w:id="0"/>
      <w:r w:rsidRPr="001B448B">
        <w:rPr>
          <w:b/>
          <w:szCs w:val="24"/>
        </w:rPr>
        <w:t>of Intent</w:t>
      </w:r>
    </w:p>
    <w:p w:rsidR="00EA75FD" w:rsidRPr="00EA75FD" w:rsidRDefault="00EA75FD" w:rsidP="00EA75FD">
      <w:pPr>
        <w:rPr>
          <w:b/>
          <w:szCs w:val="24"/>
        </w:rPr>
      </w:pPr>
    </w:p>
    <w:p w:rsidR="00592617" w:rsidRPr="00592617" w:rsidRDefault="00592617" w:rsidP="00592617">
      <w:pPr>
        <w:rPr>
          <w:szCs w:val="24"/>
        </w:rPr>
      </w:pPr>
      <w:r w:rsidRPr="00592617">
        <w:rPr>
          <w:szCs w:val="24"/>
        </w:rPr>
        <w:t xml:space="preserve">This plan represents the intent of the county to assure that older people </w:t>
      </w:r>
      <w:proofErr w:type="gramStart"/>
      <w:r w:rsidRPr="00592617">
        <w:rPr>
          <w:szCs w:val="24"/>
        </w:rPr>
        <w:t>have the opportunity to</w:t>
      </w:r>
      <w:proofErr w:type="gramEnd"/>
      <w:r w:rsidRPr="00592617">
        <w:rPr>
          <w:szCs w:val="24"/>
        </w:rPr>
        <w:t xml:space="preserve"> realize their full potential and to participate in all areas of community life.</w:t>
      </w:r>
    </w:p>
    <w:p w:rsidR="00592617" w:rsidRPr="00592617" w:rsidRDefault="00592617" w:rsidP="00592617">
      <w:pPr>
        <w:rPr>
          <w:szCs w:val="24"/>
        </w:rPr>
      </w:pPr>
    </w:p>
    <w:p w:rsidR="00592617" w:rsidRPr="00592617" w:rsidRDefault="00592617" w:rsidP="00592617">
      <w:pPr>
        <w:rPr>
          <w:szCs w:val="24"/>
        </w:rPr>
      </w:pPr>
      <w:r w:rsidRPr="00592617">
        <w:rPr>
          <w:szCs w:val="24"/>
        </w:rPr>
        <w:t>On behalf of county, we certify that these organizations have reviewed the plan, and have authorized us to submit this plan which outlines activities to be undertaken on behalf of older people during 201</w:t>
      </w:r>
      <w:r w:rsidR="003475C8">
        <w:rPr>
          <w:szCs w:val="24"/>
        </w:rPr>
        <w:t>9</w:t>
      </w:r>
      <w:r>
        <w:rPr>
          <w:szCs w:val="24"/>
        </w:rPr>
        <w:t>-20</w:t>
      </w:r>
      <w:r w:rsidR="003475C8">
        <w:rPr>
          <w:szCs w:val="24"/>
        </w:rPr>
        <w:t>2</w:t>
      </w:r>
      <w:r>
        <w:rPr>
          <w:szCs w:val="24"/>
        </w:rPr>
        <w:t>1</w:t>
      </w:r>
      <w:r w:rsidRPr="00592617">
        <w:rPr>
          <w:szCs w:val="24"/>
        </w:rPr>
        <w:t>.</w:t>
      </w:r>
    </w:p>
    <w:p w:rsidR="00592617" w:rsidRPr="00592617" w:rsidRDefault="00592617" w:rsidP="00592617">
      <w:pPr>
        <w:rPr>
          <w:szCs w:val="24"/>
        </w:rPr>
      </w:pPr>
    </w:p>
    <w:p w:rsidR="00592617" w:rsidRPr="00592617" w:rsidRDefault="00592617" w:rsidP="00592617">
      <w:pPr>
        <w:rPr>
          <w:szCs w:val="24"/>
        </w:rPr>
      </w:pPr>
      <w:r w:rsidRPr="00592617">
        <w:rPr>
          <w:szCs w:val="24"/>
        </w:rPr>
        <w:t>We assure that the activities identified in this plan will be carried out to the best of the ability of the county.</w:t>
      </w:r>
    </w:p>
    <w:p w:rsidR="00592617" w:rsidRPr="00592617" w:rsidRDefault="00592617" w:rsidP="00592617">
      <w:pPr>
        <w:rPr>
          <w:szCs w:val="24"/>
        </w:rPr>
      </w:pPr>
    </w:p>
    <w:p w:rsidR="00592617" w:rsidRPr="00592617" w:rsidRDefault="00592617" w:rsidP="00592617">
      <w:pPr>
        <w:rPr>
          <w:szCs w:val="24"/>
        </w:rPr>
      </w:pPr>
      <w:r w:rsidRPr="00592617">
        <w:rPr>
          <w:szCs w:val="24"/>
        </w:rPr>
        <w:t>We verify that all information contained in this plan is correct.</w:t>
      </w:r>
    </w:p>
    <w:p w:rsidR="00592617" w:rsidRPr="00592617" w:rsidRDefault="00592617" w:rsidP="00592617">
      <w:pPr>
        <w:rPr>
          <w:szCs w:val="24"/>
        </w:rPr>
      </w:pPr>
    </w:p>
    <w:p w:rsidR="00592617" w:rsidRPr="00592617" w:rsidRDefault="00592617" w:rsidP="00592617">
      <w:pPr>
        <w:rPr>
          <w:szCs w:val="24"/>
        </w:rPr>
      </w:pPr>
    </w:p>
    <w:p w:rsidR="00592617" w:rsidRPr="00592617" w:rsidRDefault="00592617" w:rsidP="00592617">
      <w:pPr>
        <w:pBdr>
          <w:bottom w:val="single" w:sz="4" w:space="1" w:color="auto"/>
        </w:pBdr>
        <w:rPr>
          <w:szCs w:val="24"/>
        </w:rPr>
      </w:pPr>
    </w:p>
    <w:p w:rsidR="00592617" w:rsidRPr="00592617" w:rsidRDefault="00592617" w:rsidP="00592617">
      <w:pPr>
        <w:rPr>
          <w:szCs w:val="24"/>
        </w:rPr>
      </w:pPr>
      <w:r w:rsidRPr="00592617">
        <w:rPr>
          <w:szCs w:val="24"/>
        </w:rPr>
        <w:t>Signature, and Title of the Chairperson of the Commission on Aging</w:t>
      </w:r>
      <w:r w:rsidRPr="00592617">
        <w:rPr>
          <w:szCs w:val="24"/>
        </w:rPr>
        <w:tab/>
      </w:r>
      <w:r w:rsidRPr="00592617">
        <w:rPr>
          <w:szCs w:val="24"/>
        </w:rPr>
        <w:tab/>
        <w:t>Date</w:t>
      </w:r>
    </w:p>
    <w:p w:rsidR="00592617" w:rsidRPr="00592617" w:rsidRDefault="00592617" w:rsidP="00592617">
      <w:pPr>
        <w:rPr>
          <w:szCs w:val="24"/>
        </w:rPr>
      </w:pPr>
    </w:p>
    <w:p w:rsidR="00592617" w:rsidRPr="00592617" w:rsidRDefault="00592617" w:rsidP="00592617">
      <w:pPr>
        <w:rPr>
          <w:szCs w:val="24"/>
        </w:rPr>
      </w:pPr>
    </w:p>
    <w:p w:rsidR="00592617" w:rsidRPr="00592617" w:rsidRDefault="00592617" w:rsidP="00592617">
      <w:pPr>
        <w:pBdr>
          <w:bottom w:val="single" w:sz="4" w:space="0" w:color="auto"/>
        </w:pBdr>
        <w:rPr>
          <w:szCs w:val="24"/>
        </w:rPr>
      </w:pPr>
    </w:p>
    <w:p w:rsidR="00A051B7" w:rsidRDefault="00592617" w:rsidP="00592617">
      <w:pPr>
        <w:rPr>
          <w:szCs w:val="24"/>
        </w:rPr>
      </w:pPr>
      <w:r w:rsidRPr="00592617">
        <w:rPr>
          <w:szCs w:val="24"/>
        </w:rPr>
        <w:t>Signature, and Title of the Authorized County Board Representative</w:t>
      </w:r>
      <w:r w:rsidRPr="00592617">
        <w:rPr>
          <w:szCs w:val="24"/>
        </w:rPr>
        <w:tab/>
      </w:r>
      <w:r w:rsidRPr="00592617">
        <w:rPr>
          <w:szCs w:val="24"/>
        </w:rPr>
        <w:tab/>
        <w:t>Date</w:t>
      </w:r>
      <w:r w:rsidR="00A051B7">
        <w:rPr>
          <w:szCs w:val="24"/>
        </w:rPr>
        <w:br w:type="page"/>
      </w:r>
    </w:p>
    <w:p w:rsidR="00EA75FD" w:rsidRPr="001B448B" w:rsidRDefault="003E5782" w:rsidP="001B448B">
      <w:pPr>
        <w:pStyle w:val="ListParagraph"/>
        <w:numPr>
          <w:ilvl w:val="0"/>
          <w:numId w:val="7"/>
        </w:numPr>
        <w:pBdr>
          <w:top w:val="single" w:sz="4" w:space="1" w:color="auto"/>
          <w:left w:val="single" w:sz="4" w:space="4" w:color="auto"/>
          <w:bottom w:val="single" w:sz="4" w:space="1" w:color="auto"/>
          <w:right w:val="single" w:sz="4" w:space="4" w:color="auto"/>
        </w:pBdr>
        <w:jc w:val="center"/>
        <w:rPr>
          <w:b/>
          <w:szCs w:val="24"/>
        </w:rPr>
      </w:pPr>
      <w:bookmarkStart w:id="1" w:name="ExecutiveSummary"/>
      <w:bookmarkStart w:id="2" w:name="ExecSum"/>
      <w:r w:rsidRPr="001B448B">
        <w:rPr>
          <w:b/>
          <w:szCs w:val="24"/>
        </w:rPr>
        <w:lastRenderedPageBreak/>
        <w:t>Executive Summary</w:t>
      </w:r>
    </w:p>
    <w:bookmarkEnd w:id="1"/>
    <w:bookmarkEnd w:id="2"/>
    <w:p w:rsidR="0059088B" w:rsidRDefault="0059088B" w:rsidP="00EA75FD">
      <w:pPr>
        <w:jc w:val="center"/>
        <w:rPr>
          <w:b/>
          <w:szCs w:val="24"/>
        </w:rPr>
      </w:pPr>
    </w:p>
    <w:p w:rsidR="00EA75FD" w:rsidRDefault="00EA75FD">
      <w:pPr>
        <w:rPr>
          <w:b/>
          <w:szCs w:val="24"/>
        </w:rPr>
      </w:pPr>
      <w:r>
        <w:rPr>
          <w:b/>
          <w:szCs w:val="24"/>
        </w:rPr>
        <w:br w:type="page"/>
      </w:r>
    </w:p>
    <w:p w:rsidR="001B448B" w:rsidRPr="00532494" w:rsidRDefault="003E5782" w:rsidP="001B448B">
      <w:pPr>
        <w:pStyle w:val="ListParagraph"/>
        <w:numPr>
          <w:ilvl w:val="0"/>
          <w:numId w:val="7"/>
        </w:numPr>
        <w:pBdr>
          <w:top w:val="single" w:sz="4" w:space="1" w:color="auto"/>
          <w:left w:val="single" w:sz="4" w:space="4" w:color="auto"/>
          <w:bottom w:val="single" w:sz="4" w:space="1" w:color="auto"/>
          <w:right w:val="single" w:sz="4" w:space="4" w:color="auto"/>
        </w:pBdr>
        <w:jc w:val="center"/>
        <w:rPr>
          <w:b/>
          <w:sz w:val="28"/>
        </w:rPr>
      </w:pPr>
      <w:r w:rsidRPr="00532494">
        <w:rPr>
          <w:b/>
          <w:sz w:val="28"/>
          <w:szCs w:val="24"/>
        </w:rPr>
        <w:lastRenderedPageBreak/>
        <w:t>Organization and Structure of the Aging Unit</w:t>
      </w:r>
      <w:r w:rsidR="001B448B" w:rsidRPr="00532494">
        <w:rPr>
          <w:b/>
          <w:sz w:val="28"/>
          <w:szCs w:val="24"/>
        </w:rPr>
        <w:t xml:space="preserve">           </w:t>
      </w:r>
      <w:r w:rsidR="003475C8" w:rsidRPr="00532494">
        <w:rPr>
          <w:b/>
          <w:sz w:val="28"/>
          <w:szCs w:val="24"/>
        </w:rPr>
        <w:t xml:space="preserve">        </w:t>
      </w:r>
      <w:r w:rsidR="001B448B" w:rsidRPr="00532494">
        <w:rPr>
          <w:b/>
          <w:sz w:val="28"/>
          <w:szCs w:val="24"/>
        </w:rPr>
        <w:t xml:space="preserve">                              </w:t>
      </w:r>
      <w:r w:rsidR="001B448B" w:rsidRPr="00532494">
        <w:rPr>
          <w:b/>
          <w:sz w:val="28"/>
        </w:rPr>
        <w:t xml:space="preserve"> 3-A </w:t>
      </w:r>
      <w:bookmarkStart w:id="3" w:name="MissionStatement"/>
      <w:r w:rsidR="00B37D47" w:rsidRPr="00532494">
        <w:rPr>
          <w:b/>
          <w:sz w:val="28"/>
        </w:rPr>
        <w:t>Mission</w:t>
      </w:r>
      <w:bookmarkEnd w:id="3"/>
      <w:r w:rsidR="00B37D47" w:rsidRPr="00532494">
        <w:rPr>
          <w:b/>
          <w:sz w:val="28"/>
        </w:rPr>
        <w:t xml:space="preserve"> Statement and </w:t>
      </w:r>
      <w:r w:rsidR="007E38D1" w:rsidRPr="00532494">
        <w:rPr>
          <w:b/>
          <w:sz w:val="28"/>
        </w:rPr>
        <w:t xml:space="preserve">Description of </w:t>
      </w:r>
      <w:r w:rsidR="00B37D47" w:rsidRPr="00532494">
        <w:rPr>
          <w:b/>
          <w:sz w:val="28"/>
        </w:rPr>
        <w:t>the Aging Unit</w:t>
      </w:r>
    </w:p>
    <w:p w:rsidR="004F5BD7" w:rsidRDefault="004F5BD7">
      <w:pPr>
        <w:rPr>
          <w:b/>
          <w:szCs w:val="24"/>
        </w:rPr>
      </w:pPr>
      <w:r>
        <w:rPr>
          <w:b/>
          <w:szCs w:val="24"/>
        </w:rPr>
        <w:br w:type="page"/>
      </w:r>
    </w:p>
    <w:p w:rsidR="00BF7F61" w:rsidRDefault="00BF7F61" w:rsidP="001B448B">
      <w:pPr>
        <w:pBdr>
          <w:top w:val="single" w:sz="4" w:space="1" w:color="auto"/>
          <w:left w:val="single" w:sz="4" w:space="4" w:color="auto"/>
          <w:bottom w:val="single" w:sz="4" w:space="1" w:color="auto"/>
          <w:right w:val="single" w:sz="4" w:space="4" w:color="auto"/>
        </w:pBdr>
        <w:jc w:val="center"/>
        <w:rPr>
          <w:b/>
        </w:rPr>
        <w:sectPr w:rsidR="00BF7F61" w:rsidSect="002B0F6F">
          <w:footerReference w:type="default" r:id="rId8"/>
          <w:footerReference w:type="first" r:id="rId9"/>
          <w:pgSz w:w="12240" w:h="15840"/>
          <w:pgMar w:top="1440" w:right="1440" w:bottom="1440" w:left="1440" w:header="720" w:footer="720" w:gutter="0"/>
          <w:cols w:space="720"/>
          <w:titlePg/>
          <w:docGrid w:linePitch="360"/>
        </w:sectPr>
      </w:pPr>
    </w:p>
    <w:p w:rsidR="003A3E63" w:rsidRPr="003A3E63" w:rsidRDefault="003A3E63" w:rsidP="003A3E63">
      <w:pPr>
        <w:pBdr>
          <w:top w:val="single" w:sz="4" w:space="1" w:color="auto"/>
          <w:left w:val="single" w:sz="4" w:space="4" w:color="auto"/>
          <w:bottom w:val="single" w:sz="4" w:space="1" w:color="auto"/>
          <w:right w:val="single" w:sz="4" w:space="4" w:color="auto"/>
        </w:pBdr>
        <w:ind w:left="360"/>
        <w:jc w:val="center"/>
        <w:rPr>
          <w:b/>
          <w:sz w:val="28"/>
          <w:szCs w:val="28"/>
        </w:rPr>
      </w:pPr>
      <w:r w:rsidRPr="003A3E63">
        <w:rPr>
          <w:b/>
          <w:sz w:val="28"/>
          <w:szCs w:val="28"/>
        </w:rPr>
        <w:lastRenderedPageBreak/>
        <w:t xml:space="preserve">3. </w:t>
      </w:r>
      <w:r w:rsidR="001B448B" w:rsidRPr="003A3E63">
        <w:rPr>
          <w:b/>
          <w:sz w:val="28"/>
          <w:szCs w:val="28"/>
        </w:rPr>
        <w:t>Or</w:t>
      </w:r>
      <w:r w:rsidR="003475C8" w:rsidRPr="003A3E63">
        <w:rPr>
          <w:b/>
          <w:sz w:val="28"/>
          <w:szCs w:val="28"/>
        </w:rPr>
        <w:t>ganization and Structure of the</w:t>
      </w:r>
      <w:r w:rsidR="001B448B" w:rsidRPr="003A3E63">
        <w:rPr>
          <w:b/>
          <w:sz w:val="28"/>
          <w:szCs w:val="28"/>
        </w:rPr>
        <w:t xml:space="preserve"> Aging Unit</w:t>
      </w:r>
    </w:p>
    <w:p w:rsidR="003A3E63" w:rsidRPr="003A3E63" w:rsidRDefault="003A3E63" w:rsidP="003A3E63">
      <w:pPr>
        <w:pBdr>
          <w:top w:val="single" w:sz="4" w:space="1" w:color="auto"/>
          <w:left w:val="single" w:sz="4" w:space="4" w:color="auto"/>
          <w:bottom w:val="single" w:sz="4" w:space="1" w:color="auto"/>
          <w:right w:val="single" w:sz="4" w:space="4" w:color="auto"/>
        </w:pBdr>
        <w:ind w:left="360"/>
        <w:jc w:val="center"/>
        <w:rPr>
          <w:b/>
          <w:sz w:val="28"/>
          <w:szCs w:val="28"/>
        </w:rPr>
      </w:pPr>
      <w:r w:rsidRPr="003A3E63">
        <w:rPr>
          <w:b/>
          <w:sz w:val="28"/>
          <w:szCs w:val="28"/>
        </w:rPr>
        <w:t xml:space="preserve">3-B </w:t>
      </w:r>
      <w:bookmarkStart w:id="4" w:name="OrgCHart"/>
      <w:r w:rsidRPr="003A3E63">
        <w:rPr>
          <w:b/>
          <w:sz w:val="28"/>
          <w:szCs w:val="28"/>
        </w:rPr>
        <w:t>Organizational</w:t>
      </w:r>
      <w:bookmarkEnd w:id="4"/>
      <w:r w:rsidRPr="003A3E63">
        <w:rPr>
          <w:b/>
          <w:sz w:val="28"/>
          <w:szCs w:val="28"/>
        </w:rPr>
        <w:t xml:space="preserve"> Chart of the Aging Unit</w:t>
      </w:r>
    </w:p>
    <w:p w:rsidR="00EC04CC" w:rsidRPr="003A3E63" w:rsidRDefault="00532494" w:rsidP="003A3E63">
      <w:pPr>
        <w:spacing w:before="120"/>
        <w:rPr>
          <w:szCs w:val="24"/>
        </w:rPr>
      </w:pPr>
      <w:r w:rsidRPr="003A3E63">
        <w:rPr>
          <w:szCs w:val="24"/>
        </w:rPr>
        <w:t>Provide an organizational chart, which clearly depicts the place of the aging unit, the policy-making body, and (where applicable) the advisory committee, in relation to the county government. (Not-for-profit aging units will not include their relationships to county government in the organization chart.)</w:t>
      </w:r>
    </w:p>
    <w:p w:rsidR="00532494" w:rsidRDefault="00532494" w:rsidP="007402A4">
      <w:pPr>
        <w:jc w:val="center"/>
        <w:rPr>
          <w:i/>
          <w:szCs w:val="24"/>
        </w:rPr>
      </w:pPr>
    </w:p>
    <w:p w:rsidR="00EC04CC" w:rsidRDefault="00EC04CC" w:rsidP="007402A4">
      <w:pPr>
        <w:jc w:val="center"/>
        <w:rPr>
          <w:i/>
          <w:szCs w:val="24"/>
        </w:rPr>
      </w:pPr>
    </w:p>
    <w:p w:rsidR="00BF7F61" w:rsidRDefault="00BF7F61" w:rsidP="00BF7F61">
      <w:pPr>
        <w:pBdr>
          <w:top w:val="single" w:sz="4" w:space="1" w:color="auto"/>
          <w:left w:val="single" w:sz="4" w:space="4" w:color="auto"/>
          <w:bottom w:val="single" w:sz="4" w:space="1" w:color="auto"/>
          <w:right w:val="single" w:sz="4" w:space="4" w:color="auto"/>
        </w:pBdr>
        <w:rPr>
          <w:b/>
        </w:rPr>
        <w:sectPr w:rsidR="00BF7F61" w:rsidSect="002B0F6F">
          <w:pgSz w:w="15840" w:h="12240" w:orient="landscape"/>
          <w:pgMar w:top="1440" w:right="1440" w:bottom="1440" w:left="1440" w:header="720" w:footer="720" w:gutter="0"/>
          <w:cols w:space="720"/>
          <w:titlePg/>
          <w:docGrid w:linePitch="360"/>
        </w:sectPr>
      </w:pPr>
    </w:p>
    <w:p w:rsidR="003A3E63" w:rsidRPr="003A3E63" w:rsidRDefault="003A3E63" w:rsidP="003A3E63">
      <w:pPr>
        <w:pBdr>
          <w:top w:val="single" w:sz="4" w:space="1" w:color="auto"/>
          <w:left w:val="single" w:sz="4" w:space="4" w:color="auto"/>
          <w:bottom w:val="single" w:sz="4" w:space="1" w:color="auto"/>
          <w:right w:val="single" w:sz="4" w:space="4" w:color="auto"/>
        </w:pBdr>
        <w:ind w:left="360"/>
        <w:jc w:val="center"/>
        <w:rPr>
          <w:b/>
          <w:sz w:val="28"/>
        </w:rPr>
      </w:pPr>
      <w:r>
        <w:rPr>
          <w:b/>
          <w:sz w:val="28"/>
        </w:rPr>
        <w:lastRenderedPageBreak/>
        <w:t xml:space="preserve">3. </w:t>
      </w:r>
      <w:r w:rsidR="00EC04CC" w:rsidRPr="003A3E63">
        <w:rPr>
          <w:b/>
          <w:sz w:val="28"/>
        </w:rPr>
        <w:t>Organization and Structure of the County Aging Unit</w:t>
      </w:r>
      <w:r w:rsidRPr="003A3E63">
        <w:rPr>
          <w:b/>
          <w:sz w:val="28"/>
        </w:rPr>
        <w:t xml:space="preserve">  </w:t>
      </w:r>
    </w:p>
    <w:p w:rsidR="00EC04CC" w:rsidRPr="003A3E63" w:rsidRDefault="003A3E63" w:rsidP="003A3E63">
      <w:pPr>
        <w:pBdr>
          <w:top w:val="single" w:sz="4" w:space="1" w:color="auto"/>
          <w:left w:val="single" w:sz="4" w:space="4" w:color="auto"/>
          <w:bottom w:val="single" w:sz="4" w:space="1" w:color="auto"/>
          <w:right w:val="single" w:sz="4" w:space="4" w:color="auto"/>
        </w:pBdr>
        <w:ind w:left="360"/>
        <w:jc w:val="center"/>
        <w:rPr>
          <w:b/>
          <w:sz w:val="28"/>
        </w:rPr>
      </w:pPr>
      <w:r w:rsidRPr="003A3E63">
        <w:rPr>
          <w:b/>
          <w:sz w:val="28"/>
          <w:szCs w:val="26"/>
        </w:rPr>
        <w:t xml:space="preserve">3-C </w:t>
      </w:r>
      <w:bookmarkStart w:id="5" w:name="CoordinationwADRC"/>
      <w:r w:rsidRPr="003A3E63">
        <w:rPr>
          <w:b/>
          <w:sz w:val="28"/>
          <w:szCs w:val="26"/>
        </w:rPr>
        <w:t xml:space="preserve">Aging Unit </w:t>
      </w:r>
      <w:bookmarkEnd w:id="5"/>
      <w:r w:rsidRPr="003A3E63">
        <w:rPr>
          <w:b/>
          <w:sz w:val="28"/>
          <w:szCs w:val="26"/>
        </w:rPr>
        <w:t>Coordination with ADRCs</w:t>
      </w:r>
    </w:p>
    <w:p w:rsidR="007402A4" w:rsidRPr="003A3E63" w:rsidRDefault="005265BB" w:rsidP="00532494">
      <w:pPr>
        <w:spacing w:before="80"/>
        <w:ind w:left="-86"/>
        <w:rPr>
          <w:b/>
          <w:sz w:val="26"/>
          <w:szCs w:val="26"/>
        </w:rPr>
      </w:pPr>
      <w:r w:rsidRPr="003A3E63">
        <w:rPr>
          <w:b/>
          <w:sz w:val="26"/>
          <w:szCs w:val="26"/>
        </w:rPr>
        <w:br w:type="page"/>
      </w:r>
    </w:p>
    <w:p w:rsidR="001B448B" w:rsidRDefault="003A3E63" w:rsidP="003A3E63">
      <w:pPr>
        <w:pBdr>
          <w:top w:val="single" w:sz="4" w:space="1" w:color="auto"/>
          <w:left w:val="single" w:sz="4" w:space="4" w:color="auto"/>
          <w:bottom w:val="single" w:sz="4" w:space="1" w:color="auto"/>
          <w:right w:val="single" w:sz="4" w:space="4" w:color="auto"/>
        </w:pBdr>
        <w:ind w:left="360"/>
        <w:jc w:val="center"/>
        <w:rPr>
          <w:b/>
          <w:sz w:val="28"/>
        </w:rPr>
      </w:pPr>
      <w:r>
        <w:rPr>
          <w:b/>
          <w:sz w:val="28"/>
        </w:rPr>
        <w:lastRenderedPageBreak/>
        <w:t xml:space="preserve">3. </w:t>
      </w:r>
      <w:r w:rsidR="001B448B" w:rsidRPr="003A3E63">
        <w:rPr>
          <w:b/>
          <w:sz w:val="28"/>
        </w:rPr>
        <w:t xml:space="preserve">Organization and Structure of the </w:t>
      </w:r>
      <w:r w:rsidR="00D03FA2" w:rsidRPr="003A3E63">
        <w:rPr>
          <w:b/>
          <w:sz w:val="28"/>
        </w:rPr>
        <w:t>County</w:t>
      </w:r>
      <w:r w:rsidR="001B448B" w:rsidRPr="003A3E63">
        <w:rPr>
          <w:b/>
          <w:sz w:val="28"/>
        </w:rPr>
        <w:t xml:space="preserve"> Aging Unit</w:t>
      </w:r>
    </w:p>
    <w:p w:rsidR="003A3E63" w:rsidRPr="003A3E63" w:rsidRDefault="003A3E63" w:rsidP="003A3E63">
      <w:pPr>
        <w:pBdr>
          <w:top w:val="single" w:sz="4" w:space="1" w:color="auto"/>
          <w:left w:val="single" w:sz="4" w:space="4" w:color="auto"/>
          <w:bottom w:val="single" w:sz="4" w:space="1" w:color="auto"/>
          <w:right w:val="single" w:sz="4" w:space="4" w:color="auto"/>
        </w:pBdr>
        <w:ind w:left="360"/>
        <w:jc w:val="center"/>
        <w:rPr>
          <w:b/>
          <w:sz w:val="28"/>
        </w:rPr>
      </w:pPr>
      <w:r w:rsidRPr="003A3E63">
        <w:rPr>
          <w:b/>
          <w:sz w:val="28"/>
          <w:szCs w:val="26"/>
        </w:rPr>
        <w:t xml:space="preserve">3-D </w:t>
      </w:r>
      <w:bookmarkStart w:id="6" w:name="StatutoryRequirements"/>
      <w:r w:rsidRPr="003A3E63">
        <w:rPr>
          <w:b/>
          <w:sz w:val="28"/>
          <w:szCs w:val="26"/>
        </w:rPr>
        <w:t xml:space="preserve">Statutory Requirements </w:t>
      </w:r>
      <w:bookmarkEnd w:id="6"/>
      <w:r w:rsidRPr="003A3E63">
        <w:rPr>
          <w:b/>
          <w:sz w:val="28"/>
          <w:szCs w:val="26"/>
        </w:rPr>
        <w:t>for the Structure of the Aging Unit</w:t>
      </w:r>
    </w:p>
    <w:p w:rsidR="00B022FD" w:rsidRDefault="00B022FD" w:rsidP="003A3E63">
      <w:pPr>
        <w:spacing w:before="120"/>
        <w:rPr>
          <w:rFonts w:cs="Arial"/>
          <w:b/>
        </w:rPr>
      </w:pPr>
      <w:r>
        <w:t>Chapter 46.82 of the Wisconsin Statutes sets certain legal requirements for aging units.</w:t>
      </w:r>
    </w:p>
    <w:p w:rsidR="001B448B" w:rsidRDefault="001B448B">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8"/>
        <w:gridCol w:w="1440"/>
      </w:tblGrid>
      <w:tr w:rsidR="00B022FD" w:rsidTr="00532494">
        <w:tc>
          <w:tcPr>
            <w:tcW w:w="8118" w:type="dxa"/>
          </w:tcPr>
          <w:p w:rsidR="00B022FD" w:rsidRDefault="00B022FD" w:rsidP="00532494">
            <w:pPr>
              <w:pStyle w:val="Heading4"/>
              <w:spacing w:before="0"/>
              <w:rPr>
                <w:rFonts w:ascii="Arial" w:hAnsi="Arial" w:cs="Arial"/>
                <w:b w:val="0"/>
                <w:sz w:val="24"/>
                <w:szCs w:val="24"/>
              </w:rPr>
            </w:pPr>
            <w:r>
              <w:rPr>
                <w:rFonts w:ascii="Arial" w:hAnsi="Arial" w:cs="Arial"/>
                <w:sz w:val="24"/>
                <w:szCs w:val="24"/>
              </w:rPr>
              <w:t>Organization</w:t>
            </w:r>
            <w:r w:rsidR="00BF7F61">
              <w:rPr>
                <w:rFonts w:ascii="Arial" w:hAnsi="Arial" w:cs="Arial"/>
                <w:sz w:val="24"/>
                <w:szCs w:val="24"/>
              </w:rPr>
              <w:t>:</w:t>
            </w:r>
            <w:r w:rsidR="00BF7F61">
              <w:rPr>
                <w:rFonts w:ascii="Arial" w:hAnsi="Arial" w:cs="Arial"/>
                <w:b w:val="0"/>
                <w:sz w:val="24"/>
                <w:szCs w:val="24"/>
              </w:rPr>
              <w:t xml:space="preserve"> </w:t>
            </w:r>
            <w:r>
              <w:rPr>
                <w:rFonts w:ascii="Arial" w:hAnsi="Arial" w:cs="Arial"/>
                <w:b w:val="0"/>
                <w:sz w:val="24"/>
                <w:szCs w:val="24"/>
              </w:rPr>
              <w:t>The law permits one of three options. Which of the following permissible options has the county chosen?</w:t>
            </w:r>
          </w:p>
        </w:tc>
        <w:tc>
          <w:tcPr>
            <w:tcW w:w="1440" w:type="dxa"/>
          </w:tcPr>
          <w:p w:rsidR="00B022FD" w:rsidRDefault="00B022FD" w:rsidP="00532494">
            <w:pPr>
              <w:jc w:val="center"/>
              <w:rPr>
                <w:rFonts w:cs="Arial"/>
                <w:b/>
              </w:rPr>
            </w:pPr>
            <w:r>
              <w:rPr>
                <w:rFonts w:cs="Arial"/>
                <w:b/>
              </w:rPr>
              <w:t>Check</w:t>
            </w:r>
          </w:p>
          <w:p w:rsidR="00B022FD" w:rsidRDefault="00B022FD" w:rsidP="00BF7F61">
            <w:pPr>
              <w:jc w:val="center"/>
              <w:rPr>
                <w:rFonts w:cs="Arial"/>
              </w:rPr>
            </w:pPr>
            <w:r>
              <w:rPr>
                <w:rFonts w:cs="Arial"/>
                <w:b/>
              </w:rPr>
              <w:t>One</w:t>
            </w:r>
          </w:p>
        </w:tc>
      </w:tr>
      <w:tr w:rsidR="00B022FD" w:rsidTr="00B022FD">
        <w:tc>
          <w:tcPr>
            <w:tcW w:w="8118" w:type="dxa"/>
          </w:tcPr>
          <w:p w:rsidR="00B022FD" w:rsidRDefault="00B022FD" w:rsidP="000F08A3">
            <w:pPr>
              <w:rPr>
                <w:rFonts w:cs="Arial"/>
              </w:rPr>
            </w:pPr>
            <w:r>
              <w:rPr>
                <w:rFonts w:cs="Arial"/>
                <w:snapToGrid w:val="0"/>
              </w:rPr>
              <w:t>1. An agency of county/tribal government with the primary purpose of administering programs for older individuals of the county/tribe.</w:t>
            </w:r>
          </w:p>
        </w:tc>
        <w:tc>
          <w:tcPr>
            <w:tcW w:w="1440" w:type="dxa"/>
          </w:tcPr>
          <w:p w:rsidR="00B022FD" w:rsidRDefault="00B022FD" w:rsidP="000F08A3">
            <w:pPr>
              <w:rPr>
                <w:rFonts w:cs="Arial"/>
              </w:rPr>
            </w:pPr>
          </w:p>
        </w:tc>
      </w:tr>
      <w:tr w:rsidR="00B022FD" w:rsidTr="00B022FD">
        <w:tc>
          <w:tcPr>
            <w:tcW w:w="8118" w:type="dxa"/>
          </w:tcPr>
          <w:p w:rsidR="00B022FD" w:rsidRDefault="00B022FD" w:rsidP="000F08A3">
            <w:pPr>
              <w:rPr>
                <w:rFonts w:cs="Arial"/>
              </w:rPr>
            </w:pPr>
            <w:r>
              <w:rPr>
                <w:rFonts w:cs="Arial"/>
                <w:snapToGrid w:val="0"/>
              </w:rPr>
              <w:t>2. A unit, within a county/tribal department with the primary purpose of administering programs for older individuals of the county/tribe.</w:t>
            </w:r>
          </w:p>
        </w:tc>
        <w:tc>
          <w:tcPr>
            <w:tcW w:w="1440" w:type="dxa"/>
          </w:tcPr>
          <w:p w:rsidR="00B022FD" w:rsidRDefault="00B022FD" w:rsidP="000F08A3">
            <w:pPr>
              <w:rPr>
                <w:rFonts w:cs="Arial"/>
              </w:rPr>
            </w:pPr>
          </w:p>
        </w:tc>
      </w:tr>
      <w:tr w:rsidR="00B022FD" w:rsidTr="00B022FD">
        <w:tc>
          <w:tcPr>
            <w:tcW w:w="8118" w:type="dxa"/>
          </w:tcPr>
          <w:p w:rsidR="00B022FD" w:rsidRDefault="00B022FD" w:rsidP="000F08A3">
            <w:pPr>
              <w:rPr>
                <w:rFonts w:cs="Arial"/>
                <w:snapToGrid w:val="0"/>
              </w:rPr>
            </w:pPr>
            <w:r>
              <w:rPr>
                <w:rFonts w:cs="Arial"/>
                <w:snapToGrid w:val="0"/>
              </w:rPr>
              <w:t>3. A private nonprofit corporation, as defined in s. 181.0103 (17).</w:t>
            </w:r>
          </w:p>
        </w:tc>
        <w:tc>
          <w:tcPr>
            <w:tcW w:w="1440" w:type="dxa"/>
          </w:tcPr>
          <w:p w:rsidR="00B022FD" w:rsidRDefault="00B022FD" w:rsidP="000F08A3">
            <w:pPr>
              <w:rPr>
                <w:rFonts w:cs="Arial"/>
              </w:rPr>
            </w:pPr>
          </w:p>
        </w:tc>
      </w:tr>
      <w:tr w:rsidR="00B022FD" w:rsidTr="00B022FD">
        <w:tc>
          <w:tcPr>
            <w:tcW w:w="8118" w:type="dxa"/>
          </w:tcPr>
          <w:p w:rsidR="00B022FD" w:rsidRDefault="00B022FD" w:rsidP="000F08A3">
            <w:pPr>
              <w:pStyle w:val="Heading4"/>
              <w:rPr>
                <w:rFonts w:ascii="Arial" w:hAnsi="Arial" w:cs="Arial"/>
                <w:b w:val="0"/>
                <w:sz w:val="24"/>
                <w:szCs w:val="24"/>
              </w:rPr>
            </w:pPr>
            <w:r>
              <w:rPr>
                <w:rFonts w:ascii="Arial" w:hAnsi="Arial" w:cs="Arial"/>
                <w:sz w:val="24"/>
                <w:szCs w:val="24"/>
              </w:rPr>
              <w:t>Organization of the Commission on Aging</w:t>
            </w:r>
            <w:r w:rsidR="00BF7F61">
              <w:rPr>
                <w:rFonts w:ascii="Arial" w:hAnsi="Arial" w:cs="Arial"/>
                <w:sz w:val="24"/>
                <w:szCs w:val="24"/>
              </w:rPr>
              <w:t>:</w:t>
            </w:r>
            <w:r w:rsidR="00BF7F61">
              <w:rPr>
                <w:rFonts w:ascii="Arial" w:hAnsi="Arial" w:cs="Arial"/>
                <w:b w:val="0"/>
                <w:sz w:val="24"/>
                <w:szCs w:val="24"/>
              </w:rPr>
              <w:t xml:space="preserve"> </w:t>
            </w:r>
            <w:r>
              <w:rPr>
                <w:rFonts w:ascii="Arial" w:hAnsi="Arial" w:cs="Arial"/>
                <w:b w:val="0"/>
                <w:sz w:val="24"/>
                <w:szCs w:val="24"/>
              </w:rPr>
              <w:t>The law permits one of three options.  Which of the following permissible options has the county chosen?</w:t>
            </w:r>
          </w:p>
        </w:tc>
        <w:tc>
          <w:tcPr>
            <w:tcW w:w="1440" w:type="dxa"/>
          </w:tcPr>
          <w:p w:rsidR="00B022FD" w:rsidRDefault="00B022FD" w:rsidP="000F08A3">
            <w:pPr>
              <w:pStyle w:val="Footer"/>
              <w:rPr>
                <w:rFonts w:cs="Arial"/>
              </w:rPr>
            </w:pPr>
          </w:p>
          <w:p w:rsidR="00B022FD" w:rsidRDefault="00B022FD" w:rsidP="00BF7F61">
            <w:pPr>
              <w:pStyle w:val="Footer"/>
              <w:jc w:val="center"/>
              <w:rPr>
                <w:rFonts w:cs="Arial"/>
                <w:b/>
              </w:rPr>
            </w:pPr>
            <w:r>
              <w:rPr>
                <w:rFonts w:cs="Arial"/>
                <w:b/>
              </w:rPr>
              <w:t>Check One</w:t>
            </w:r>
          </w:p>
        </w:tc>
      </w:tr>
      <w:tr w:rsidR="00B022FD" w:rsidTr="00B022FD">
        <w:tc>
          <w:tcPr>
            <w:tcW w:w="8118" w:type="dxa"/>
          </w:tcPr>
          <w:p w:rsidR="00B022FD" w:rsidRDefault="00B022FD" w:rsidP="000F08A3">
            <w:pPr>
              <w:pStyle w:val="BodyText"/>
              <w:rPr>
                <w:rFonts w:cs="Arial"/>
                <w:szCs w:val="24"/>
              </w:rPr>
            </w:pPr>
            <w:r>
              <w:rPr>
                <w:rFonts w:cs="Arial"/>
                <w:snapToGrid w:val="0"/>
                <w:szCs w:val="24"/>
              </w:rPr>
              <w:t>1. For an aging unit that is described in (1) or (2) above, organized as a committee of the county board of supervisors/tribal council, composed of supervisors and, advised by an advisory committee, appointed by the county board/tribal council. Older individuals shall constitute at least 50% of the membership of the advisory committee and individuals who are elected to any office may not constitute 50% or more of the membership of the advisory committee.</w:t>
            </w:r>
          </w:p>
        </w:tc>
        <w:tc>
          <w:tcPr>
            <w:tcW w:w="1440" w:type="dxa"/>
          </w:tcPr>
          <w:p w:rsidR="00B022FD" w:rsidRDefault="00B022FD" w:rsidP="000F08A3">
            <w:pPr>
              <w:rPr>
                <w:rFonts w:cs="Arial"/>
              </w:rPr>
            </w:pPr>
          </w:p>
        </w:tc>
      </w:tr>
      <w:tr w:rsidR="00B022FD" w:rsidTr="00B022FD">
        <w:tc>
          <w:tcPr>
            <w:tcW w:w="8118" w:type="dxa"/>
          </w:tcPr>
          <w:p w:rsidR="00B022FD" w:rsidRDefault="00B022FD" w:rsidP="000F08A3">
            <w:pPr>
              <w:pStyle w:val="BodyText"/>
              <w:rPr>
                <w:rFonts w:cs="Arial"/>
                <w:szCs w:val="24"/>
              </w:rPr>
            </w:pPr>
            <w:r>
              <w:rPr>
                <w:rFonts w:cs="Arial"/>
                <w:snapToGrid w:val="0"/>
                <w:szCs w:val="24"/>
              </w:rPr>
              <w:t>2. For an aging unit that is described in (1) or (2) above, composed of individuals of recognized ability and demonstrated interest in services for older individuals. Older individuals shall constitute at least 50% of the membership of this commission and individuals who are elected to any office may not constitute 50% or more of the membership of this commission.</w:t>
            </w:r>
          </w:p>
        </w:tc>
        <w:tc>
          <w:tcPr>
            <w:tcW w:w="1440" w:type="dxa"/>
          </w:tcPr>
          <w:p w:rsidR="00B022FD" w:rsidRDefault="00B022FD" w:rsidP="000F08A3">
            <w:pPr>
              <w:rPr>
                <w:rFonts w:cs="Arial"/>
              </w:rPr>
            </w:pPr>
          </w:p>
        </w:tc>
      </w:tr>
      <w:tr w:rsidR="00B022FD" w:rsidTr="00B022FD">
        <w:tc>
          <w:tcPr>
            <w:tcW w:w="8118" w:type="dxa"/>
          </w:tcPr>
          <w:p w:rsidR="00B022FD" w:rsidRDefault="00B022FD" w:rsidP="000F08A3">
            <w:pPr>
              <w:pStyle w:val="BodyText"/>
              <w:rPr>
                <w:rFonts w:cs="Arial"/>
                <w:szCs w:val="24"/>
              </w:rPr>
            </w:pPr>
            <w:r>
              <w:rPr>
                <w:rFonts w:cs="Arial"/>
                <w:snapToGrid w:val="0"/>
                <w:szCs w:val="24"/>
              </w:rPr>
              <w:t>3. For an aging unit that is described in (3) above, the board of directors of the private, nonprofit corporation. Older individuals shall constitute at least 50% of the membership of this commission and individuals who are elected to any office may not constitute 50% or more of the membership of this commission.</w:t>
            </w:r>
          </w:p>
        </w:tc>
        <w:tc>
          <w:tcPr>
            <w:tcW w:w="1440" w:type="dxa"/>
          </w:tcPr>
          <w:p w:rsidR="00B022FD" w:rsidRDefault="00B022FD" w:rsidP="000F08A3">
            <w:pPr>
              <w:rPr>
                <w:rFonts w:cs="Arial"/>
              </w:rPr>
            </w:pPr>
          </w:p>
        </w:tc>
      </w:tr>
      <w:tr w:rsidR="00B022FD" w:rsidTr="00B022FD">
        <w:tc>
          <w:tcPr>
            <w:tcW w:w="8118" w:type="dxa"/>
          </w:tcPr>
          <w:p w:rsidR="00B022FD" w:rsidRDefault="00B022FD" w:rsidP="000F08A3">
            <w:pPr>
              <w:rPr>
                <w:rFonts w:cs="Arial"/>
              </w:rPr>
            </w:pPr>
            <w:r>
              <w:rPr>
                <w:rFonts w:cs="Arial"/>
                <w:b/>
              </w:rPr>
              <w:t>Full-Time Aging Director</w:t>
            </w:r>
            <w:r w:rsidR="00BF7F61">
              <w:rPr>
                <w:rFonts w:cs="Arial"/>
                <w:b/>
              </w:rPr>
              <w:t>:</w:t>
            </w:r>
            <w:r w:rsidR="00BF7F61">
              <w:rPr>
                <w:rFonts w:cs="Arial"/>
              </w:rPr>
              <w:t xml:space="preserve"> </w:t>
            </w:r>
            <w:r>
              <w:rPr>
                <w:rFonts w:cs="Arial"/>
              </w:rPr>
              <w:t>The law requires that the aging unit have a full-time director as described below.  Does the county have a full-time aging director as required by law?</w:t>
            </w:r>
          </w:p>
        </w:tc>
        <w:tc>
          <w:tcPr>
            <w:tcW w:w="1440" w:type="dxa"/>
          </w:tcPr>
          <w:p w:rsidR="00B022FD" w:rsidRDefault="00B022FD" w:rsidP="000F08A3">
            <w:pPr>
              <w:rPr>
                <w:rFonts w:cs="Arial"/>
                <w:b/>
              </w:rPr>
            </w:pPr>
            <w:r>
              <w:rPr>
                <w:rFonts w:cs="Arial"/>
                <w:b/>
              </w:rPr>
              <w:t>Yes/</w:t>
            </w:r>
          </w:p>
          <w:p w:rsidR="00B022FD" w:rsidRDefault="00B022FD" w:rsidP="000F08A3">
            <w:pPr>
              <w:rPr>
                <w:rFonts w:cs="Arial"/>
              </w:rPr>
            </w:pPr>
            <w:r>
              <w:rPr>
                <w:rFonts w:cs="Arial"/>
                <w:b/>
              </w:rPr>
              <w:t>No</w:t>
            </w:r>
          </w:p>
        </w:tc>
      </w:tr>
    </w:tbl>
    <w:p w:rsidR="00B022FD" w:rsidRDefault="00B022FD">
      <w:pPr>
        <w:rPr>
          <w:b/>
          <w:szCs w:val="24"/>
        </w:rPr>
      </w:pPr>
    </w:p>
    <w:p w:rsidR="0011590F" w:rsidRDefault="0011590F" w:rsidP="00E66589">
      <w:pPr>
        <w:jc w:val="center"/>
        <w:rPr>
          <w:b/>
          <w:szCs w:val="24"/>
        </w:rPr>
      </w:pPr>
    </w:p>
    <w:p w:rsidR="00BF7F61" w:rsidRDefault="00BF7F61" w:rsidP="00E66589">
      <w:pPr>
        <w:jc w:val="center"/>
        <w:rPr>
          <w:b/>
          <w:szCs w:val="24"/>
        </w:rPr>
      </w:pPr>
      <w:r>
        <w:rPr>
          <w:b/>
          <w:szCs w:val="24"/>
        </w:rPr>
        <w:br w:type="page"/>
      </w:r>
    </w:p>
    <w:p w:rsidR="00B022FD" w:rsidRPr="00532494" w:rsidRDefault="00B022FD" w:rsidP="00B022FD">
      <w:pPr>
        <w:pBdr>
          <w:top w:val="single" w:sz="4" w:space="1" w:color="auto"/>
          <w:left w:val="single" w:sz="4" w:space="4" w:color="auto"/>
          <w:bottom w:val="single" w:sz="4" w:space="1" w:color="auto"/>
          <w:right w:val="single" w:sz="4" w:space="4" w:color="auto"/>
        </w:pBdr>
        <w:jc w:val="center"/>
        <w:rPr>
          <w:b/>
          <w:sz w:val="28"/>
        </w:rPr>
      </w:pPr>
      <w:r w:rsidRPr="00532494">
        <w:rPr>
          <w:b/>
          <w:sz w:val="28"/>
        </w:rPr>
        <w:lastRenderedPageBreak/>
        <w:t>3. Organization and Structure of the Aging Unit</w:t>
      </w:r>
    </w:p>
    <w:p w:rsidR="00B022FD" w:rsidRPr="00532494" w:rsidRDefault="00B022FD" w:rsidP="00B022FD">
      <w:pPr>
        <w:pBdr>
          <w:top w:val="single" w:sz="4" w:space="1" w:color="auto"/>
          <w:left w:val="single" w:sz="4" w:space="4" w:color="auto"/>
          <w:bottom w:val="single" w:sz="4" w:space="1" w:color="auto"/>
          <w:right w:val="single" w:sz="4" w:space="4" w:color="auto"/>
        </w:pBdr>
        <w:jc w:val="center"/>
        <w:rPr>
          <w:rFonts w:cs="Arial"/>
          <w:b/>
          <w:sz w:val="28"/>
        </w:rPr>
      </w:pPr>
      <w:r w:rsidRPr="00532494">
        <w:rPr>
          <w:rFonts w:cs="Arial"/>
          <w:b/>
          <w:sz w:val="28"/>
        </w:rPr>
        <w:t>3-</w:t>
      </w:r>
      <w:r w:rsidR="00EC04CC" w:rsidRPr="00532494">
        <w:rPr>
          <w:rFonts w:cs="Arial"/>
          <w:b/>
          <w:sz w:val="28"/>
        </w:rPr>
        <w:t xml:space="preserve">E </w:t>
      </w:r>
      <w:r w:rsidRPr="00532494">
        <w:rPr>
          <w:rFonts w:cs="Arial"/>
          <w:b/>
          <w:sz w:val="28"/>
        </w:rPr>
        <w:t xml:space="preserve">Membership of the </w:t>
      </w:r>
      <w:bookmarkStart w:id="7" w:name="PolicyMakingBody"/>
      <w:r w:rsidRPr="00532494">
        <w:rPr>
          <w:rFonts w:cs="Arial"/>
          <w:b/>
          <w:sz w:val="28"/>
        </w:rPr>
        <w:t>Policy-Making Body</w:t>
      </w:r>
    </w:p>
    <w:bookmarkEnd w:id="7"/>
    <w:p w:rsidR="00B022FD" w:rsidRDefault="00B022FD" w:rsidP="00B022FD"/>
    <w:p w:rsidR="00B022FD" w:rsidRDefault="00AC10AF" w:rsidP="00B022FD">
      <w:r>
        <w:t xml:space="preserve">The commission is the policy making entity for aging services and an aging advisory committee is not the commission.  </w:t>
      </w:r>
      <w:r w:rsidR="00B022FD">
        <w:t>Chapter 46.82 of the Wisconsin Statutes sets certain legal requirements for aging units.</w:t>
      </w:r>
    </w:p>
    <w:p w:rsidR="00B022FD" w:rsidRDefault="00B022FD" w:rsidP="00B022FD">
      <w:pPr>
        <w:rPr>
          <w:snapToGrid w:val="0"/>
        </w:rPr>
      </w:pPr>
    </w:p>
    <w:p w:rsidR="00B022FD" w:rsidRDefault="00B022FD" w:rsidP="00B022FD">
      <w:pPr>
        <w:rPr>
          <w:snapToGrid w:val="0"/>
        </w:rPr>
      </w:pPr>
      <w:r>
        <w:rPr>
          <w:snapToGrid w:val="0"/>
        </w:rPr>
        <w:t>“Members of a county/tribal commission on aging shall serve for terms of 3 years, so arranged that, as nearly a</w:t>
      </w:r>
      <w:r w:rsidR="007264E6">
        <w:rPr>
          <w:snapToGrid w:val="0"/>
        </w:rPr>
        <w:t>s practicable, the terms of one-</w:t>
      </w:r>
      <w:r>
        <w:rPr>
          <w:snapToGrid w:val="0"/>
        </w:rPr>
        <w:t xml:space="preserve">third of the members shall expire each year, and no member may </w:t>
      </w:r>
      <w:r w:rsidR="00BF7F61">
        <w:rPr>
          <w:snapToGrid w:val="0"/>
        </w:rPr>
        <w:t>serve more than 2 consecutive 3-</w:t>
      </w:r>
      <w:r>
        <w:rPr>
          <w:snapToGrid w:val="0"/>
        </w:rPr>
        <w:t>year terms.“ In the case of county board/tribal council members</w:t>
      </w:r>
      <w:r w:rsidR="00BF7F61">
        <w:rPr>
          <w:snapToGrid w:val="0"/>
        </w:rPr>
        <w:t>,</w:t>
      </w:r>
      <w:r>
        <w:rPr>
          <w:snapToGrid w:val="0"/>
        </w:rPr>
        <w:t xml:space="preserve"> the requirement is 3 consecutive 2-year terms.</w:t>
      </w:r>
    </w:p>
    <w:p w:rsidR="00B022FD" w:rsidRDefault="00B022FD" w:rsidP="00B022FD">
      <w:pPr>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1710"/>
        <w:gridCol w:w="1800"/>
        <w:gridCol w:w="1908"/>
      </w:tblGrid>
      <w:tr w:rsidR="00B022FD" w:rsidTr="000F08A3">
        <w:trPr>
          <w:cantSplit/>
        </w:trPr>
        <w:tc>
          <w:tcPr>
            <w:tcW w:w="9576" w:type="dxa"/>
            <w:gridSpan w:val="4"/>
          </w:tcPr>
          <w:p w:rsidR="00B022FD" w:rsidRPr="00532494" w:rsidRDefault="00B022FD" w:rsidP="00A33FB4">
            <w:pPr>
              <w:pStyle w:val="Heading4"/>
              <w:jc w:val="center"/>
              <w:rPr>
                <w:rFonts w:ascii="Arial" w:hAnsi="Arial" w:cs="Arial"/>
                <w:snapToGrid w:val="0"/>
                <w:sz w:val="26"/>
                <w:szCs w:val="26"/>
              </w:rPr>
            </w:pPr>
            <w:r w:rsidRPr="00532494">
              <w:rPr>
                <w:rFonts w:ascii="Arial" w:hAnsi="Arial" w:cs="Arial"/>
                <w:snapToGrid w:val="0"/>
                <w:sz w:val="26"/>
                <w:szCs w:val="26"/>
              </w:rPr>
              <w:t xml:space="preserve">Official Name of the </w:t>
            </w:r>
            <w:r w:rsidR="00BF7F61" w:rsidRPr="00532494">
              <w:rPr>
                <w:rFonts w:ascii="Arial" w:hAnsi="Arial" w:cs="Arial"/>
                <w:snapToGrid w:val="0"/>
                <w:sz w:val="26"/>
                <w:szCs w:val="26"/>
              </w:rPr>
              <w:t xml:space="preserve">County </w:t>
            </w:r>
            <w:r w:rsidR="00A33FB4" w:rsidRPr="00532494">
              <w:rPr>
                <w:rFonts w:ascii="Arial" w:hAnsi="Arial" w:cs="Arial"/>
                <w:snapToGrid w:val="0"/>
                <w:sz w:val="26"/>
                <w:szCs w:val="26"/>
              </w:rPr>
              <w:t>Aging Unit’s Policy-Making Body (list below)</w:t>
            </w:r>
          </w:p>
        </w:tc>
      </w:tr>
      <w:tr w:rsidR="00A33FB4" w:rsidTr="000F08A3">
        <w:trPr>
          <w:cantSplit/>
        </w:trPr>
        <w:tc>
          <w:tcPr>
            <w:tcW w:w="9576" w:type="dxa"/>
            <w:gridSpan w:val="4"/>
          </w:tcPr>
          <w:p w:rsidR="00A33FB4" w:rsidRDefault="00A33FB4" w:rsidP="000F08A3">
            <w:pPr>
              <w:pStyle w:val="Heading4"/>
              <w:rPr>
                <w:rFonts w:ascii="Arial" w:hAnsi="Arial" w:cs="Arial"/>
                <w:snapToGrid w:val="0"/>
                <w:sz w:val="24"/>
                <w:szCs w:val="24"/>
              </w:rPr>
            </w:pPr>
          </w:p>
        </w:tc>
      </w:tr>
      <w:tr w:rsidR="00B022FD" w:rsidTr="00A33FB4">
        <w:tc>
          <w:tcPr>
            <w:tcW w:w="4158" w:type="dxa"/>
            <w:vAlign w:val="center"/>
          </w:tcPr>
          <w:p w:rsidR="00B022FD" w:rsidRDefault="00B022FD" w:rsidP="00A33FB4">
            <w:pPr>
              <w:pStyle w:val="Heading4"/>
              <w:jc w:val="center"/>
              <w:rPr>
                <w:rFonts w:ascii="Arial" w:hAnsi="Arial" w:cs="Arial"/>
                <w:snapToGrid w:val="0"/>
                <w:sz w:val="24"/>
                <w:szCs w:val="24"/>
              </w:rPr>
            </w:pPr>
            <w:r>
              <w:rPr>
                <w:rFonts w:ascii="Arial" w:hAnsi="Arial" w:cs="Arial"/>
                <w:snapToGrid w:val="0"/>
                <w:sz w:val="24"/>
                <w:szCs w:val="24"/>
              </w:rPr>
              <w:t>Name</w:t>
            </w:r>
          </w:p>
        </w:tc>
        <w:tc>
          <w:tcPr>
            <w:tcW w:w="1710" w:type="dxa"/>
            <w:vAlign w:val="center"/>
          </w:tcPr>
          <w:p w:rsidR="00B022FD" w:rsidRDefault="00B022FD" w:rsidP="00A33FB4">
            <w:pPr>
              <w:pStyle w:val="Footer"/>
              <w:jc w:val="center"/>
              <w:rPr>
                <w:rFonts w:cs="Arial"/>
                <w:b/>
                <w:snapToGrid w:val="0"/>
              </w:rPr>
            </w:pPr>
            <w:r>
              <w:rPr>
                <w:rFonts w:cs="Arial"/>
                <w:b/>
                <w:snapToGrid w:val="0"/>
              </w:rPr>
              <w:t>Age 60 and Older</w:t>
            </w:r>
          </w:p>
        </w:tc>
        <w:tc>
          <w:tcPr>
            <w:tcW w:w="1800" w:type="dxa"/>
            <w:vAlign w:val="center"/>
          </w:tcPr>
          <w:p w:rsidR="00B022FD" w:rsidRDefault="00B022FD" w:rsidP="00A33FB4">
            <w:pPr>
              <w:pStyle w:val="Heading4"/>
              <w:jc w:val="center"/>
              <w:rPr>
                <w:rFonts w:ascii="Arial" w:hAnsi="Arial" w:cs="Arial"/>
                <w:snapToGrid w:val="0"/>
                <w:sz w:val="24"/>
                <w:szCs w:val="24"/>
              </w:rPr>
            </w:pPr>
            <w:r>
              <w:rPr>
                <w:rFonts w:ascii="Arial" w:hAnsi="Arial" w:cs="Arial"/>
                <w:snapToGrid w:val="0"/>
                <w:sz w:val="24"/>
                <w:szCs w:val="24"/>
              </w:rPr>
              <w:t>Elected Official</w:t>
            </w:r>
          </w:p>
        </w:tc>
        <w:tc>
          <w:tcPr>
            <w:tcW w:w="1908" w:type="dxa"/>
            <w:vAlign w:val="center"/>
          </w:tcPr>
          <w:p w:rsidR="00B022FD" w:rsidRDefault="00B022FD" w:rsidP="00A33FB4">
            <w:pPr>
              <w:pStyle w:val="Heading4"/>
              <w:jc w:val="center"/>
              <w:rPr>
                <w:rFonts w:ascii="Arial" w:hAnsi="Arial" w:cs="Arial"/>
                <w:snapToGrid w:val="0"/>
                <w:sz w:val="24"/>
                <w:szCs w:val="24"/>
              </w:rPr>
            </w:pPr>
            <w:r>
              <w:rPr>
                <w:rFonts w:ascii="Arial" w:hAnsi="Arial" w:cs="Arial"/>
                <w:snapToGrid w:val="0"/>
                <w:sz w:val="24"/>
                <w:szCs w:val="24"/>
              </w:rPr>
              <w:t>Year First Term Began</w:t>
            </w:r>
          </w:p>
        </w:tc>
      </w:tr>
      <w:tr w:rsidR="00B022FD" w:rsidTr="000F08A3">
        <w:tc>
          <w:tcPr>
            <w:tcW w:w="4158" w:type="dxa"/>
          </w:tcPr>
          <w:p w:rsidR="00B022FD" w:rsidRDefault="00B022FD" w:rsidP="000F08A3">
            <w:pPr>
              <w:rPr>
                <w:rFonts w:cs="Arial"/>
                <w:snapToGrid w:val="0"/>
              </w:rPr>
            </w:pPr>
          </w:p>
          <w:p w:rsidR="00B022FD" w:rsidRPr="00A33FB4" w:rsidRDefault="00A33FB4" w:rsidP="000F08A3">
            <w:pPr>
              <w:rPr>
                <w:rFonts w:cs="Arial"/>
                <w:snapToGrid w:val="0"/>
              </w:rPr>
            </w:pPr>
            <w:r>
              <w:rPr>
                <w:rFonts w:cs="Arial"/>
                <w:b/>
                <w:snapToGrid w:val="0"/>
              </w:rPr>
              <w:t>Chairperson:</w:t>
            </w:r>
            <w:r>
              <w:rPr>
                <w:rFonts w:cs="Arial"/>
                <w:snapToGrid w:val="0"/>
              </w:rPr>
              <w:t xml:space="preserve"> </w:t>
            </w:r>
          </w:p>
        </w:tc>
        <w:tc>
          <w:tcPr>
            <w:tcW w:w="1710" w:type="dxa"/>
          </w:tcPr>
          <w:p w:rsidR="00B022FD" w:rsidRDefault="00B022FD" w:rsidP="000F08A3">
            <w:pPr>
              <w:rPr>
                <w:rFonts w:cs="Arial"/>
                <w:snapToGrid w:val="0"/>
              </w:rPr>
            </w:pPr>
          </w:p>
        </w:tc>
        <w:tc>
          <w:tcPr>
            <w:tcW w:w="1800" w:type="dxa"/>
          </w:tcPr>
          <w:p w:rsidR="00B022FD" w:rsidRDefault="00B022FD" w:rsidP="000F08A3">
            <w:pPr>
              <w:rPr>
                <w:rFonts w:cs="Arial"/>
                <w:snapToGrid w:val="0"/>
              </w:rPr>
            </w:pPr>
          </w:p>
        </w:tc>
        <w:tc>
          <w:tcPr>
            <w:tcW w:w="1908" w:type="dxa"/>
          </w:tcPr>
          <w:p w:rsidR="00B022FD" w:rsidRDefault="00B022FD" w:rsidP="000F08A3">
            <w:pPr>
              <w:rPr>
                <w:rFonts w:cs="Arial"/>
                <w:snapToGrid w:val="0"/>
              </w:rPr>
            </w:pPr>
          </w:p>
        </w:tc>
      </w:tr>
      <w:tr w:rsidR="00B022FD" w:rsidTr="000F08A3">
        <w:tc>
          <w:tcPr>
            <w:tcW w:w="4158" w:type="dxa"/>
          </w:tcPr>
          <w:p w:rsidR="00B022FD" w:rsidRDefault="00B022FD" w:rsidP="000F08A3">
            <w:pPr>
              <w:rPr>
                <w:rFonts w:cs="Arial"/>
                <w:snapToGrid w:val="0"/>
              </w:rPr>
            </w:pPr>
          </w:p>
          <w:p w:rsidR="00B022FD" w:rsidRDefault="00B022FD" w:rsidP="000F08A3">
            <w:pPr>
              <w:rPr>
                <w:rFonts w:cs="Arial"/>
                <w:snapToGrid w:val="0"/>
              </w:rPr>
            </w:pPr>
          </w:p>
        </w:tc>
        <w:tc>
          <w:tcPr>
            <w:tcW w:w="1710" w:type="dxa"/>
          </w:tcPr>
          <w:p w:rsidR="00B022FD" w:rsidRDefault="00B022FD" w:rsidP="000F08A3">
            <w:pPr>
              <w:rPr>
                <w:rFonts w:cs="Arial"/>
                <w:snapToGrid w:val="0"/>
              </w:rPr>
            </w:pPr>
          </w:p>
        </w:tc>
        <w:tc>
          <w:tcPr>
            <w:tcW w:w="1800" w:type="dxa"/>
          </w:tcPr>
          <w:p w:rsidR="00B022FD" w:rsidRDefault="00B022FD" w:rsidP="000F08A3">
            <w:pPr>
              <w:rPr>
                <w:rFonts w:cs="Arial"/>
                <w:snapToGrid w:val="0"/>
              </w:rPr>
            </w:pPr>
          </w:p>
        </w:tc>
        <w:tc>
          <w:tcPr>
            <w:tcW w:w="1908" w:type="dxa"/>
          </w:tcPr>
          <w:p w:rsidR="00B022FD" w:rsidRDefault="00B022FD" w:rsidP="000F08A3">
            <w:pPr>
              <w:rPr>
                <w:rFonts w:cs="Arial"/>
                <w:snapToGrid w:val="0"/>
              </w:rPr>
            </w:pPr>
          </w:p>
        </w:tc>
      </w:tr>
      <w:tr w:rsidR="00B022FD" w:rsidTr="000F08A3">
        <w:tc>
          <w:tcPr>
            <w:tcW w:w="4158" w:type="dxa"/>
          </w:tcPr>
          <w:p w:rsidR="00B022FD" w:rsidRDefault="00B022FD" w:rsidP="000F08A3">
            <w:pPr>
              <w:rPr>
                <w:rFonts w:cs="Arial"/>
                <w:snapToGrid w:val="0"/>
              </w:rPr>
            </w:pPr>
          </w:p>
          <w:p w:rsidR="00B022FD" w:rsidRDefault="00B022FD" w:rsidP="000F08A3">
            <w:pPr>
              <w:rPr>
                <w:rFonts w:cs="Arial"/>
                <w:snapToGrid w:val="0"/>
              </w:rPr>
            </w:pPr>
          </w:p>
        </w:tc>
        <w:tc>
          <w:tcPr>
            <w:tcW w:w="1710" w:type="dxa"/>
          </w:tcPr>
          <w:p w:rsidR="00B022FD" w:rsidRDefault="00B022FD" w:rsidP="000F08A3">
            <w:pPr>
              <w:rPr>
                <w:rFonts w:cs="Arial"/>
                <w:snapToGrid w:val="0"/>
              </w:rPr>
            </w:pPr>
          </w:p>
        </w:tc>
        <w:tc>
          <w:tcPr>
            <w:tcW w:w="1800" w:type="dxa"/>
          </w:tcPr>
          <w:p w:rsidR="00B022FD" w:rsidRDefault="00B022FD" w:rsidP="000F08A3">
            <w:pPr>
              <w:rPr>
                <w:rFonts w:cs="Arial"/>
                <w:snapToGrid w:val="0"/>
              </w:rPr>
            </w:pPr>
          </w:p>
        </w:tc>
        <w:tc>
          <w:tcPr>
            <w:tcW w:w="1908" w:type="dxa"/>
          </w:tcPr>
          <w:p w:rsidR="00B022FD" w:rsidRDefault="00B022FD" w:rsidP="000F08A3">
            <w:pPr>
              <w:rPr>
                <w:rFonts w:cs="Arial"/>
                <w:snapToGrid w:val="0"/>
              </w:rPr>
            </w:pPr>
          </w:p>
        </w:tc>
      </w:tr>
      <w:tr w:rsidR="00B022FD" w:rsidTr="000F08A3">
        <w:tc>
          <w:tcPr>
            <w:tcW w:w="4158" w:type="dxa"/>
          </w:tcPr>
          <w:p w:rsidR="00B022FD" w:rsidRDefault="00B022FD" w:rsidP="000F08A3">
            <w:pPr>
              <w:rPr>
                <w:rFonts w:cs="Arial"/>
                <w:snapToGrid w:val="0"/>
              </w:rPr>
            </w:pPr>
          </w:p>
          <w:p w:rsidR="00B022FD" w:rsidRDefault="00B022FD" w:rsidP="000F08A3">
            <w:pPr>
              <w:rPr>
                <w:rFonts w:cs="Arial"/>
                <w:snapToGrid w:val="0"/>
              </w:rPr>
            </w:pPr>
          </w:p>
        </w:tc>
        <w:tc>
          <w:tcPr>
            <w:tcW w:w="1710" w:type="dxa"/>
          </w:tcPr>
          <w:p w:rsidR="00B022FD" w:rsidRDefault="00B022FD" w:rsidP="000F08A3">
            <w:pPr>
              <w:rPr>
                <w:rFonts w:cs="Arial"/>
                <w:snapToGrid w:val="0"/>
              </w:rPr>
            </w:pPr>
          </w:p>
        </w:tc>
        <w:tc>
          <w:tcPr>
            <w:tcW w:w="1800" w:type="dxa"/>
          </w:tcPr>
          <w:p w:rsidR="00B022FD" w:rsidRDefault="00B022FD" w:rsidP="000F08A3">
            <w:pPr>
              <w:rPr>
                <w:rFonts w:cs="Arial"/>
                <w:snapToGrid w:val="0"/>
              </w:rPr>
            </w:pPr>
          </w:p>
        </w:tc>
        <w:tc>
          <w:tcPr>
            <w:tcW w:w="1908" w:type="dxa"/>
          </w:tcPr>
          <w:p w:rsidR="00B022FD" w:rsidRDefault="00B022FD" w:rsidP="000F08A3">
            <w:pPr>
              <w:rPr>
                <w:rFonts w:cs="Arial"/>
                <w:snapToGrid w:val="0"/>
              </w:rPr>
            </w:pPr>
          </w:p>
        </w:tc>
      </w:tr>
      <w:tr w:rsidR="00B022FD" w:rsidTr="000F08A3">
        <w:tc>
          <w:tcPr>
            <w:tcW w:w="4158" w:type="dxa"/>
          </w:tcPr>
          <w:p w:rsidR="00B022FD" w:rsidRDefault="00B022FD" w:rsidP="000F08A3">
            <w:pPr>
              <w:rPr>
                <w:rFonts w:cs="Arial"/>
                <w:snapToGrid w:val="0"/>
              </w:rPr>
            </w:pPr>
          </w:p>
          <w:p w:rsidR="00B022FD" w:rsidRDefault="00B022FD" w:rsidP="000F08A3">
            <w:pPr>
              <w:rPr>
                <w:rFonts w:cs="Arial"/>
                <w:snapToGrid w:val="0"/>
              </w:rPr>
            </w:pPr>
          </w:p>
        </w:tc>
        <w:tc>
          <w:tcPr>
            <w:tcW w:w="1710" w:type="dxa"/>
          </w:tcPr>
          <w:p w:rsidR="00B022FD" w:rsidRDefault="00B022FD" w:rsidP="000F08A3">
            <w:pPr>
              <w:rPr>
                <w:rFonts w:cs="Arial"/>
                <w:snapToGrid w:val="0"/>
              </w:rPr>
            </w:pPr>
          </w:p>
        </w:tc>
        <w:tc>
          <w:tcPr>
            <w:tcW w:w="1800" w:type="dxa"/>
          </w:tcPr>
          <w:p w:rsidR="00B022FD" w:rsidRDefault="00B022FD" w:rsidP="000F08A3">
            <w:pPr>
              <w:rPr>
                <w:rFonts w:cs="Arial"/>
                <w:snapToGrid w:val="0"/>
              </w:rPr>
            </w:pPr>
          </w:p>
        </w:tc>
        <w:tc>
          <w:tcPr>
            <w:tcW w:w="1908" w:type="dxa"/>
          </w:tcPr>
          <w:p w:rsidR="00B022FD" w:rsidRDefault="00B022FD" w:rsidP="000F08A3">
            <w:pPr>
              <w:rPr>
                <w:rFonts w:cs="Arial"/>
                <w:snapToGrid w:val="0"/>
              </w:rPr>
            </w:pPr>
          </w:p>
        </w:tc>
      </w:tr>
      <w:tr w:rsidR="00B022FD" w:rsidTr="000F08A3">
        <w:tc>
          <w:tcPr>
            <w:tcW w:w="4158" w:type="dxa"/>
          </w:tcPr>
          <w:p w:rsidR="00B022FD" w:rsidRDefault="00B022FD" w:rsidP="000F08A3">
            <w:pPr>
              <w:rPr>
                <w:rFonts w:cs="Arial"/>
                <w:snapToGrid w:val="0"/>
              </w:rPr>
            </w:pPr>
          </w:p>
          <w:p w:rsidR="00B022FD" w:rsidRDefault="00B022FD" w:rsidP="000F08A3">
            <w:pPr>
              <w:rPr>
                <w:rFonts w:cs="Arial"/>
                <w:snapToGrid w:val="0"/>
              </w:rPr>
            </w:pPr>
          </w:p>
        </w:tc>
        <w:tc>
          <w:tcPr>
            <w:tcW w:w="1710" w:type="dxa"/>
          </w:tcPr>
          <w:p w:rsidR="00B022FD" w:rsidRDefault="00B022FD" w:rsidP="000F08A3">
            <w:pPr>
              <w:rPr>
                <w:rFonts w:cs="Arial"/>
                <w:snapToGrid w:val="0"/>
              </w:rPr>
            </w:pPr>
          </w:p>
        </w:tc>
        <w:tc>
          <w:tcPr>
            <w:tcW w:w="1800" w:type="dxa"/>
          </w:tcPr>
          <w:p w:rsidR="00B022FD" w:rsidRDefault="00B022FD" w:rsidP="000F08A3">
            <w:pPr>
              <w:rPr>
                <w:rFonts w:cs="Arial"/>
                <w:snapToGrid w:val="0"/>
              </w:rPr>
            </w:pPr>
          </w:p>
        </w:tc>
        <w:tc>
          <w:tcPr>
            <w:tcW w:w="1908" w:type="dxa"/>
          </w:tcPr>
          <w:p w:rsidR="00B022FD" w:rsidRDefault="00B022FD" w:rsidP="000F08A3">
            <w:pPr>
              <w:rPr>
                <w:rFonts w:cs="Arial"/>
                <w:snapToGrid w:val="0"/>
              </w:rPr>
            </w:pPr>
          </w:p>
        </w:tc>
      </w:tr>
      <w:tr w:rsidR="00B022FD" w:rsidTr="000F08A3">
        <w:tc>
          <w:tcPr>
            <w:tcW w:w="4158" w:type="dxa"/>
          </w:tcPr>
          <w:p w:rsidR="00B022FD" w:rsidRDefault="00B022FD" w:rsidP="000F08A3">
            <w:pPr>
              <w:rPr>
                <w:rFonts w:cs="Arial"/>
                <w:snapToGrid w:val="0"/>
              </w:rPr>
            </w:pPr>
          </w:p>
          <w:p w:rsidR="00B022FD" w:rsidRDefault="00B022FD" w:rsidP="000F08A3">
            <w:pPr>
              <w:rPr>
                <w:rFonts w:cs="Arial"/>
                <w:snapToGrid w:val="0"/>
              </w:rPr>
            </w:pPr>
          </w:p>
        </w:tc>
        <w:tc>
          <w:tcPr>
            <w:tcW w:w="1710" w:type="dxa"/>
          </w:tcPr>
          <w:p w:rsidR="00B022FD" w:rsidRDefault="00B022FD" w:rsidP="000F08A3">
            <w:pPr>
              <w:rPr>
                <w:rFonts w:cs="Arial"/>
                <w:snapToGrid w:val="0"/>
              </w:rPr>
            </w:pPr>
          </w:p>
        </w:tc>
        <w:tc>
          <w:tcPr>
            <w:tcW w:w="1800" w:type="dxa"/>
          </w:tcPr>
          <w:p w:rsidR="00B022FD" w:rsidRDefault="00B022FD" w:rsidP="000F08A3">
            <w:pPr>
              <w:rPr>
                <w:rFonts w:cs="Arial"/>
                <w:snapToGrid w:val="0"/>
              </w:rPr>
            </w:pPr>
          </w:p>
        </w:tc>
        <w:tc>
          <w:tcPr>
            <w:tcW w:w="1908" w:type="dxa"/>
          </w:tcPr>
          <w:p w:rsidR="00B022FD" w:rsidRDefault="00B022FD" w:rsidP="000F08A3">
            <w:pPr>
              <w:rPr>
                <w:rFonts w:cs="Arial"/>
                <w:snapToGrid w:val="0"/>
              </w:rPr>
            </w:pPr>
          </w:p>
        </w:tc>
      </w:tr>
      <w:tr w:rsidR="00B022FD" w:rsidTr="000F08A3">
        <w:tc>
          <w:tcPr>
            <w:tcW w:w="4158" w:type="dxa"/>
          </w:tcPr>
          <w:p w:rsidR="00B022FD" w:rsidRDefault="00B022FD" w:rsidP="000F08A3">
            <w:pPr>
              <w:rPr>
                <w:rFonts w:cs="Arial"/>
                <w:snapToGrid w:val="0"/>
              </w:rPr>
            </w:pPr>
          </w:p>
          <w:p w:rsidR="00B022FD" w:rsidRDefault="00B022FD" w:rsidP="000F08A3">
            <w:pPr>
              <w:rPr>
                <w:rFonts w:cs="Arial"/>
                <w:snapToGrid w:val="0"/>
              </w:rPr>
            </w:pPr>
          </w:p>
        </w:tc>
        <w:tc>
          <w:tcPr>
            <w:tcW w:w="1710" w:type="dxa"/>
          </w:tcPr>
          <w:p w:rsidR="00B022FD" w:rsidRDefault="00B022FD" w:rsidP="000F08A3">
            <w:pPr>
              <w:rPr>
                <w:rFonts w:cs="Arial"/>
                <w:snapToGrid w:val="0"/>
              </w:rPr>
            </w:pPr>
          </w:p>
        </w:tc>
        <w:tc>
          <w:tcPr>
            <w:tcW w:w="1800" w:type="dxa"/>
          </w:tcPr>
          <w:p w:rsidR="00B022FD" w:rsidRDefault="00B022FD" w:rsidP="000F08A3">
            <w:pPr>
              <w:rPr>
                <w:rFonts w:cs="Arial"/>
                <w:snapToGrid w:val="0"/>
              </w:rPr>
            </w:pPr>
          </w:p>
        </w:tc>
        <w:tc>
          <w:tcPr>
            <w:tcW w:w="1908" w:type="dxa"/>
          </w:tcPr>
          <w:p w:rsidR="00B022FD" w:rsidRDefault="00B022FD" w:rsidP="000F08A3">
            <w:pPr>
              <w:rPr>
                <w:rFonts w:cs="Arial"/>
                <w:snapToGrid w:val="0"/>
              </w:rPr>
            </w:pPr>
          </w:p>
        </w:tc>
      </w:tr>
      <w:tr w:rsidR="00B022FD" w:rsidTr="000F08A3">
        <w:tc>
          <w:tcPr>
            <w:tcW w:w="4158" w:type="dxa"/>
          </w:tcPr>
          <w:p w:rsidR="00B022FD" w:rsidRDefault="00B022FD" w:rsidP="000F08A3">
            <w:pPr>
              <w:rPr>
                <w:rFonts w:cs="Arial"/>
                <w:snapToGrid w:val="0"/>
              </w:rPr>
            </w:pPr>
          </w:p>
          <w:p w:rsidR="00B022FD" w:rsidRDefault="00B022FD" w:rsidP="000F08A3">
            <w:pPr>
              <w:rPr>
                <w:rFonts w:cs="Arial"/>
                <w:snapToGrid w:val="0"/>
              </w:rPr>
            </w:pPr>
          </w:p>
        </w:tc>
        <w:tc>
          <w:tcPr>
            <w:tcW w:w="1710" w:type="dxa"/>
          </w:tcPr>
          <w:p w:rsidR="00B022FD" w:rsidRDefault="00B022FD" w:rsidP="000F08A3">
            <w:pPr>
              <w:rPr>
                <w:rFonts w:cs="Arial"/>
                <w:snapToGrid w:val="0"/>
              </w:rPr>
            </w:pPr>
          </w:p>
        </w:tc>
        <w:tc>
          <w:tcPr>
            <w:tcW w:w="1800" w:type="dxa"/>
          </w:tcPr>
          <w:p w:rsidR="00B022FD" w:rsidRDefault="00B022FD" w:rsidP="000F08A3">
            <w:pPr>
              <w:rPr>
                <w:rFonts w:cs="Arial"/>
                <w:snapToGrid w:val="0"/>
              </w:rPr>
            </w:pPr>
          </w:p>
        </w:tc>
        <w:tc>
          <w:tcPr>
            <w:tcW w:w="1908" w:type="dxa"/>
          </w:tcPr>
          <w:p w:rsidR="00B022FD" w:rsidRDefault="00B022FD" w:rsidP="000F08A3">
            <w:pPr>
              <w:rPr>
                <w:rFonts w:cs="Arial"/>
                <w:snapToGrid w:val="0"/>
              </w:rPr>
            </w:pPr>
          </w:p>
        </w:tc>
      </w:tr>
      <w:tr w:rsidR="00B022FD" w:rsidTr="000F08A3">
        <w:tc>
          <w:tcPr>
            <w:tcW w:w="4158" w:type="dxa"/>
          </w:tcPr>
          <w:p w:rsidR="00B022FD" w:rsidRDefault="00B022FD" w:rsidP="000F08A3">
            <w:pPr>
              <w:rPr>
                <w:rFonts w:cs="Arial"/>
                <w:snapToGrid w:val="0"/>
              </w:rPr>
            </w:pPr>
          </w:p>
          <w:p w:rsidR="00B022FD" w:rsidRDefault="00B022FD" w:rsidP="000F08A3">
            <w:pPr>
              <w:rPr>
                <w:rFonts w:cs="Arial"/>
                <w:snapToGrid w:val="0"/>
              </w:rPr>
            </w:pPr>
          </w:p>
        </w:tc>
        <w:tc>
          <w:tcPr>
            <w:tcW w:w="1710" w:type="dxa"/>
          </w:tcPr>
          <w:p w:rsidR="00B022FD" w:rsidRDefault="00B022FD" w:rsidP="000F08A3">
            <w:pPr>
              <w:rPr>
                <w:rFonts w:cs="Arial"/>
                <w:snapToGrid w:val="0"/>
              </w:rPr>
            </w:pPr>
          </w:p>
        </w:tc>
        <w:tc>
          <w:tcPr>
            <w:tcW w:w="1800" w:type="dxa"/>
          </w:tcPr>
          <w:p w:rsidR="00B022FD" w:rsidRDefault="00B022FD" w:rsidP="000F08A3">
            <w:pPr>
              <w:rPr>
                <w:rFonts w:cs="Arial"/>
                <w:snapToGrid w:val="0"/>
              </w:rPr>
            </w:pPr>
          </w:p>
        </w:tc>
        <w:tc>
          <w:tcPr>
            <w:tcW w:w="1908" w:type="dxa"/>
          </w:tcPr>
          <w:p w:rsidR="00B022FD" w:rsidRDefault="00B022FD" w:rsidP="000F08A3">
            <w:pPr>
              <w:rPr>
                <w:rFonts w:cs="Arial"/>
                <w:snapToGrid w:val="0"/>
              </w:rPr>
            </w:pPr>
          </w:p>
        </w:tc>
      </w:tr>
      <w:tr w:rsidR="00B022FD" w:rsidTr="000F08A3">
        <w:tc>
          <w:tcPr>
            <w:tcW w:w="4158" w:type="dxa"/>
          </w:tcPr>
          <w:p w:rsidR="00B022FD" w:rsidRDefault="00B022FD" w:rsidP="000F08A3">
            <w:pPr>
              <w:rPr>
                <w:rFonts w:cs="Arial"/>
                <w:snapToGrid w:val="0"/>
              </w:rPr>
            </w:pPr>
          </w:p>
          <w:p w:rsidR="00B022FD" w:rsidRDefault="00B022FD" w:rsidP="000F08A3">
            <w:pPr>
              <w:rPr>
                <w:rFonts w:cs="Arial"/>
                <w:snapToGrid w:val="0"/>
              </w:rPr>
            </w:pPr>
          </w:p>
        </w:tc>
        <w:tc>
          <w:tcPr>
            <w:tcW w:w="1710" w:type="dxa"/>
          </w:tcPr>
          <w:p w:rsidR="00B022FD" w:rsidRDefault="00B022FD" w:rsidP="000F08A3">
            <w:pPr>
              <w:rPr>
                <w:rFonts w:cs="Arial"/>
                <w:snapToGrid w:val="0"/>
              </w:rPr>
            </w:pPr>
          </w:p>
        </w:tc>
        <w:tc>
          <w:tcPr>
            <w:tcW w:w="1800" w:type="dxa"/>
          </w:tcPr>
          <w:p w:rsidR="00B022FD" w:rsidRDefault="00B022FD" w:rsidP="000F08A3">
            <w:pPr>
              <w:rPr>
                <w:rFonts w:cs="Arial"/>
                <w:snapToGrid w:val="0"/>
              </w:rPr>
            </w:pPr>
          </w:p>
        </w:tc>
        <w:tc>
          <w:tcPr>
            <w:tcW w:w="1908" w:type="dxa"/>
          </w:tcPr>
          <w:p w:rsidR="00B022FD" w:rsidRDefault="00B022FD" w:rsidP="000F08A3">
            <w:pPr>
              <w:rPr>
                <w:rFonts w:cs="Arial"/>
                <w:snapToGrid w:val="0"/>
              </w:rPr>
            </w:pPr>
          </w:p>
        </w:tc>
      </w:tr>
      <w:tr w:rsidR="00B022FD" w:rsidTr="000F08A3">
        <w:tc>
          <w:tcPr>
            <w:tcW w:w="4158" w:type="dxa"/>
          </w:tcPr>
          <w:p w:rsidR="00B022FD" w:rsidRDefault="00B022FD" w:rsidP="000F08A3">
            <w:pPr>
              <w:rPr>
                <w:rFonts w:cs="Arial"/>
                <w:snapToGrid w:val="0"/>
              </w:rPr>
            </w:pPr>
          </w:p>
          <w:p w:rsidR="00B022FD" w:rsidRDefault="00B022FD" w:rsidP="000F08A3">
            <w:pPr>
              <w:rPr>
                <w:rFonts w:cs="Arial"/>
                <w:snapToGrid w:val="0"/>
              </w:rPr>
            </w:pPr>
          </w:p>
        </w:tc>
        <w:tc>
          <w:tcPr>
            <w:tcW w:w="1710" w:type="dxa"/>
          </w:tcPr>
          <w:p w:rsidR="00B022FD" w:rsidRDefault="00B022FD" w:rsidP="000F08A3">
            <w:pPr>
              <w:rPr>
                <w:rFonts w:cs="Arial"/>
                <w:snapToGrid w:val="0"/>
              </w:rPr>
            </w:pPr>
          </w:p>
        </w:tc>
        <w:tc>
          <w:tcPr>
            <w:tcW w:w="1800" w:type="dxa"/>
          </w:tcPr>
          <w:p w:rsidR="00B022FD" w:rsidRDefault="00B022FD" w:rsidP="000F08A3">
            <w:pPr>
              <w:rPr>
                <w:rFonts w:cs="Arial"/>
                <w:snapToGrid w:val="0"/>
              </w:rPr>
            </w:pPr>
          </w:p>
        </w:tc>
        <w:tc>
          <w:tcPr>
            <w:tcW w:w="1908" w:type="dxa"/>
          </w:tcPr>
          <w:p w:rsidR="00B022FD" w:rsidRDefault="00B022FD" w:rsidP="000F08A3">
            <w:pPr>
              <w:rPr>
                <w:rFonts w:cs="Arial"/>
                <w:snapToGrid w:val="0"/>
              </w:rPr>
            </w:pPr>
          </w:p>
        </w:tc>
      </w:tr>
    </w:tbl>
    <w:p w:rsidR="00B022FD" w:rsidRPr="00532494" w:rsidRDefault="008D7BB0" w:rsidP="00B022FD">
      <w:pPr>
        <w:pBdr>
          <w:top w:val="single" w:sz="4" w:space="1" w:color="auto"/>
          <w:left w:val="single" w:sz="4" w:space="4" w:color="auto"/>
          <w:bottom w:val="single" w:sz="4" w:space="1" w:color="auto"/>
          <w:right w:val="single" w:sz="4" w:space="4" w:color="auto"/>
        </w:pBdr>
        <w:jc w:val="center"/>
        <w:rPr>
          <w:b/>
          <w:sz w:val="28"/>
        </w:rPr>
      </w:pPr>
      <w:r>
        <w:rPr>
          <w:b/>
          <w:sz w:val="28"/>
        </w:rPr>
        <w:lastRenderedPageBreak/>
        <w:t>3</w:t>
      </w:r>
      <w:r w:rsidR="00B022FD" w:rsidRPr="00532494">
        <w:rPr>
          <w:b/>
          <w:sz w:val="28"/>
        </w:rPr>
        <w:t xml:space="preserve">. Organization and Structure of the </w:t>
      </w:r>
      <w:r w:rsidR="00D03FA2" w:rsidRPr="00532494">
        <w:rPr>
          <w:b/>
          <w:sz w:val="28"/>
        </w:rPr>
        <w:t xml:space="preserve">County </w:t>
      </w:r>
      <w:r w:rsidR="00B022FD" w:rsidRPr="00532494">
        <w:rPr>
          <w:b/>
          <w:sz w:val="28"/>
        </w:rPr>
        <w:t>Aging Unit</w:t>
      </w:r>
    </w:p>
    <w:p w:rsidR="00B022FD" w:rsidRPr="00532494" w:rsidRDefault="00B022FD" w:rsidP="00B022FD">
      <w:pPr>
        <w:pBdr>
          <w:top w:val="single" w:sz="4" w:space="1" w:color="auto"/>
          <w:left w:val="single" w:sz="4" w:space="4" w:color="auto"/>
          <w:bottom w:val="single" w:sz="4" w:space="1" w:color="auto"/>
          <w:right w:val="single" w:sz="4" w:space="4" w:color="auto"/>
        </w:pBdr>
        <w:jc w:val="center"/>
        <w:rPr>
          <w:b/>
          <w:sz w:val="28"/>
        </w:rPr>
      </w:pPr>
      <w:r w:rsidRPr="00532494">
        <w:rPr>
          <w:b/>
          <w:sz w:val="28"/>
        </w:rPr>
        <w:t>3-</w:t>
      </w:r>
      <w:r w:rsidR="00EC04CC" w:rsidRPr="00532494">
        <w:rPr>
          <w:b/>
          <w:sz w:val="28"/>
        </w:rPr>
        <w:t>F</w:t>
      </w:r>
      <w:r w:rsidRPr="00532494">
        <w:rPr>
          <w:b/>
          <w:sz w:val="28"/>
        </w:rPr>
        <w:t xml:space="preserve"> Membership of the </w:t>
      </w:r>
      <w:bookmarkStart w:id="8" w:name="AdvisoryCommittee"/>
      <w:r w:rsidRPr="00532494">
        <w:rPr>
          <w:b/>
          <w:sz w:val="28"/>
        </w:rPr>
        <w:t>Advisory Committee</w:t>
      </w:r>
      <w:bookmarkEnd w:id="8"/>
    </w:p>
    <w:p w:rsidR="00B022FD" w:rsidRDefault="00B022FD" w:rsidP="00B022FD">
      <w:pPr>
        <w:jc w:val="center"/>
        <w:rPr>
          <w:b/>
          <w:bdr w:val="single" w:sz="4" w:space="0" w:color="auto"/>
        </w:rPr>
      </w:pPr>
    </w:p>
    <w:p w:rsidR="00B022FD" w:rsidRDefault="00B022FD" w:rsidP="00B022FD">
      <w:pPr>
        <w:tabs>
          <w:tab w:val="left" w:pos="6660"/>
        </w:tabs>
      </w:pPr>
      <w:r>
        <w:t>If the aging unit has an advisory committee, listed below are the members of the advisory committee.</w:t>
      </w:r>
      <w:r w:rsidR="003475C8">
        <w:t xml:space="preserve">  </w:t>
      </w:r>
      <w:r w:rsidR="003475C8" w:rsidRPr="003475C8">
        <w:rPr>
          <w:rFonts w:cs="Arial"/>
          <w:i/>
          <w:szCs w:val="24"/>
        </w:rPr>
        <w:t>An aging advisory committee is required if the commission (policy making body) does not follow the Elders Act requirements for elected officials, older adults and terms or if the commission (i.e. policy-making body) is a committee of the county board</w:t>
      </w:r>
      <w:r w:rsidR="003475C8">
        <w:rPr>
          <w:rFonts w:cs="Arial"/>
          <w:i/>
          <w:szCs w:val="24"/>
        </w:rPr>
        <w:t>.</w:t>
      </w:r>
    </w:p>
    <w:p w:rsidR="00B022FD" w:rsidRDefault="00B022FD" w:rsidP="00B022FD">
      <w:pPr>
        <w:tabs>
          <w:tab w:val="left" w:pos="6660"/>
        </w:tabs>
      </w:pPr>
    </w:p>
    <w:p w:rsidR="00B022FD" w:rsidRDefault="00B022FD" w:rsidP="00B022FD">
      <w:pPr>
        <w:tabs>
          <w:tab w:val="left" w:pos="6660"/>
        </w:tabs>
      </w:pPr>
      <w:r>
        <w:t>Chapter 46.82 of the Wisconsin Statutes requires that the membership of the aging advisory committee (where applicable) must consist of at least 50% older people, and individuals who are elected to office may not constitute 50% or more of the membership.</w:t>
      </w:r>
    </w:p>
    <w:p w:rsidR="0064766D" w:rsidRDefault="0064766D">
      <w:pPr>
        <w:rPr>
          <w:b/>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1710"/>
        <w:gridCol w:w="1800"/>
        <w:gridCol w:w="1908"/>
      </w:tblGrid>
      <w:tr w:rsidR="0064766D" w:rsidTr="000F08A3">
        <w:trPr>
          <w:cantSplit/>
        </w:trPr>
        <w:tc>
          <w:tcPr>
            <w:tcW w:w="9576" w:type="dxa"/>
            <w:gridSpan w:val="4"/>
          </w:tcPr>
          <w:p w:rsidR="0064766D" w:rsidRPr="00532494" w:rsidRDefault="0064766D" w:rsidP="000F08A3">
            <w:pPr>
              <w:pStyle w:val="Heading4"/>
              <w:tabs>
                <w:tab w:val="left" w:pos="6660"/>
              </w:tabs>
              <w:jc w:val="center"/>
              <w:rPr>
                <w:rFonts w:ascii="Arial" w:hAnsi="Arial" w:cs="Arial"/>
                <w:snapToGrid w:val="0"/>
                <w:sz w:val="26"/>
                <w:szCs w:val="26"/>
              </w:rPr>
            </w:pPr>
            <w:r w:rsidRPr="00532494">
              <w:rPr>
                <w:rFonts w:ascii="Arial" w:hAnsi="Arial"/>
                <w:snapToGrid w:val="0"/>
                <w:sz w:val="26"/>
                <w:szCs w:val="26"/>
              </w:rPr>
              <w:t xml:space="preserve">Official Name of the </w:t>
            </w:r>
            <w:r w:rsidR="00BF7F61" w:rsidRPr="00532494">
              <w:rPr>
                <w:rFonts w:ascii="Arial" w:hAnsi="Arial"/>
                <w:snapToGrid w:val="0"/>
                <w:sz w:val="26"/>
                <w:szCs w:val="26"/>
              </w:rPr>
              <w:t xml:space="preserve">County </w:t>
            </w:r>
            <w:r w:rsidR="00A33FB4" w:rsidRPr="00532494">
              <w:rPr>
                <w:rFonts w:ascii="Arial" w:hAnsi="Arial"/>
                <w:snapToGrid w:val="0"/>
                <w:sz w:val="26"/>
                <w:szCs w:val="26"/>
              </w:rPr>
              <w:t>Aging Unit’s Advisory Committee (list below)</w:t>
            </w:r>
          </w:p>
        </w:tc>
      </w:tr>
      <w:tr w:rsidR="00A33FB4" w:rsidTr="000F08A3">
        <w:trPr>
          <w:cantSplit/>
        </w:trPr>
        <w:tc>
          <w:tcPr>
            <w:tcW w:w="9576" w:type="dxa"/>
            <w:gridSpan w:val="4"/>
          </w:tcPr>
          <w:p w:rsidR="00A33FB4" w:rsidRDefault="00A33FB4" w:rsidP="000F08A3">
            <w:pPr>
              <w:pStyle w:val="Heading4"/>
              <w:tabs>
                <w:tab w:val="left" w:pos="6660"/>
              </w:tabs>
              <w:jc w:val="center"/>
              <w:rPr>
                <w:rFonts w:ascii="Arial" w:hAnsi="Arial"/>
                <w:snapToGrid w:val="0"/>
                <w:sz w:val="24"/>
              </w:rPr>
            </w:pPr>
          </w:p>
        </w:tc>
      </w:tr>
      <w:tr w:rsidR="0064766D" w:rsidTr="00A33FB4">
        <w:tc>
          <w:tcPr>
            <w:tcW w:w="4158" w:type="dxa"/>
            <w:vAlign w:val="center"/>
          </w:tcPr>
          <w:p w:rsidR="0064766D" w:rsidRDefault="00A33FB4" w:rsidP="00A33FB4">
            <w:pPr>
              <w:pStyle w:val="Heading4"/>
              <w:tabs>
                <w:tab w:val="left" w:pos="6660"/>
              </w:tabs>
              <w:jc w:val="center"/>
              <w:rPr>
                <w:rFonts w:ascii="Arial" w:hAnsi="Arial" w:cs="Arial"/>
                <w:snapToGrid w:val="0"/>
                <w:sz w:val="24"/>
                <w:szCs w:val="24"/>
              </w:rPr>
            </w:pPr>
            <w:r>
              <w:rPr>
                <w:rFonts w:ascii="Arial" w:hAnsi="Arial" w:cs="Arial"/>
                <w:snapToGrid w:val="0"/>
                <w:sz w:val="24"/>
                <w:szCs w:val="24"/>
              </w:rPr>
              <w:t>N</w:t>
            </w:r>
            <w:r w:rsidR="0064766D">
              <w:rPr>
                <w:rFonts w:ascii="Arial" w:hAnsi="Arial" w:cs="Arial"/>
                <w:snapToGrid w:val="0"/>
                <w:sz w:val="24"/>
                <w:szCs w:val="24"/>
              </w:rPr>
              <w:t>ame</w:t>
            </w:r>
          </w:p>
        </w:tc>
        <w:tc>
          <w:tcPr>
            <w:tcW w:w="1710" w:type="dxa"/>
            <w:vAlign w:val="center"/>
          </w:tcPr>
          <w:p w:rsidR="0064766D" w:rsidRDefault="0064766D" w:rsidP="00A33FB4">
            <w:pPr>
              <w:pStyle w:val="Footer"/>
              <w:tabs>
                <w:tab w:val="left" w:pos="6660"/>
              </w:tabs>
              <w:jc w:val="center"/>
              <w:rPr>
                <w:rFonts w:cs="Arial"/>
                <w:b/>
                <w:snapToGrid w:val="0"/>
              </w:rPr>
            </w:pPr>
            <w:r>
              <w:rPr>
                <w:rFonts w:cs="Arial"/>
                <w:b/>
                <w:snapToGrid w:val="0"/>
              </w:rPr>
              <w:t>Age 60 and Older</w:t>
            </w:r>
          </w:p>
        </w:tc>
        <w:tc>
          <w:tcPr>
            <w:tcW w:w="1800" w:type="dxa"/>
            <w:vAlign w:val="center"/>
          </w:tcPr>
          <w:p w:rsidR="0064766D" w:rsidRDefault="0064766D" w:rsidP="00A33FB4">
            <w:pPr>
              <w:pStyle w:val="Heading4"/>
              <w:tabs>
                <w:tab w:val="left" w:pos="6660"/>
              </w:tabs>
              <w:jc w:val="center"/>
              <w:rPr>
                <w:rFonts w:ascii="Arial" w:hAnsi="Arial" w:cs="Arial"/>
                <w:snapToGrid w:val="0"/>
                <w:sz w:val="24"/>
                <w:szCs w:val="24"/>
              </w:rPr>
            </w:pPr>
            <w:r>
              <w:rPr>
                <w:rFonts w:ascii="Arial" w:hAnsi="Arial" w:cs="Arial"/>
                <w:snapToGrid w:val="0"/>
                <w:sz w:val="24"/>
                <w:szCs w:val="24"/>
              </w:rPr>
              <w:t>Elected</w:t>
            </w:r>
          </w:p>
          <w:p w:rsidR="0064766D" w:rsidRDefault="0064766D" w:rsidP="00A33FB4">
            <w:pPr>
              <w:tabs>
                <w:tab w:val="left" w:pos="6660"/>
              </w:tabs>
              <w:jc w:val="center"/>
              <w:rPr>
                <w:rFonts w:cs="Arial"/>
                <w:b/>
                <w:snapToGrid w:val="0"/>
              </w:rPr>
            </w:pPr>
            <w:r>
              <w:rPr>
                <w:rFonts w:cs="Arial"/>
                <w:b/>
                <w:snapToGrid w:val="0"/>
              </w:rPr>
              <w:t>Official</w:t>
            </w:r>
          </w:p>
        </w:tc>
        <w:tc>
          <w:tcPr>
            <w:tcW w:w="1908" w:type="dxa"/>
            <w:vAlign w:val="center"/>
          </w:tcPr>
          <w:p w:rsidR="0064766D" w:rsidRDefault="0064766D" w:rsidP="00A33FB4">
            <w:pPr>
              <w:tabs>
                <w:tab w:val="left" w:pos="6660"/>
              </w:tabs>
              <w:jc w:val="center"/>
              <w:rPr>
                <w:rFonts w:cs="Arial"/>
                <w:b/>
                <w:snapToGrid w:val="0"/>
              </w:rPr>
            </w:pPr>
            <w:r>
              <w:rPr>
                <w:rFonts w:cs="Arial"/>
                <w:b/>
                <w:snapToGrid w:val="0"/>
              </w:rPr>
              <w:t>Year First Term Began</w:t>
            </w:r>
          </w:p>
        </w:tc>
      </w:tr>
      <w:tr w:rsidR="0064766D" w:rsidTr="000F08A3">
        <w:tc>
          <w:tcPr>
            <w:tcW w:w="4158" w:type="dxa"/>
          </w:tcPr>
          <w:p w:rsidR="0064766D" w:rsidRDefault="0064766D" w:rsidP="000F08A3">
            <w:pPr>
              <w:tabs>
                <w:tab w:val="left" w:pos="6660"/>
              </w:tabs>
              <w:rPr>
                <w:rFonts w:cs="Arial"/>
                <w:snapToGrid w:val="0"/>
              </w:rPr>
            </w:pPr>
          </w:p>
          <w:p w:rsidR="0064766D" w:rsidRPr="00A33FB4" w:rsidRDefault="00A33FB4" w:rsidP="000F08A3">
            <w:pPr>
              <w:tabs>
                <w:tab w:val="left" w:pos="6660"/>
              </w:tabs>
              <w:rPr>
                <w:rFonts w:cs="Arial"/>
                <w:snapToGrid w:val="0"/>
              </w:rPr>
            </w:pPr>
            <w:r>
              <w:rPr>
                <w:rFonts w:cs="Arial"/>
                <w:b/>
                <w:snapToGrid w:val="0"/>
              </w:rPr>
              <w:t>Chairperson:</w:t>
            </w:r>
            <w:r>
              <w:rPr>
                <w:rFonts w:cs="Arial"/>
                <w:snapToGrid w:val="0"/>
              </w:rPr>
              <w:t xml:space="preserve"> </w:t>
            </w:r>
          </w:p>
        </w:tc>
        <w:tc>
          <w:tcPr>
            <w:tcW w:w="1710" w:type="dxa"/>
          </w:tcPr>
          <w:p w:rsidR="0064766D" w:rsidRDefault="0064766D" w:rsidP="000F08A3">
            <w:pPr>
              <w:tabs>
                <w:tab w:val="left" w:pos="6660"/>
              </w:tabs>
              <w:rPr>
                <w:rFonts w:cs="Arial"/>
                <w:snapToGrid w:val="0"/>
              </w:rPr>
            </w:pPr>
          </w:p>
        </w:tc>
        <w:tc>
          <w:tcPr>
            <w:tcW w:w="1800" w:type="dxa"/>
          </w:tcPr>
          <w:p w:rsidR="0064766D" w:rsidRDefault="0064766D" w:rsidP="000F08A3">
            <w:pPr>
              <w:tabs>
                <w:tab w:val="left" w:pos="6660"/>
              </w:tabs>
              <w:rPr>
                <w:rFonts w:cs="Arial"/>
                <w:snapToGrid w:val="0"/>
              </w:rPr>
            </w:pPr>
          </w:p>
        </w:tc>
        <w:tc>
          <w:tcPr>
            <w:tcW w:w="1908" w:type="dxa"/>
          </w:tcPr>
          <w:p w:rsidR="0064766D" w:rsidRDefault="0064766D" w:rsidP="000F08A3">
            <w:pPr>
              <w:tabs>
                <w:tab w:val="left" w:pos="6660"/>
              </w:tabs>
              <w:rPr>
                <w:rFonts w:cs="Arial"/>
                <w:snapToGrid w:val="0"/>
              </w:rPr>
            </w:pPr>
          </w:p>
        </w:tc>
      </w:tr>
      <w:tr w:rsidR="0064766D" w:rsidTr="000F08A3">
        <w:tc>
          <w:tcPr>
            <w:tcW w:w="4158" w:type="dxa"/>
          </w:tcPr>
          <w:p w:rsidR="0064766D" w:rsidRDefault="0064766D" w:rsidP="000F08A3">
            <w:pPr>
              <w:tabs>
                <w:tab w:val="left" w:pos="6660"/>
              </w:tabs>
              <w:rPr>
                <w:rFonts w:cs="Arial"/>
                <w:snapToGrid w:val="0"/>
              </w:rPr>
            </w:pPr>
          </w:p>
          <w:p w:rsidR="0064766D" w:rsidRDefault="0064766D" w:rsidP="000F08A3">
            <w:pPr>
              <w:tabs>
                <w:tab w:val="left" w:pos="6660"/>
              </w:tabs>
              <w:rPr>
                <w:rFonts w:cs="Arial"/>
                <w:snapToGrid w:val="0"/>
              </w:rPr>
            </w:pPr>
          </w:p>
        </w:tc>
        <w:tc>
          <w:tcPr>
            <w:tcW w:w="1710" w:type="dxa"/>
          </w:tcPr>
          <w:p w:rsidR="0064766D" w:rsidRDefault="0064766D" w:rsidP="000F08A3">
            <w:pPr>
              <w:tabs>
                <w:tab w:val="left" w:pos="6660"/>
              </w:tabs>
              <w:rPr>
                <w:rFonts w:cs="Arial"/>
                <w:snapToGrid w:val="0"/>
              </w:rPr>
            </w:pPr>
          </w:p>
        </w:tc>
        <w:tc>
          <w:tcPr>
            <w:tcW w:w="1800" w:type="dxa"/>
          </w:tcPr>
          <w:p w:rsidR="0064766D" w:rsidRDefault="0064766D" w:rsidP="000F08A3">
            <w:pPr>
              <w:tabs>
                <w:tab w:val="left" w:pos="6660"/>
              </w:tabs>
              <w:rPr>
                <w:rFonts w:cs="Arial"/>
                <w:snapToGrid w:val="0"/>
              </w:rPr>
            </w:pPr>
          </w:p>
        </w:tc>
        <w:tc>
          <w:tcPr>
            <w:tcW w:w="1908" w:type="dxa"/>
          </w:tcPr>
          <w:p w:rsidR="0064766D" w:rsidRDefault="0064766D" w:rsidP="000F08A3">
            <w:pPr>
              <w:tabs>
                <w:tab w:val="left" w:pos="6660"/>
              </w:tabs>
              <w:rPr>
                <w:rFonts w:cs="Arial"/>
                <w:snapToGrid w:val="0"/>
              </w:rPr>
            </w:pPr>
          </w:p>
        </w:tc>
      </w:tr>
      <w:tr w:rsidR="0064766D" w:rsidTr="000F08A3">
        <w:tc>
          <w:tcPr>
            <w:tcW w:w="4158" w:type="dxa"/>
          </w:tcPr>
          <w:p w:rsidR="0064766D" w:rsidRDefault="0064766D" w:rsidP="000F08A3">
            <w:pPr>
              <w:tabs>
                <w:tab w:val="left" w:pos="6660"/>
              </w:tabs>
              <w:rPr>
                <w:rFonts w:cs="Arial"/>
                <w:snapToGrid w:val="0"/>
              </w:rPr>
            </w:pPr>
          </w:p>
          <w:p w:rsidR="0064766D" w:rsidRDefault="0064766D" w:rsidP="000F08A3">
            <w:pPr>
              <w:tabs>
                <w:tab w:val="left" w:pos="6660"/>
              </w:tabs>
              <w:rPr>
                <w:rFonts w:cs="Arial"/>
                <w:snapToGrid w:val="0"/>
              </w:rPr>
            </w:pPr>
          </w:p>
        </w:tc>
        <w:tc>
          <w:tcPr>
            <w:tcW w:w="1710" w:type="dxa"/>
          </w:tcPr>
          <w:p w:rsidR="0064766D" w:rsidRDefault="0064766D" w:rsidP="000F08A3">
            <w:pPr>
              <w:tabs>
                <w:tab w:val="left" w:pos="6660"/>
              </w:tabs>
              <w:rPr>
                <w:rFonts w:cs="Arial"/>
                <w:snapToGrid w:val="0"/>
              </w:rPr>
            </w:pPr>
          </w:p>
        </w:tc>
        <w:tc>
          <w:tcPr>
            <w:tcW w:w="1800" w:type="dxa"/>
          </w:tcPr>
          <w:p w:rsidR="0064766D" w:rsidRDefault="0064766D" w:rsidP="000F08A3">
            <w:pPr>
              <w:tabs>
                <w:tab w:val="left" w:pos="6660"/>
              </w:tabs>
              <w:rPr>
                <w:rFonts w:cs="Arial"/>
                <w:snapToGrid w:val="0"/>
              </w:rPr>
            </w:pPr>
          </w:p>
        </w:tc>
        <w:tc>
          <w:tcPr>
            <w:tcW w:w="1908" w:type="dxa"/>
          </w:tcPr>
          <w:p w:rsidR="0064766D" w:rsidRDefault="0064766D" w:rsidP="000F08A3">
            <w:pPr>
              <w:tabs>
                <w:tab w:val="left" w:pos="6660"/>
              </w:tabs>
              <w:rPr>
                <w:rFonts w:cs="Arial"/>
                <w:snapToGrid w:val="0"/>
              </w:rPr>
            </w:pPr>
          </w:p>
        </w:tc>
      </w:tr>
      <w:tr w:rsidR="0064766D" w:rsidTr="000F08A3">
        <w:tc>
          <w:tcPr>
            <w:tcW w:w="4158" w:type="dxa"/>
          </w:tcPr>
          <w:p w:rsidR="0064766D" w:rsidRDefault="0064766D" w:rsidP="000F08A3">
            <w:pPr>
              <w:tabs>
                <w:tab w:val="left" w:pos="6660"/>
              </w:tabs>
              <w:rPr>
                <w:rFonts w:cs="Arial"/>
                <w:snapToGrid w:val="0"/>
              </w:rPr>
            </w:pPr>
          </w:p>
          <w:p w:rsidR="0064766D" w:rsidRDefault="0064766D" w:rsidP="000F08A3">
            <w:pPr>
              <w:tabs>
                <w:tab w:val="left" w:pos="6660"/>
              </w:tabs>
              <w:rPr>
                <w:rFonts w:cs="Arial"/>
                <w:snapToGrid w:val="0"/>
              </w:rPr>
            </w:pPr>
          </w:p>
        </w:tc>
        <w:tc>
          <w:tcPr>
            <w:tcW w:w="1710" w:type="dxa"/>
          </w:tcPr>
          <w:p w:rsidR="0064766D" w:rsidRDefault="0064766D" w:rsidP="000F08A3">
            <w:pPr>
              <w:tabs>
                <w:tab w:val="left" w:pos="6660"/>
              </w:tabs>
              <w:rPr>
                <w:rFonts w:cs="Arial"/>
                <w:snapToGrid w:val="0"/>
              </w:rPr>
            </w:pPr>
          </w:p>
        </w:tc>
        <w:tc>
          <w:tcPr>
            <w:tcW w:w="1800" w:type="dxa"/>
          </w:tcPr>
          <w:p w:rsidR="0064766D" w:rsidRDefault="0064766D" w:rsidP="000F08A3">
            <w:pPr>
              <w:tabs>
                <w:tab w:val="left" w:pos="6660"/>
              </w:tabs>
              <w:rPr>
                <w:rFonts w:cs="Arial"/>
                <w:snapToGrid w:val="0"/>
              </w:rPr>
            </w:pPr>
          </w:p>
        </w:tc>
        <w:tc>
          <w:tcPr>
            <w:tcW w:w="1908" w:type="dxa"/>
          </w:tcPr>
          <w:p w:rsidR="0064766D" w:rsidRDefault="0064766D" w:rsidP="000F08A3">
            <w:pPr>
              <w:tabs>
                <w:tab w:val="left" w:pos="6660"/>
              </w:tabs>
              <w:rPr>
                <w:rFonts w:cs="Arial"/>
                <w:snapToGrid w:val="0"/>
              </w:rPr>
            </w:pPr>
          </w:p>
        </w:tc>
      </w:tr>
      <w:tr w:rsidR="0064766D" w:rsidTr="000F08A3">
        <w:tc>
          <w:tcPr>
            <w:tcW w:w="4158" w:type="dxa"/>
          </w:tcPr>
          <w:p w:rsidR="0064766D" w:rsidRDefault="0064766D" w:rsidP="000F08A3">
            <w:pPr>
              <w:tabs>
                <w:tab w:val="left" w:pos="6660"/>
              </w:tabs>
              <w:rPr>
                <w:rFonts w:cs="Arial"/>
                <w:snapToGrid w:val="0"/>
              </w:rPr>
            </w:pPr>
          </w:p>
          <w:p w:rsidR="0064766D" w:rsidRDefault="0064766D" w:rsidP="000F08A3">
            <w:pPr>
              <w:tabs>
                <w:tab w:val="left" w:pos="6660"/>
              </w:tabs>
              <w:rPr>
                <w:rFonts w:cs="Arial"/>
                <w:snapToGrid w:val="0"/>
              </w:rPr>
            </w:pPr>
          </w:p>
        </w:tc>
        <w:tc>
          <w:tcPr>
            <w:tcW w:w="1710" w:type="dxa"/>
          </w:tcPr>
          <w:p w:rsidR="0064766D" w:rsidRDefault="0064766D" w:rsidP="000F08A3">
            <w:pPr>
              <w:tabs>
                <w:tab w:val="left" w:pos="6660"/>
              </w:tabs>
              <w:rPr>
                <w:rFonts w:cs="Arial"/>
                <w:snapToGrid w:val="0"/>
              </w:rPr>
            </w:pPr>
          </w:p>
        </w:tc>
        <w:tc>
          <w:tcPr>
            <w:tcW w:w="1800" w:type="dxa"/>
          </w:tcPr>
          <w:p w:rsidR="0064766D" w:rsidRDefault="0064766D" w:rsidP="000F08A3">
            <w:pPr>
              <w:tabs>
                <w:tab w:val="left" w:pos="6660"/>
              </w:tabs>
              <w:rPr>
                <w:rFonts w:cs="Arial"/>
                <w:snapToGrid w:val="0"/>
              </w:rPr>
            </w:pPr>
          </w:p>
        </w:tc>
        <w:tc>
          <w:tcPr>
            <w:tcW w:w="1908" w:type="dxa"/>
          </w:tcPr>
          <w:p w:rsidR="0064766D" w:rsidRDefault="0064766D" w:rsidP="000F08A3">
            <w:pPr>
              <w:tabs>
                <w:tab w:val="left" w:pos="6660"/>
              </w:tabs>
              <w:rPr>
                <w:rFonts w:cs="Arial"/>
                <w:snapToGrid w:val="0"/>
              </w:rPr>
            </w:pPr>
          </w:p>
        </w:tc>
      </w:tr>
      <w:tr w:rsidR="0064766D" w:rsidTr="000F08A3">
        <w:tc>
          <w:tcPr>
            <w:tcW w:w="4158" w:type="dxa"/>
          </w:tcPr>
          <w:p w:rsidR="0064766D" w:rsidRDefault="0064766D" w:rsidP="000F08A3">
            <w:pPr>
              <w:tabs>
                <w:tab w:val="left" w:pos="6660"/>
              </w:tabs>
              <w:rPr>
                <w:rFonts w:cs="Arial"/>
                <w:snapToGrid w:val="0"/>
              </w:rPr>
            </w:pPr>
          </w:p>
          <w:p w:rsidR="0064766D" w:rsidRDefault="0064766D" w:rsidP="000F08A3">
            <w:pPr>
              <w:tabs>
                <w:tab w:val="left" w:pos="6660"/>
              </w:tabs>
              <w:rPr>
                <w:rFonts w:cs="Arial"/>
                <w:snapToGrid w:val="0"/>
              </w:rPr>
            </w:pPr>
          </w:p>
        </w:tc>
        <w:tc>
          <w:tcPr>
            <w:tcW w:w="1710" w:type="dxa"/>
          </w:tcPr>
          <w:p w:rsidR="0064766D" w:rsidRDefault="0064766D" w:rsidP="000F08A3">
            <w:pPr>
              <w:tabs>
                <w:tab w:val="left" w:pos="6660"/>
              </w:tabs>
              <w:rPr>
                <w:rFonts w:cs="Arial"/>
                <w:snapToGrid w:val="0"/>
              </w:rPr>
            </w:pPr>
          </w:p>
        </w:tc>
        <w:tc>
          <w:tcPr>
            <w:tcW w:w="1800" w:type="dxa"/>
          </w:tcPr>
          <w:p w:rsidR="0064766D" w:rsidRDefault="0064766D" w:rsidP="000F08A3">
            <w:pPr>
              <w:tabs>
                <w:tab w:val="left" w:pos="6660"/>
              </w:tabs>
              <w:rPr>
                <w:rFonts w:cs="Arial"/>
                <w:snapToGrid w:val="0"/>
              </w:rPr>
            </w:pPr>
          </w:p>
        </w:tc>
        <w:tc>
          <w:tcPr>
            <w:tcW w:w="1908" w:type="dxa"/>
          </w:tcPr>
          <w:p w:rsidR="0064766D" w:rsidRDefault="0064766D" w:rsidP="000F08A3">
            <w:pPr>
              <w:tabs>
                <w:tab w:val="left" w:pos="6660"/>
              </w:tabs>
              <w:rPr>
                <w:rFonts w:cs="Arial"/>
                <w:snapToGrid w:val="0"/>
              </w:rPr>
            </w:pPr>
          </w:p>
        </w:tc>
      </w:tr>
      <w:tr w:rsidR="0064766D" w:rsidTr="000F08A3">
        <w:tc>
          <w:tcPr>
            <w:tcW w:w="4158" w:type="dxa"/>
          </w:tcPr>
          <w:p w:rsidR="0064766D" w:rsidRDefault="0064766D" w:rsidP="000F08A3">
            <w:pPr>
              <w:tabs>
                <w:tab w:val="left" w:pos="6660"/>
              </w:tabs>
              <w:rPr>
                <w:rFonts w:cs="Arial"/>
                <w:snapToGrid w:val="0"/>
              </w:rPr>
            </w:pPr>
          </w:p>
          <w:p w:rsidR="0064766D" w:rsidRDefault="0064766D" w:rsidP="000F08A3">
            <w:pPr>
              <w:tabs>
                <w:tab w:val="left" w:pos="6660"/>
              </w:tabs>
              <w:rPr>
                <w:rFonts w:cs="Arial"/>
                <w:snapToGrid w:val="0"/>
              </w:rPr>
            </w:pPr>
          </w:p>
        </w:tc>
        <w:tc>
          <w:tcPr>
            <w:tcW w:w="1710" w:type="dxa"/>
          </w:tcPr>
          <w:p w:rsidR="0064766D" w:rsidRDefault="0064766D" w:rsidP="000F08A3">
            <w:pPr>
              <w:tabs>
                <w:tab w:val="left" w:pos="6660"/>
              </w:tabs>
              <w:rPr>
                <w:rFonts w:cs="Arial"/>
                <w:snapToGrid w:val="0"/>
              </w:rPr>
            </w:pPr>
          </w:p>
        </w:tc>
        <w:tc>
          <w:tcPr>
            <w:tcW w:w="1800" w:type="dxa"/>
          </w:tcPr>
          <w:p w:rsidR="0064766D" w:rsidRDefault="0064766D" w:rsidP="000F08A3">
            <w:pPr>
              <w:tabs>
                <w:tab w:val="left" w:pos="6660"/>
              </w:tabs>
              <w:rPr>
                <w:rFonts w:cs="Arial"/>
                <w:snapToGrid w:val="0"/>
              </w:rPr>
            </w:pPr>
          </w:p>
        </w:tc>
        <w:tc>
          <w:tcPr>
            <w:tcW w:w="1908" w:type="dxa"/>
          </w:tcPr>
          <w:p w:rsidR="0064766D" w:rsidRDefault="0064766D" w:rsidP="000F08A3">
            <w:pPr>
              <w:tabs>
                <w:tab w:val="left" w:pos="6660"/>
              </w:tabs>
              <w:rPr>
                <w:rFonts w:cs="Arial"/>
                <w:snapToGrid w:val="0"/>
              </w:rPr>
            </w:pPr>
          </w:p>
        </w:tc>
      </w:tr>
      <w:tr w:rsidR="0064766D" w:rsidTr="000F08A3">
        <w:tc>
          <w:tcPr>
            <w:tcW w:w="4158" w:type="dxa"/>
          </w:tcPr>
          <w:p w:rsidR="0064766D" w:rsidRDefault="0064766D" w:rsidP="000F08A3">
            <w:pPr>
              <w:tabs>
                <w:tab w:val="left" w:pos="6660"/>
              </w:tabs>
              <w:rPr>
                <w:rFonts w:cs="Arial"/>
                <w:snapToGrid w:val="0"/>
              </w:rPr>
            </w:pPr>
          </w:p>
          <w:p w:rsidR="0064766D" w:rsidRDefault="0064766D" w:rsidP="000F08A3">
            <w:pPr>
              <w:tabs>
                <w:tab w:val="left" w:pos="6660"/>
              </w:tabs>
              <w:rPr>
                <w:rFonts w:cs="Arial"/>
                <w:snapToGrid w:val="0"/>
              </w:rPr>
            </w:pPr>
          </w:p>
        </w:tc>
        <w:tc>
          <w:tcPr>
            <w:tcW w:w="1710" w:type="dxa"/>
          </w:tcPr>
          <w:p w:rsidR="0064766D" w:rsidRDefault="0064766D" w:rsidP="000F08A3">
            <w:pPr>
              <w:tabs>
                <w:tab w:val="left" w:pos="6660"/>
              </w:tabs>
              <w:rPr>
                <w:rFonts w:cs="Arial"/>
                <w:snapToGrid w:val="0"/>
              </w:rPr>
            </w:pPr>
          </w:p>
        </w:tc>
        <w:tc>
          <w:tcPr>
            <w:tcW w:w="1800" w:type="dxa"/>
          </w:tcPr>
          <w:p w:rsidR="0064766D" w:rsidRDefault="0064766D" w:rsidP="000F08A3">
            <w:pPr>
              <w:tabs>
                <w:tab w:val="left" w:pos="6660"/>
              </w:tabs>
              <w:rPr>
                <w:rFonts w:cs="Arial"/>
                <w:snapToGrid w:val="0"/>
              </w:rPr>
            </w:pPr>
          </w:p>
        </w:tc>
        <w:tc>
          <w:tcPr>
            <w:tcW w:w="1908" w:type="dxa"/>
          </w:tcPr>
          <w:p w:rsidR="0064766D" w:rsidRDefault="0064766D" w:rsidP="000F08A3">
            <w:pPr>
              <w:tabs>
                <w:tab w:val="left" w:pos="6660"/>
              </w:tabs>
              <w:rPr>
                <w:rFonts w:cs="Arial"/>
                <w:snapToGrid w:val="0"/>
              </w:rPr>
            </w:pPr>
          </w:p>
        </w:tc>
      </w:tr>
      <w:tr w:rsidR="0064766D" w:rsidTr="000F08A3">
        <w:tc>
          <w:tcPr>
            <w:tcW w:w="4158" w:type="dxa"/>
          </w:tcPr>
          <w:p w:rsidR="0064766D" w:rsidRDefault="0064766D" w:rsidP="000F08A3">
            <w:pPr>
              <w:tabs>
                <w:tab w:val="left" w:pos="6660"/>
              </w:tabs>
              <w:rPr>
                <w:rFonts w:cs="Arial"/>
                <w:snapToGrid w:val="0"/>
              </w:rPr>
            </w:pPr>
          </w:p>
          <w:p w:rsidR="0064766D" w:rsidRDefault="0064766D" w:rsidP="000F08A3">
            <w:pPr>
              <w:tabs>
                <w:tab w:val="left" w:pos="6660"/>
              </w:tabs>
              <w:rPr>
                <w:rFonts w:cs="Arial"/>
                <w:snapToGrid w:val="0"/>
              </w:rPr>
            </w:pPr>
          </w:p>
        </w:tc>
        <w:tc>
          <w:tcPr>
            <w:tcW w:w="1710" w:type="dxa"/>
          </w:tcPr>
          <w:p w:rsidR="0064766D" w:rsidRDefault="0064766D" w:rsidP="000F08A3">
            <w:pPr>
              <w:tabs>
                <w:tab w:val="left" w:pos="6660"/>
              </w:tabs>
              <w:rPr>
                <w:rFonts w:cs="Arial"/>
                <w:snapToGrid w:val="0"/>
              </w:rPr>
            </w:pPr>
          </w:p>
        </w:tc>
        <w:tc>
          <w:tcPr>
            <w:tcW w:w="1800" w:type="dxa"/>
          </w:tcPr>
          <w:p w:rsidR="0064766D" w:rsidRDefault="0064766D" w:rsidP="000F08A3">
            <w:pPr>
              <w:tabs>
                <w:tab w:val="left" w:pos="6660"/>
              </w:tabs>
              <w:rPr>
                <w:rFonts w:cs="Arial"/>
                <w:snapToGrid w:val="0"/>
              </w:rPr>
            </w:pPr>
          </w:p>
        </w:tc>
        <w:tc>
          <w:tcPr>
            <w:tcW w:w="1908" w:type="dxa"/>
          </w:tcPr>
          <w:p w:rsidR="0064766D" w:rsidRDefault="0064766D" w:rsidP="000F08A3">
            <w:pPr>
              <w:tabs>
                <w:tab w:val="left" w:pos="6660"/>
              </w:tabs>
              <w:rPr>
                <w:rFonts w:cs="Arial"/>
                <w:snapToGrid w:val="0"/>
              </w:rPr>
            </w:pPr>
          </w:p>
        </w:tc>
      </w:tr>
      <w:tr w:rsidR="0064766D" w:rsidTr="000F08A3">
        <w:tc>
          <w:tcPr>
            <w:tcW w:w="4158" w:type="dxa"/>
          </w:tcPr>
          <w:p w:rsidR="0064766D" w:rsidRDefault="0064766D" w:rsidP="000F08A3">
            <w:pPr>
              <w:tabs>
                <w:tab w:val="left" w:pos="6660"/>
              </w:tabs>
              <w:rPr>
                <w:rFonts w:cs="Arial"/>
                <w:snapToGrid w:val="0"/>
              </w:rPr>
            </w:pPr>
          </w:p>
          <w:p w:rsidR="0064766D" w:rsidRDefault="0064766D" w:rsidP="000F08A3">
            <w:pPr>
              <w:tabs>
                <w:tab w:val="left" w:pos="6660"/>
              </w:tabs>
              <w:rPr>
                <w:rFonts w:cs="Arial"/>
                <w:snapToGrid w:val="0"/>
              </w:rPr>
            </w:pPr>
          </w:p>
        </w:tc>
        <w:tc>
          <w:tcPr>
            <w:tcW w:w="1710" w:type="dxa"/>
          </w:tcPr>
          <w:p w:rsidR="0064766D" w:rsidRDefault="0064766D" w:rsidP="000F08A3">
            <w:pPr>
              <w:tabs>
                <w:tab w:val="left" w:pos="6660"/>
              </w:tabs>
              <w:rPr>
                <w:rFonts w:cs="Arial"/>
                <w:snapToGrid w:val="0"/>
              </w:rPr>
            </w:pPr>
          </w:p>
        </w:tc>
        <w:tc>
          <w:tcPr>
            <w:tcW w:w="1800" w:type="dxa"/>
          </w:tcPr>
          <w:p w:rsidR="0064766D" w:rsidRDefault="0064766D" w:rsidP="000F08A3">
            <w:pPr>
              <w:tabs>
                <w:tab w:val="left" w:pos="6660"/>
              </w:tabs>
              <w:rPr>
                <w:rFonts w:cs="Arial"/>
                <w:snapToGrid w:val="0"/>
              </w:rPr>
            </w:pPr>
          </w:p>
        </w:tc>
        <w:tc>
          <w:tcPr>
            <w:tcW w:w="1908" w:type="dxa"/>
          </w:tcPr>
          <w:p w:rsidR="0064766D" w:rsidRDefault="0064766D" w:rsidP="000F08A3">
            <w:pPr>
              <w:tabs>
                <w:tab w:val="left" w:pos="6660"/>
              </w:tabs>
              <w:rPr>
                <w:rFonts w:cs="Arial"/>
                <w:snapToGrid w:val="0"/>
              </w:rPr>
            </w:pPr>
          </w:p>
        </w:tc>
      </w:tr>
      <w:tr w:rsidR="0064766D" w:rsidTr="000F08A3">
        <w:tc>
          <w:tcPr>
            <w:tcW w:w="4158" w:type="dxa"/>
          </w:tcPr>
          <w:p w:rsidR="0064766D" w:rsidRDefault="0064766D" w:rsidP="000F08A3">
            <w:pPr>
              <w:tabs>
                <w:tab w:val="left" w:pos="6660"/>
              </w:tabs>
              <w:rPr>
                <w:rFonts w:cs="Arial"/>
                <w:snapToGrid w:val="0"/>
              </w:rPr>
            </w:pPr>
          </w:p>
          <w:p w:rsidR="0064766D" w:rsidRDefault="0064766D" w:rsidP="000F08A3">
            <w:pPr>
              <w:tabs>
                <w:tab w:val="left" w:pos="6660"/>
              </w:tabs>
              <w:rPr>
                <w:rFonts w:cs="Arial"/>
                <w:snapToGrid w:val="0"/>
              </w:rPr>
            </w:pPr>
          </w:p>
        </w:tc>
        <w:tc>
          <w:tcPr>
            <w:tcW w:w="1710" w:type="dxa"/>
          </w:tcPr>
          <w:p w:rsidR="0064766D" w:rsidRDefault="0064766D" w:rsidP="000F08A3">
            <w:pPr>
              <w:tabs>
                <w:tab w:val="left" w:pos="6660"/>
              </w:tabs>
              <w:rPr>
                <w:rFonts w:cs="Arial"/>
                <w:snapToGrid w:val="0"/>
              </w:rPr>
            </w:pPr>
          </w:p>
        </w:tc>
        <w:tc>
          <w:tcPr>
            <w:tcW w:w="1800" w:type="dxa"/>
          </w:tcPr>
          <w:p w:rsidR="0064766D" w:rsidRDefault="0064766D" w:rsidP="000F08A3">
            <w:pPr>
              <w:tabs>
                <w:tab w:val="left" w:pos="6660"/>
              </w:tabs>
              <w:rPr>
                <w:rFonts w:cs="Arial"/>
                <w:snapToGrid w:val="0"/>
              </w:rPr>
            </w:pPr>
          </w:p>
        </w:tc>
        <w:tc>
          <w:tcPr>
            <w:tcW w:w="1908" w:type="dxa"/>
          </w:tcPr>
          <w:p w:rsidR="0064766D" w:rsidRDefault="0064766D" w:rsidP="000F08A3">
            <w:pPr>
              <w:tabs>
                <w:tab w:val="left" w:pos="6660"/>
              </w:tabs>
              <w:rPr>
                <w:rFonts w:cs="Arial"/>
                <w:snapToGrid w:val="0"/>
              </w:rPr>
            </w:pPr>
          </w:p>
        </w:tc>
      </w:tr>
    </w:tbl>
    <w:p w:rsidR="008D7BB0" w:rsidRDefault="008D7BB0" w:rsidP="008D7BB0">
      <w:pPr>
        <w:ind w:left="-720"/>
        <w:rPr>
          <w:b/>
          <w:szCs w:val="24"/>
        </w:rPr>
      </w:pPr>
      <w:bookmarkStart w:id="9" w:name="AssessUpdateMembership"/>
      <w:r w:rsidRPr="000D2F44">
        <w:rPr>
          <w:b/>
          <w:szCs w:val="24"/>
          <w:highlight w:val="yellow"/>
        </w:rPr>
        <w:lastRenderedPageBreak/>
        <w:t>For assessment only</w:t>
      </w:r>
      <w:r w:rsidR="00D6756E" w:rsidRPr="000D2F44">
        <w:rPr>
          <w:b/>
          <w:szCs w:val="24"/>
          <w:highlight w:val="yellow"/>
        </w:rPr>
        <w:t xml:space="preserve"> – Please update the Commission on Aging and Aging Advisory mem</w:t>
      </w:r>
      <w:r w:rsidR="000D2F44" w:rsidRPr="000D2F44">
        <w:rPr>
          <w:b/>
          <w:szCs w:val="24"/>
          <w:highlight w:val="yellow"/>
        </w:rPr>
        <w:t>bership and answer questions below.</w:t>
      </w:r>
    </w:p>
    <w:bookmarkEnd w:id="9"/>
    <w:p w:rsidR="008D7BB0" w:rsidRDefault="008D7BB0" w:rsidP="008D7BB0">
      <w:pPr>
        <w:rPr>
          <w:b/>
          <w:szCs w:val="24"/>
        </w:rPr>
      </w:pPr>
    </w:p>
    <w:tbl>
      <w:tblPr>
        <w:tblW w:w="1127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0"/>
        <w:gridCol w:w="720"/>
        <w:gridCol w:w="720"/>
        <w:gridCol w:w="720"/>
        <w:gridCol w:w="1910"/>
      </w:tblGrid>
      <w:tr w:rsidR="008D7BB0" w:rsidTr="000F08A3">
        <w:trPr>
          <w:trHeight w:val="395"/>
        </w:trPr>
        <w:tc>
          <w:tcPr>
            <w:tcW w:w="7200" w:type="dxa"/>
            <w:tcBorders>
              <w:top w:val="single" w:sz="4" w:space="0" w:color="auto"/>
              <w:left w:val="single" w:sz="4" w:space="0" w:color="auto"/>
              <w:bottom w:val="double" w:sz="4" w:space="0" w:color="auto"/>
              <w:right w:val="single" w:sz="4" w:space="0" w:color="auto"/>
            </w:tcBorders>
            <w:vAlign w:val="bottom"/>
            <w:hideMark/>
          </w:tcPr>
          <w:p w:rsidR="008D7BB0" w:rsidRPr="008D7BB0" w:rsidRDefault="008D7BB0" w:rsidP="000F08A3">
            <w:pPr>
              <w:jc w:val="center"/>
              <w:rPr>
                <w:rFonts w:ascii="Calibri" w:hAnsi="Calibri" w:cs="Arial"/>
                <w:b/>
                <w:bCs/>
                <w:i/>
                <w:szCs w:val="24"/>
              </w:rPr>
            </w:pPr>
            <w:r w:rsidRPr="000F08A3">
              <w:rPr>
                <w:rFonts w:ascii="Calibri" w:hAnsi="Calibri" w:cs="Arial"/>
                <w:b/>
                <w:bCs/>
                <w:i/>
                <w:sz w:val="28"/>
                <w:szCs w:val="24"/>
              </w:rPr>
              <w:t>Please answer “Y” or “N”</w:t>
            </w:r>
          </w:p>
        </w:tc>
        <w:tc>
          <w:tcPr>
            <w:tcW w:w="720" w:type="dxa"/>
            <w:tcBorders>
              <w:top w:val="single" w:sz="4" w:space="0" w:color="auto"/>
              <w:left w:val="single" w:sz="4" w:space="0" w:color="auto"/>
              <w:bottom w:val="double" w:sz="4" w:space="0" w:color="auto"/>
              <w:right w:val="single" w:sz="4" w:space="0" w:color="auto"/>
            </w:tcBorders>
            <w:vAlign w:val="bottom"/>
          </w:tcPr>
          <w:p w:rsidR="008D7BB0" w:rsidRPr="008D7BB0" w:rsidRDefault="008D7BB0" w:rsidP="000F08A3">
            <w:pPr>
              <w:jc w:val="center"/>
              <w:rPr>
                <w:rFonts w:ascii="Calibri" w:hAnsi="Calibri" w:cs="Times New Roman"/>
                <w:b/>
                <w:szCs w:val="28"/>
              </w:rPr>
            </w:pPr>
            <w:r w:rsidRPr="008D7BB0">
              <w:rPr>
                <w:rFonts w:ascii="Calibri" w:hAnsi="Calibri" w:cs="Times New Roman"/>
                <w:b/>
                <w:szCs w:val="28"/>
              </w:rPr>
              <w:t>2019</w:t>
            </w:r>
          </w:p>
        </w:tc>
        <w:tc>
          <w:tcPr>
            <w:tcW w:w="720" w:type="dxa"/>
            <w:tcBorders>
              <w:top w:val="single" w:sz="4" w:space="0" w:color="auto"/>
              <w:left w:val="single" w:sz="4" w:space="0" w:color="auto"/>
              <w:bottom w:val="double" w:sz="4" w:space="0" w:color="auto"/>
              <w:right w:val="single" w:sz="4" w:space="0" w:color="auto"/>
            </w:tcBorders>
            <w:vAlign w:val="bottom"/>
          </w:tcPr>
          <w:p w:rsidR="008D7BB0" w:rsidRPr="008D7BB0" w:rsidRDefault="008D7BB0" w:rsidP="000F08A3">
            <w:pPr>
              <w:jc w:val="center"/>
              <w:rPr>
                <w:rFonts w:ascii="Calibri" w:hAnsi="Calibri"/>
                <w:b/>
              </w:rPr>
            </w:pPr>
            <w:r w:rsidRPr="008D7BB0">
              <w:rPr>
                <w:rFonts w:ascii="Calibri" w:hAnsi="Calibri"/>
                <w:b/>
              </w:rPr>
              <w:t>2020</w:t>
            </w:r>
          </w:p>
        </w:tc>
        <w:tc>
          <w:tcPr>
            <w:tcW w:w="720" w:type="dxa"/>
            <w:tcBorders>
              <w:top w:val="single" w:sz="4" w:space="0" w:color="auto"/>
              <w:left w:val="single" w:sz="4" w:space="0" w:color="auto"/>
              <w:bottom w:val="double" w:sz="4" w:space="0" w:color="auto"/>
              <w:right w:val="single" w:sz="4" w:space="0" w:color="auto"/>
            </w:tcBorders>
            <w:vAlign w:val="bottom"/>
            <w:hideMark/>
          </w:tcPr>
          <w:p w:rsidR="008D7BB0" w:rsidRPr="008D7BB0" w:rsidRDefault="008D7BB0" w:rsidP="000F08A3">
            <w:pPr>
              <w:jc w:val="center"/>
              <w:rPr>
                <w:rFonts w:ascii="Calibri" w:hAnsi="Calibri"/>
                <w:b/>
              </w:rPr>
            </w:pPr>
            <w:r w:rsidRPr="008D7BB0">
              <w:rPr>
                <w:rFonts w:ascii="Calibri" w:hAnsi="Calibri"/>
                <w:b/>
              </w:rPr>
              <w:t>2021</w:t>
            </w:r>
          </w:p>
        </w:tc>
        <w:tc>
          <w:tcPr>
            <w:tcW w:w="1910" w:type="dxa"/>
            <w:tcBorders>
              <w:top w:val="single" w:sz="4" w:space="0" w:color="auto"/>
              <w:left w:val="single" w:sz="4" w:space="0" w:color="auto"/>
              <w:bottom w:val="double" w:sz="4" w:space="0" w:color="auto"/>
              <w:right w:val="single" w:sz="4" w:space="0" w:color="auto"/>
            </w:tcBorders>
            <w:vAlign w:val="bottom"/>
          </w:tcPr>
          <w:p w:rsidR="008D7BB0" w:rsidRPr="008D7BB0" w:rsidRDefault="008D7BB0" w:rsidP="000F08A3">
            <w:pPr>
              <w:jc w:val="center"/>
              <w:rPr>
                <w:rFonts w:ascii="Calibri" w:hAnsi="Calibri"/>
                <w:b/>
              </w:rPr>
            </w:pPr>
            <w:r w:rsidRPr="008D7BB0">
              <w:rPr>
                <w:rFonts w:ascii="Calibri" w:hAnsi="Calibri"/>
                <w:b/>
              </w:rPr>
              <w:t>Describe</w:t>
            </w:r>
          </w:p>
        </w:tc>
      </w:tr>
      <w:tr w:rsidR="008D7BB0" w:rsidTr="00E23FF3">
        <w:trPr>
          <w:trHeight w:val="609"/>
        </w:trPr>
        <w:tc>
          <w:tcPr>
            <w:tcW w:w="7200" w:type="dxa"/>
            <w:tcBorders>
              <w:top w:val="double" w:sz="4" w:space="0" w:color="auto"/>
              <w:left w:val="single" w:sz="4" w:space="0" w:color="auto"/>
              <w:bottom w:val="single" w:sz="4" w:space="0" w:color="auto"/>
              <w:right w:val="single" w:sz="4" w:space="0" w:color="auto"/>
            </w:tcBorders>
          </w:tcPr>
          <w:p w:rsidR="008D7BB0" w:rsidRDefault="008D7BB0" w:rsidP="000F08A3">
            <w:pPr>
              <w:rPr>
                <w:rFonts w:ascii="Calibri" w:hAnsi="Calibri" w:cs="Arial"/>
                <w:b/>
                <w:bCs/>
                <w:szCs w:val="24"/>
              </w:rPr>
            </w:pPr>
            <w:r>
              <w:rPr>
                <w:rFonts w:ascii="Calibri" w:hAnsi="Calibri" w:cs="Arial"/>
                <w:b/>
                <w:bCs/>
                <w:szCs w:val="24"/>
              </w:rPr>
              <w:t xml:space="preserve">Has the organization of the </w:t>
            </w:r>
            <w:r>
              <w:rPr>
                <w:rFonts w:ascii="Calibri" w:hAnsi="Calibri" w:cs="Arial"/>
                <w:b/>
                <w:bCs/>
                <w:i/>
                <w:szCs w:val="24"/>
              </w:rPr>
              <w:t>Aging Unit</w:t>
            </w:r>
            <w:r>
              <w:rPr>
                <w:rFonts w:ascii="Calibri" w:hAnsi="Calibri" w:cs="Arial"/>
                <w:b/>
                <w:bCs/>
                <w:szCs w:val="24"/>
              </w:rPr>
              <w:t xml:space="preserve"> changed this past year?</w:t>
            </w:r>
          </w:p>
        </w:tc>
        <w:tc>
          <w:tcPr>
            <w:tcW w:w="720" w:type="dxa"/>
            <w:tcBorders>
              <w:top w:val="double" w:sz="4" w:space="0" w:color="auto"/>
              <w:left w:val="single" w:sz="4" w:space="0" w:color="auto"/>
              <w:bottom w:val="single" w:sz="4" w:space="0" w:color="auto"/>
              <w:right w:val="single" w:sz="4" w:space="0" w:color="auto"/>
            </w:tcBorders>
          </w:tcPr>
          <w:p w:rsidR="008D7BB0" w:rsidRDefault="008D7BB0" w:rsidP="000F08A3">
            <w:pPr>
              <w:rPr>
                <w:rFonts w:ascii="Calibri" w:hAnsi="Calibri" w:cs="Times New Roman"/>
                <w:szCs w:val="28"/>
              </w:rPr>
            </w:pPr>
          </w:p>
        </w:tc>
        <w:tc>
          <w:tcPr>
            <w:tcW w:w="720" w:type="dxa"/>
            <w:tcBorders>
              <w:top w:val="double" w:sz="4" w:space="0" w:color="auto"/>
              <w:left w:val="single" w:sz="4" w:space="0" w:color="auto"/>
              <w:bottom w:val="single" w:sz="4" w:space="0" w:color="auto"/>
              <w:right w:val="single" w:sz="4" w:space="0" w:color="auto"/>
            </w:tcBorders>
          </w:tcPr>
          <w:p w:rsidR="008D7BB0" w:rsidRDefault="008D7BB0" w:rsidP="000F08A3">
            <w:pPr>
              <w:rPr>
                <w:rFonts w:ascii="Calibri" w:hAnsi="Calibri"/>
              </w:rPr>
            </w:pPr>
          </w:p>
        </w:tc>
        <w:tc>
          <w:tcPr>
            <w:tcW w:w="720" w:type="dxa"/>
            <w:tcBorders>
              <w:top w:val="double" w:sz="4" w:space="0" w:color="auto"/>
              <w:left w:val="single" w:sz="4" w:space="0" w:color="auto"/>
              <w:bottom w:val="single" w:sz="4" w:space="0" w:color="auto"/>
              <w:right w:val="single" w:sz="4" w:space="0" w:color="auto"/>
            </w:tcBorders>
          </w:tcPr>
          <w:p w:rsidR="008D7BB0" w:rsidRDefault="008D7BB0" w:rsidP="000F08A3">
            <w:pPr>
              <w:rPr>
                <w:rFonts w:ascii="Calibri" w:hAnsi="Calibri"/>
              </w:rPr>
            </w:pPr>
          </w:p>
        </w:tc>
        <w:tc>
          <w:tcPr>
            <w:tcW w:w="1910" w:type="dxa"/>
            <w:tcBorders>
              <w:top w:val="double" w:sz="4" w:space="0" w:color="auto"/>
              <w:left w:val="single" w:sz="4" w:space="0" w:color="auto"/>
              <w:bottom w:val="single" w:sz="4" w:space="0" w:color="auto"/>
              <w:right w:val="single" w:sz="4" w:space="0" w:color="auto"/>
            </w:tcBorders>
          </w:tcPr>
          <w:p w:rsidR="008D7BB0" w:rsidRDefault="008D7BB0" w:rsidP="000F08A3">
            <w:pPr>
              <w:rPr>
                <w:rFonts w:ascii="Calibri" w:hAnsi="Calibri"/>
              </w:rPr>
            </w:pPr>
          </w:p>
        </w:tc>
      </w:tr>
      <w:tr w:rsidR="008D7BB0" w:rsidTr="00E23FF3">
        <w:trPr>
          <w:trHeight w:val="609"/>
        </w:trPr>
        <w:tc>
          <w:tcPr>
            <w:tcW w:w="7200" w:type="dxa"/>
            <w:tcBorders>
              <w:top w:val="single" w:sz="4" w:space="0" w:color="auto"/>
              <w:left w:val="single" w:sz="4" w:space="0" w:color="auto"/>
              <w:bottom w:val="single" w:sz="4" w:space="0" w:color="auto"/>
              <w:right w:val="single" w:sz="4" w:space="0" w:color="auto"/>
            </w:tcBorders>
            <w:hideMark/>
          </w:tcPr>
          <w:p w:rsidR="008D7BB0" w:rsidRDefault="008D7BB0" w:rsidP="000F08A3">
            <w:pPr>
              <w:rPr>
                <w:rFonts w:ascii="Calibri" w:hAnsi="Calibri" w:cs="Arial"/>
                <w:bCs/>
                <w:snapToGrid w:val="0"/>
              </w:rPr>
            </w:pPr>
            <w:r>
              <w:rPr>
                <w:rFonts w:ascii="Calibri" w:hAnsi="Calibri" w:cs="Arial"/>
                <w:b/>
                <w:bCs/>
                <w:snapToGrid w:val="0"/>
              </w:rPr>
              <w:t xml:space="preserve">Has the organization of the </w:t>
            </w:r>
            <w:r>
              <w:rPr>
                <w:rFonts w:ascii="Calibri" w:hAnsi="Calibri" w:cs="Arial"/>
                <w:b/>
                <w:bCs/>
                <w:i/>
                <w:snapToGrid w:val="0"/>
              </w:rPr>
              <w:t>Commission on Aging</w:t>
            </w:r>
            <w:r>
              <w:rPr>
                <w:rFonts w:ascii="Calibri" w:hAnsi="Calibri" w:cs="Arial"/>
                <w:b/>
                <w:bCs/>
                <w:snapToGrid w:val="0"/>
              </w:rPr>
              <w:t xml:space="preserve"> changed this past year?</w:t>
            </w:r>
          </w:p>
        </w:tc>
        <w:tc>
          <w:tcPr>
            <w:tcW w:w="720" w:type="dxa"/>
            <w:tcBorders>
              <w:top w:val="single" w:sz="4" w:space="0" w:color="auto"/>
              <w:left w:val="single" w:sz="4" w:space="0" w:color="auto"/>
              <w:bottom w:val="single" w:sz="4" w:space="0" w:color="auto"/>
              <w:right w:val="single" w:sz="4" w:space="0" w:color="auto"/>
            </w:tcBorders>
          </w:tcPr>
          <w:p w:rsidR="008D7BB0" w:rsidRDefault="008D7BB0" w:rsidP="000F08A3">
            <w:pPr>
              <w:rPr>
                <w:rFonts w:ascii="Calibri" w:hAnsi="Calibri" w:cs="Times New Roman"/>
              </w:rPr>
            </w:pPr>
          </w:p>
        </w:tc>
        <w:tc>
          <w:tcPr>
            <w:tcW w:w="720" w:type="dxa"/>
            <w:tcBorders>
              <w:top w:val="single" w:sz="4" w:space="0" w:color="auto"/>
              <w:left w:val="single" w:sz="4" w:space="0" w:color="auto"/>
              <w:bottom w:val="single" w:sz="4" w:space="0" w:color="auto"/>
              <w:right w:val="single" w:sz="4" w:space="0" w:color="auto"/>
            </w:tcBorders>
          </w:tcPr>
          <w:p w:rsidR="008D7BB0" w:rsidRDefault="008D7BB0" w:rsidP="000F08A3">
            <w:pPr>
              <w:rPr>
                <w:rFonts w:ascii="Calibri" w:hAnsi="Calibri"/>
              </w:rPr>
            </w:pPr>
          </w:p>
        </w:tc>
        <w:tc>
          <w:tcPr>
            <w:tcW w:w="720" w:type="dxa"/>
            <w:tcBorders>
              <w:top w:val="single" w:sz="4" w:space="0" w:color="auto"/>
              <w:left w:val="single" w:sz="4" w:space="0" w:color="auto"/>
              <w:bottom w:val="single" w:sz="4" w:space="0" w:color="auto"/>
              <w:right w:val="single" w:sz="4" w:space="0" w:color="auto"/>
            </w:tcBorders>
            <w:hideMark/>
          </w:tcPr>
          <w:p w:rsidR="008D7BB0" w:rsidRDefault="008D7BB0" w:rsidP="000F08A3">
            <w:pPr>
              <w:rPr>
                <w:rFonts w:ascii="Calibri" w:hAnsi="Calibri"/>
              </w:rPr>
            </w:pPr>
          </w:p>
        </w:tc>
        <w:tc>
          <w:tcPr>
            <w:tcW w:w="1910" w:type="dxa"/>
            <w:tcBorders>
              <w:top w:val="single" w:sz="4" w:space="0" w:color="auto"/>
              <w:left w:val="single" w:sz="4" w:space="0" w:color="auto"/>
              <w:bottom w:val="single" w:sz="4" w:space="0" w:color="auto"/>
              <w:right w:val="single" w:sz="4" w:space="0" w:color="auto"/>
            </w:tcBorders>
          </w:tcPr>
          <w:p w:rsidR="008D7BB0" w:rsidRDefault="008D7BB0" w:rsidP="000F08A3">
            <w:pPr>
              <w:rPr>
                <w:rFonts w:ascii="Calibri" w:hAnsi="Calibri"/>
              </w:rPr>
            </w:pPr>
          </w:p>
        </w:tc>
      </w:tr>
      <w:tr w:rsidR="008D7BB0" w:rsidTr="00E23FF3">
        <w:trPr>
          <w:trHeight w:val="609"/>
        </w:trPr>
        <w:tc>
          <w:tcPr>
            <w:tcW w:w="7200" w:type="dxa"/>
            <w:tcBorders>
              <w:top w:val="single" w:sz="4" w:space="0" w:color="auto"/>
              <w:left w:val="single" w:sz="4" w:space="0" w:color="auto"/>
              <w:bottom w:val="single" w:sz="4" w:space="0" w:color="auto"/>
              <w:right w:val="single" w:sz="4" w:space="0" w:color="auto"/>
            </w:tcBorders>
            <w:hideMark/>
          </w:tcPr>
          <w:p w:rsidR="008D7BB0" w:rsidRDefault="008D7BB0" w:rsidP="000F08A3">
            <w:pPr>
              <w:rPr>
                <w:rFonts w:ascii="Calibri" w:hAnsi="Calibri"/>
                <w:snapToGrid w:val="0"/>
                <w:szCs w:val="24"/>
              </w:rPr>
            </w:pPr>
            <w:r>
              <w:rPr>
                <w:rFonts w:ascii="Calibri" w:hAnsi="Calibri"/>
                <w:b/>
                <w:szCs w:val="24"/>
              </w:rPr>
              <w:t>Does the aging unit have a full-time aging director?</w:t>
            </w:r>
          </w:p>
        </w:tc>
        <w:tc>
          <w:tcPr>
            <w:tcW w:w="720" w:type="dxa"/>
            <w:tcBorders>
              <w:top w:val="single" w:sz="4" w:space="0" w:color="auto"/>
              <w:left w:val="single" w:sz="4" w:space="0" w:color="auto"/>
              <w:bottom w:val="single" w:sz="4" w:space="0" w:color="auto"/>
              <w:right w:val="single" w:sz="4" w:space="0" w:color="auto"/>
            </w:tcBorders>
          </w:tcPr>
          <w:p w:rsidR="008D7BB0" w:rsidRDefault="008D7BB0" w:rsidP="000F08A3">
            <w:pPr>
              <w:rPr>
                <w:rFonts w:ascii="Calibri" w:hAnsi="Calibri"/>
                <w:szCs w:val="24"/>
              </w:rPr>
            </w:pPr>
          </w:p>
        </w:tc>
        <w:tc>
          <w:tcPr>
            <w:tcW w:w="720" w:type="dxa"/>
            <w:tcBorders>
              <w:top w:val="single" w:sz="4" w:space="0" w:color="auto"/>
              <w:left w:val="single" w:sz="4" w:space="0" w:color="auto"/>
              <w:bottom w:val="single" w:sz="4" w:space="0" w:color="auto"/>
              <w:right w:val="single" w:sz="4" w:space="0" w:color="auto"/>
            </w:tcBorders>
          </w:tcPr>
          <w:p w:rsidR="008D7BB0" w:rsidRDefault="008D7BB0" w:rsidP="000F08A3">
            <w:pPr>
              <w:rPr>
                <w:rFonts w:ascii="Calibri" w:hAnsi="Calibri"/>
                <w:szCs w:val="24"/>
              </w:rPr>
            </w:pPr>
          </w:p>
        </w:tc>
        <w:tc>
          <w:tcPr>
            <w:tcW w:w="720" w:type="dxa"/>
            <w:tcBorders>
              <w:top w:val="single" w:sz="4" w:space="0" w:color="auto"/>
              <w:left w:val="single" w:sz="4" w:space="0" w:color="auto"/>
              <w:bottom w:val="single" w:sz="4" w:space="0" w:color="auto"/>
              <w:right w:val="single" w:sz="4" w:space="0" w:color="auto"/>
            </w:tcBorders>
          </w:tcPr>
          <w:p w:rsidR="008D7BB0" w:rsidRDefault="008D7BB0" w:rsidP="000F08A3">
            <w:pPr>
              <w:rPr>
                <w:rFonts w:ascii="Calibri" w:hAnsi="Calibri"/>
                <w:szCs w:val="24"/>
              </w:rPr>
            </w:pPr>
          </w:p>
        </w:tc>
        <w:tc>
          <w:tcPr>
            <w:tcW w:w="1910" w:type="dxa"/>
            <w:tcBorders>
              <w:top w:val="single" w:sz="4" w:space="0" w:color="auto"/>
              <w:left w:val="single" w:sz="4" w:space="0" w:color="auto"/>
              <w:bottom w:val="single" w:sz="4" w:space="0" w:color="auto"/>
              <w:right w:val="single" w:sz="4" w:space="0" w:color="auto"/>
            </w:tcBorders>
          </w:tcPr>
          <w:p w:rsidR="008D7BB0" w:rsidRDefault="008D7BB0" w:rsidP="000F08A3">
            <w:pPr>
              <w:rPr>
                <w:rFonts w:ascii="Calibri" w:hAnsi="Calibri"/>
                <w:szCs w:val="24"/>
              </w:rPr>
            </w:pPr>
          </w:p>
        </w:tc>
      </w:tr>
      <w:tr w:rsidR="008D7BB0" w:rsidTr="00E23FF3">
        <w:trPr>
          <w:trHeight w:val="609"/>
        </w:trPr>
        <w:tc>
          <w:tcPr>
            <w:tcW w:w="7200" w:type="dxa"/>
            <w:tcBorders>
              <w:top w:val="single" w:sz="4" w:space="0" w:color="auto"/>
              <w:left w:val="single" w:sz="4" w:space="0" w:color="auto"/>
              <w:bottom w:val="single" w:sz="4" w:space="0" w:color="auto"/>
              <w:right w:val="single" w:sz="2" w:space="0" w:color="auto"/>
            </w:tcBorders>
            <w:hideMark/>
          </w:tcPr>
          <w:p w:rsidR="008D7BB0" w:rsidRDefault="008D7BB0" w:rsidP="000F08A3">
            <w:pPr>
              <w:rPr>
                <w:rFonts w:ascii="Calibri" w:hAnsi="Calibri"/>
                <w:b/>
                <w:szCs w:val="24"/>
              </w:rPr>
            </w:pPr>
            <w:r>
              <w:rPr>
                <w:rFonts w:ascii="Calibri" w:hAnsi="Calibri"/>
                <w:b/>
                <w:szCs w:val="24"/>
              </w:rPr>
              <w:t>Is the membership of the Commission on Aging in Compliance?</w:t>
            </w:r>
          </w:p>
          <w:p w:rsidR="008D7BB0" w:rsidRDefault="008D7BB0" w:rsidP="000F08A3">
            <w:pPr>
              <w:rPr>
                <w:rFonts w:ascii="Calibri" w:hAnsi="Calibri" w:cs="Arial"/>
                <w:i/>
                <w:snapToGrid w:val="0"/>
                <w:sz w:val="22"/>
                <w:szCs w:val="28"/>
              </w:rPr>
            </w:pPr>
          </w:p>
        </w:tc>
        <w:tc>
          <w:tcPr>
            <w:tcW w:w="720" w:type="dxa"/>
            <w:tcBorders>
              <w:top w:val="single" w:sz="4" w:space="0" w:color="auto"/>
              <w:left w:val="single" w:sz="2" w:space="0" w:color="auto"/>
              <w:bottom w:val="single" w:sz="4" w:space="0" w:color="auto"/>
              <w:right w:val="single" w:sz="4" w:space="0" w:color="auto"/>
            </w:tcBorders>
          </w:tcPr>
          <w:p w:rsidR="008D7BB0" w:rsidRDefault="008D7BB0" w:rsidP="000F08A3">
            <w:pPr>
              <w:rPr>
                <w:rFonts w:ascii="Calibri" w:hAnsi="Calibri" w:cs="Times New Roman"/>
                <w:snapToGrid w:val="0"/>
                <w:szCs w:val="24"/>
              </w:rPr>
            </w:pPr>
          </w:p>
        </w:tc>
        <w:tc>
          <w:tcPr>
            <w:tcW w:w="720" w:type="dxa"/>
            <w:tcBorders>
              <w:top w:val="single" w:sz="4" w:space="0" w:color="auto"/>
              <w:left w:val="single" w:sz="4" w:space="0" w:color="auto"/>
              <w:bottom w:val="single" w:sz="4" w:space="0" w:color="auto"/>
              <w:right w:val="single" w:sz="4" w:space="0" w:color="auto"/>
            </w:tcBorders>
          </w:tcPr>
          <w:p w:rsidR="008D7BB0" w:rsidRDefault="008D7BB0" w:rsidP="000F08A3">
            <w:pPr>
              <w:rPr>
                <w:rFonts w:ascii="Calibri" w:hAnsi="Calibri"/>
                <w:snapToGrid w:val="0"/>
                <w:szCs w:val="24"/>
              </w:rPr>
            </w:pPr>
          </w:p>
        </w:tc>
        <w:tc>
          <w:tcPr>
            <w:tcW w:w="720" w:type="dxa"/>
            <w:tcBorders>
              <w:top w:val="single" w:sz="4" w:space="0" w:color="auto"/>
              <w:left w:val="single" w:sz="4" w:space="0" w:color="auto"/>
              <w:bottom w:val="single" w:sz="4" w:space="0" w:color="auto"/>
              <w:right w:val="single" w:sz="4" w:space="0" w:color="auto"/>
            </w:tcBorders>
          </w:tcPr>
          <w:p w:rsidR="008D7BB0" w:rsidRDefault="008D7BB0" w:rsidP="000F08A3">
            <w:pPr>
              <w:rPr>
                <w:rFonts w:ascii="Calibri" w:hAnsi="Calibri"/>
                <w:snapToGrid w:val="0"/>
                <w:szCs w:val="24"/>
              </w:rPr>
            </w:pPr>
          </w:p>
        </w:tc>
        <w:tc>
          <w:tcPr>
            <w:tcW w:w="1910" w:type="dxa"/>
            <w:tcBorders>
              <w:top w:val="single" w:sz="4" w:space="0" w:color="auto"/>
              <w:left w:val="single" w:sz="4" w:space="0" w:color="auto"/>
              <w:bottom w:val="single" w:sz="4" w:space="0" w:color="auto"/>
              <w:right w:val="single" w:sz="4" w:space="0" w:color="auto"/>
            </w:tcBorders>
          </w:tcPr>
          <w:p w:rsidR="008D7BB0" w:rsidRDefault="008D7BB0" w:rsidP="000F08A3">
            <w:pPr>
              <w:rPr>
                <w:rFonts w:ascii="Calibri" w:hAnsi="Calibri"/>
                <w:snapToGrid w:val="0"/>
                <w:szCs w:val="24"/>
              </w:rPr>
            </w:pPr>
          </w:p>
        </w:tc>
      </w:tr>
    </w:tbl>
    <w:p w:rsidR="008D7BB0" w:rsidRDefault="008D7BB0" w:rsidP="008D7BB0">
      <w:pPr>
        <w:jc w:val="center"/>
        <w:rPr>
          <w:b/>
          <w:szCs w:val="24"/>
        </w:rPr>
      </w:pPr>
    </w:p>
    <w:p w:rsidR="008D7BB0" w:rsidRDefault="008D7BB0" w:rsidP="008D7BB0">
      <w:pPr>
        <w:jc w:val="center"/>
        <w:rPr>
          <w:b/>
          <w:szCs w:val="24"/>
        </w:rPr>
      </w:pPr>
    </w:p>
    <w:p w:rsidR="008D7BB0" w:rsidRDefault="008D7BB0" w:rsidP="008D7BB0">
      <w:pPr>
        <w:jc w:val="center"/>
        <w:rPr>
          <w:b/>
          <w:szCs w:val="24"/>
        </w:rPr>
      </w:pPr>
    </w:p>
    <w:p w:rsidR="0064766D" w:rsidRPr="00532494" w:rsidRDefault="00B022FD" w:rsidP="0064766D">
      <w:pPr>
        <w:pBdr>
          <w:top w:val="single" w:sz="4" w:space="1" w:color="auto"/>
          <w:left w:val="single" w:sz="4" w:space="4" w:color="auto"/>
          <w:bottom w:val="single" w:sz="4" w:space="1" w:color="auto"/>
          <w:right w:val="single" w:sz="4" w:space="4" w:color="auto"/>
        </w:pBdr>
        <w:jc w:val="center"/>
        <w:rPr>
          <w:b/>
          <w:sz w:val="28"/>
        </w:rPr>
      </w:pPr>
      <w:r>
        <w:rPr>
          <w:b/>
          <w:szCs w:val="24"/>
        </w:rPr>
        <w:br w:type="page"/>
      </w:r>
      <w:r w:rsidR="0064766D" w:rsidRPr="00532494">
        <w:rPr>
          <w:b/>
          <w:sz w:val="28"/>
        </w:rPr>
        <w:lastRenderedPageBreak/>
        <w:t xml:space="preserve"> 3. Organization and Structure of the </w:t>
      </w:r>
      <w:r w:rsidR="00D03FA2" w:rsidRPr="00532494">
        <w:rPr>
          <w:b/>
          <w:sz w:val="28"/>
        </w:rPr>
        <w:t xml:space="preserve">County </w:t>
      </w:r>
      <w:r w:rsidR="0064766D" w:rsidRPr="00532494">
        <w:rPr>
          <w:b/>
          <w:sz w:val="28"/>
        </w:rPr>
        <w:t>Aging Unit</w:t>
      </w:r>
    </w:p>
    <w:p w:rsidR="0064766D" w:rsidRPr="00532494" w:rsidRDefault="0064766D" w:rsidP="0064766D">
      <w:pPr>
        <w:pBdr>
          <w:top w:val="single" w:sz="4" w:space="1" w:color="auto"/>
          <w:left w:val="single" w:sz="4" w:space="4" w:color="auto"/>
          <w:bottom w:val="single" w:sz="4" w:space="1" w:color="auto"/>
          <w:right w:val="single" w:sz="4" w:space="4" w:color="auto"/>
        </w:pBdr>
        <w:jc w:val="center"/>
        <w:rPr>
          <w:b/>
          <w:sz w:val="28"/>
        </w:rPr>
      </w:pPr>
      <w:r w:rsidRPr="00532494">
        <w:rPr>
          <w:b/>
          <w:sz w:val="28"/>
        </w:rPr>
        <w:t>3-</w:t>
      </w:r>
      <w:r w:rsidR="00EC04CC" w:rsidRPr="00532494">
        <w:rPr>
          <w:b/>
          <w:sz w:val="28"/>
        </w:rPr>
        <w:t>G</w:t>
      </w:r>
      <w:r w:rsidRPr="00532494">
        <w:rPr>
          <w:b/>
          <w:sz w:val="28"/>
        </w:rPr>
        <w:t xml:space="preserve"> </w:t>
      </w:r>
      <w:bookmarkStart w:id="10" w:name="Staff"/>
      <w:r w:rsidRPr="00532494">
        <w:rPr>
          <w:b/>
          <w:sz w:val="28"/>
        </w:rPr>
        <w:t>Staff of the Aging Unit</w:t>
      </w:r>
      <w:bookmarkEnd w:id="10"/>
    </w:p>
    <w:p w:rsidR="0064766D" w:rsidRDefault="0064766D" w:rsidP="0064766D">
      <w:pPr>
        <w:jc w:val="center"/>
        <w:rPr>
          <w:b/>
          <w:bdr w:val="single" w:sz="4" w:space="0" w:color="auto"/>
        </w:rPr>
      </w:pPr>
    </w:p>
    <w:p w:rsidR="0064766D" w:rsidRDefault="0064766D" w:rsidP="0064766D">
      <w:r>
        <w:t xml:space="preserve">Listed below are the </w:t>
      </w:r>
      <w:r w:rsidR="007E38D1">
        <w:t>people employed by the County Aging Unit</w:t>
      </w:r>
      <w:r>
        <w:t xml:space="preserve">. </w:t>
      </w:r>
      <w:r w:rsidR="00917D91">
        <w:t>Include</w:t>
      </w:r>
      <w:r>
        <w:t xml:space="preserve"> additional pages as needed.</w:t>
      </w:r>
    </w:p>
    <w:p w:rsidR="0064766D" w:rsidRDefault="0064766D" w:rsidP="006476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64766D" w:rsidTr="000F08A3">
        <w:tc>
          <w:tcPr>
            <w:tcW w:w="9576" w:type="dxa"/>
          </w:tcPr>
          <w:p w:rsidR="0064766D" w:rsidRDefault="0064766D" w:rsidP="000F08A3">
            <w:pPr>
              <w:pStyle w:val="BodyText"/>
              <w:rPr>
                <w:rFonts w:cs="Arial"/>
                <w:szCs w:val="24"/>
              </w:rPr>
            </w:pPr>
            <w:r>
              <w:rPr>
                <w:rFonts w:cs="Arial"/>
                <w:szCs w:val="24"/>
              </w:rPr>
              <w:t>Name:</w:t>
            </w:r>
          </w:p>
          <w:p w:rsidR="0064766D" w:rsidRDefault="0064766D" w:rsidP="000F08A3">
            <w:pPr>
              <w:pStyle w:val="BodyText"/>
              <w:rPr>
                <w:rFonts w:cs="Arial"/>
                <w:szCs w:val="24"/>
              </w:rPr>
            </w:pPr>
            <w:r>
              <w:rPr>
                <w:rFonts w:cs="Arial"/>
                <w:szCs w:val="24"/>
              </w:rPr>
              <w:t>Job Title:</w:t>
            </w:r>
          </w:p>
          <w:p w:rsidR="0064766D" w:rsidRDefault="0064766D" w:rsidP="000F08A3">
            <w:pPr>
              <w:pStyle w:val="BodyText"/>
              <w:rPr>
                <w:rFonts w:cs="Arial"/>
                <w:szCs w:val="24"/>
              </w:rPr>
            </w:pPr>
            <w:r>
              <w:rPr>
                <w:rFonts w:cs="Arial"/>
                <w:szCs w:val="24"/>
              </w:rPr>
              <w:t>Telephone Number/email Address:</w:t>
            </w:r>
          </w:p>
        </w:tc>
      </w:tr>
      <w:tr w:rsidR="0064766D" w:rsidTr="000F08A3">
        <w:tc>
          <w:tcPr>
            <w:tcW w:w="9576" w:type="dxa"/>
          </w:tcPr>
          <w:p w:rsidR="0064766D" w:rsidRDefault="0064766D" w:rsidP="000F08A3">
            <w:pPr>
              <w:pStyle w:val="BodyText"/>
              <w:rPr>
                <w:rFonts w:cs="Arial"/>
                <w:szCs w:val="24"/>
              </w:rPr>
            </w:pPr>
            <w:r>
              <w:rPr>
                <w:rFonts w:cs="Arial"/>
                <w:szCs w:val="24"/>
              </w:rPr>
              <w:t>Brief Description of Duties:</w:t>
            </w:r>
          </w:p>
          <w:p w:rsidR="0064766D" w:rsidRDefault="0064766D" w:rsidP="000F08A3">
            <w:pPr>
              <w:pStyle w:val="BodyText"/>
              <w:rPr>
                <w:rFonts w:cs="Arial"/>
                <w:szCs w:val="24"/>
              </w:rPr>
            </w:pPr>
          </w:p>
          <w:p w:rsidR="0064766D" w:rsidRDefault="0064766D" w:rsidP="000F08A3">
            <w:pPr>
              <w:pStyle w:val="BodyText"/>
              <w:rPr>
                <w:rFonts w:cs="Arial"/>
                <w:szCs w:val="24"/>
              </w:rPr>
            </w:pPr>
          </w:p>
          <w:p w:rsidR="0064766D" w:rsidRDefault="0064766D" w:rsidP="000F08A3">
            <w:pPr>
              <w:pStyle w:val="BodyText"/>
              <w:rPr>
                <w:rFonts w:cs="Arial"/>
                <w:szCs w:val="24"/>
              </w:rPr>
            </w:pPr>
          </w:p>
        </w:tc>
      </w:tr>
      <w:tr w:rsidR="0064766D" w:rsidTr="000F08A3">
        <w:tc>
          <w:tcPr>
            <w:tcW w:w="9576" w:type="dxa"/>
          </w:tcPr>
          <w:p w:rsidR="0064766D" w:rsidRDefault="0064766D" w:rsidP="000F08A3">
            <w:pPr>
              <w:pStyle w:val="BodyText"/>
              <w:rPr>
                <w:rFonts w:cs="Arial"/>
                <w:szCs w:val="24"/>
              </w:rPr>
            </w:pPr>
            <w:r>
              <w:rPr>
                <w:rFonts w:cs="Arial"/>
                <w:szCs w:val="24"/>
              </w:rPr>
              <w:t>Name:</w:t>
            </w:r>
          </w:p>
          <w:p w:rsidR="0064766D" w:rsidRDefault="0064766D" w:rsidP="000F08A3">
            <w:pPr>
              <w:pStyle w:val="BodyText"/>
              <w:rPr>
                <w:rFonts w:cs="Arial"/>
                <w:szCs w:val="24"/>
              </w:rPr>
            </w:pPr>
            <w:r>
              <w:rPr>
                <w:rFonts w:cs="Arial"/>
                <w:szCs w:val="24"/>
              </w:rPr>
              <w:t>Job Title:</w:t>
            </w:r>
          </w:p>
          <w:p w:rsidR="0064766D" w:rsidRDefault="0064766D" w:rsidP="000F08A3">
            <w:pPr>
              <w:pStyle w:val="BodyText"/>
              <w:rPr>
                <w:rFonts w:cs="Arial"/>
                <w:szCs w:val="24"/>
              </w:rPr>
            </w:pPr>
            <w:r>
              <w:rPr>
                <w:rFonts w:cs="Arial"/>
                <w:szCs w:val="24"/>
              </w:rPr>
              <w:t>Telephone Number/email Address:</w:t>
            </w:r>
          </w:p>
        </w:tc>
      </w:tr>
      <w:tr w:rsidR="0064766D" w:rsidTr="000F08A3">
        <w:tc>
          <w:tcPr>
            <w:tcW w:w="9576" w:type="dxa"/>
          </w:tcPr>
          <w:p w:rsidR="0064766D" w:rsidRDefault="0064766D" w:rsidP="000F08A3">
            <w:pPr>
              <w:pStyle w:val="BodyText"/>
              <w:rPr>
                <w:rFonts w:cs="Arial"/>
                <w:szCs w:val="24"/>
              </w:rPr>
            </w:pPr>
            <w:r>
              <w:rPr>
                <w:rFonts w:cs="Arial"/>
                <w:szCs w:val="24"/>
              </w:rPr>
              <w:t>Brief Description of Duties:</w:t>
            </w:r>
          </w:p>
          <w:p w:rsidR="0064766D" w:rsidRDefault="0064766D" w:rsidP="000F08A3">
            <w:pPr>
              <w:pStyle w:val="BodyText"/>
              <w:rPr>
                <w:rFonts w:cs="Arial"/>
                <w:szCs w:val="24"/>
              </w:rPr>
            </w:pPr>
          </w:p>
          <w:p w:rsidR="0064766D" w:rsidRDefault="0064766D" w:rsidP="000F08A3">
            <w:pPr>
              <w:pStyle w:val="BodyText"/>
              <w:rPr>
                <w:rFonts w:cs="Arial"/>
                <w:szCs w:val="24"/>
              </w:rPr>
            </w:pPr>
          </w:p>
          <w:p w:rsidR="0064766D" w:rsidRDefault="0064766D" w:rsidP="000F08A3">
            <w:pPr>
              <w:pStyle w:val="BodyText"/>
              <w:rPr>
                <w:rFonts w:cs="Arial"/>
                <w:szCs w:val="24"/>
              </w:rPr>
            </w:pPr>
          </w:p>
        </w:tc>
      </w:tr>
      <w:tr w:rsidR="0064766D" w:rsidTr="000F08A3">
        <w:tc>
          <w:tcPr>
            <w:tcW w:w="9576" w:type="dxa"/>
          </w:tcPr>
          <w:p w:rsidR="0064766D" w:rsidRDefault="0064766D" w:rsidP="000F08A3">
            <w:pPr>
              <w:pStyle w:val="BodyText"/>
              <w:rPr>
                <w:rFonts w:cs="Arial"/>
                <w:szCs w:val="24"/>
              </w:rPr>
            </w:pPr>
            <w:r>
              <w:rPr>
                <w:rFonts w:cs="Arial"/>
                <w:szCs w:val="24"/>
              </w:rPr>
              <w:t>Name:</w:t>
            </w:r>
          </w:p>
          <w:p w:rsidR="0064766D" w:rsidRDefault="0064766D" w:rsidP="000F08A3">
            <w:pPr>
              <w:pStyle w:val="BodyText"/>
              <w:rPr>
                <w:rFonts w:cs="Arial"/>
                <w:szCs w:val="24"/>
              </w:rPr>
            </w:pPr>
            <w:r>
              <w:rPr>
                <w:rFonts w:cs="Arial"/>
                <w:szCs w:val="24"/>
              </w:rPr>
              <w:t>Job Title:</w:t>
            </w:r>
          </w:p>
          <w:p w:rsidR="0064766D" w:rsidRDefault="0064766D" w:rsidP="000F08A3">
            <w:pPr>
              <w:pStyle w:val="BodyText"/>
              <w:rPr>
                <w:rFonts w:cs="Arial"/>
                <w:szCs w:val="24"/>
              </w:rPr>
            </w:pPr>
            <w:r>
              <w:rPr>
                <w:rFonts w:cs="Arial"/>
                <w:szCs w:val="24"/>
              </w:rPr>
              <w:t>Telephone Number/email Address:</w:t>
            </w:r>
          </w:p>
        </w:tc>
      </w:tr>
      <w:tr w:rsidR="0064766D" w:rsidTr="000F08A3">
        <w:tc>
          <w:tcPr>
            <w:tcW w:w="9576" w:type="dxa"/>
          </w:tcPr>
          <w:p w:rsidR="0064766D" w:rsidRDefault="0064766D" w:rsidP="000F08A3">
            <w:pPr>
              <w:pStyle w:val="BodyText"/>
              <w:rPr>
                <w:rFonts w:cs="Arial"/>
                <w:szCs w:val="24"/>
              </w:rPr>
            </w:pPr>
            <w:r>
              <w:rPr>
                <w:rFonts w:cs="Arial"/>
                <w:szCs w:val="24"/>
              </w:rPr>
              <w:t>Brief Description of Duties:</w:t>
            </w:r>
          </w:p>
          <w:p w:rsidR="0064766D" w:rsidRDefault="0064766D" w:rsidP="000F08A3">
            <w:pPr>
              <w:pStyle w:val="BodyText"/>
              <w:rPr>
                <w:rFonts w:cs="Arial"/>
                <w:szCs w:val="24"/>
              </w:rPr>
            </w:pPr>
          </w:p>
          <w:p w:rsidR="0064766D" w:rsidRDefault="0064766D" w:rsidP="000F08A3">
            <w:pPr>
              <w:pStyle w:val="BodyText"/>
              <w:rPr>
                <w:rFonts w:cs="Arial"/>
                <w:szCs w:val="24"/>
              </w:rPr>
            </w:pPr>
          </w:p>
          <w:p w:rsidR="0064766D" w:rsidRDefault="0064766D" w:rsidP="000F08A3">
            <w:pPr>
              <w:pStyle w:val="BodyText"/>
              <w:rPr>
                <w:rFonts w:cs="Arial"/>
                <w:szCs w:val="24"/>
              </w:rPr>
            </w:pPr>
          </w:p>
        </w:tc>
      </w:tr>
      <w:tr w:rsidR="0064766D" w:rsidTr="000F08A3">
        <w:tc>
          <w:tcPr>
            <w:tcW w:w="9576" w:type="dxa"/>
          </w:tcPr>
          <w:p w:rsidR="0064766D" w:rsidRDefault="0064766D" w:rsidP="000F08A3">
            <w:pPr>
              <w:pStyle w:val="BodyText"/>
              <w:rPr>
                <w:rFonts w:cs="Arial"/>
                <w:szCs w:val="24"/>
              </w:rPr>
            </w:pPr>
            <w:r>
              <w:rPr>
                <w:rFonts w:cs="Arial"/>
                <w:szCs w:val="24"/>
              </w:rPr>
              <w:t>Name:</w:t>
            </w:r>
          </w:p>
          <w:p w:rsidR="0064766D" w:rsidRDefault="0064766D" w:rsidP="000F08A3">
            <w:pPr>
              <w:pStyle w:val="BodyText"/>
              <w:rPr>
                <w:rFonts w:cs="Arial"/>
                <w:szCs w:val="24"/>
              </w:rPr>
            </w:pPr>
            <w:r>
              <w:rPr>
                <w:rFonts w:cs="Arial"/>
                <w:szCs w:val="24"/>
              </w:rPr>
              <w:t>Job Title:</w:t>
            </w:r>
          </w:p>
          <w:p w:rsidR="0064766D" w:rsidRDefault="0064766D" w:rsidP="000F08A3">
            <w:pPr>
              <w:pStyle w:val="BodyText"/>
              <w:rPr>
                <w:rFonts w:cs="Arial"/>
                <w:szCs w:val="24"/>
              </w:rPr>
            </w:pPr>
            <w:r>
              <w:rPr>
                <w:rFonts w:cs="Arial"/>
                <w:szCs w:val="24"/>
              </w:rPr>
              <w:t>Telephone Number/email Address/email Address:</w:t>
            </w:r>
          </w:p>
        </w:tc>
      </w:tr>
      <w:tr w:rsidR="0064766D" w:rsidTr="000F08A3">
        <w:tc>
          <w:tcPr>
            <w:tcW w:w="9576" w:type="dxa"/>
          </w:tcPr>
          <w:p w:rsidR="0064766D" w:rsidRDefault="0064766D" w:rsidP="000F08A3">
            <w:pPr>
              <w:pStyle w:val="BodyText"/>
              <w:rPr>
                <w:rFonts w:cs="Arial"/>
                <w:szCs w:val="24"/>
              </w:rPr>
            </w:pPr>
            <w:r>
              <w:rPr>
                <w:rFonts w:cs="Arial"/>
                <w:szCs w:val="24"/>
              </w:rPr>
              <w:t>Brief Description of Duties:</w:t>
            </w:r>
          </w:p>
          <w:p w:rsidR="0064766D" w:rsidRDefault="0064766D" w:rsidP="000F08A3">
            <w:pPr>
              <w:pStyle w:val="BodyText"/>
              <w:rPr>
                <w:rFonts w:cs="Arial"/>
                <w:szCs w:val="24"/>
              </w:rPr>
            </w:pPr>
          </w:p>
          <w:p w:rsidR="0064766D" w:rsidRDefault="0064766D" w:rsidP="000F08A3">
            <w:pPr>
              <w:pStyle w:val="BodyText"/>
              <w:rPr>
                <w:rFonts w:cs="Arial"/>
                <w:szCs w:val="24"/>
              </w:rPr>
            </w:pPr>
          </w:p>
          <w:p w:rsidR="0064766D" w:rsidRDefault="0064766D" w:rsidP="000F08A3">
            <w:pPr>
              <w:pStyle w:val="BodyText"/>
              <w:rPr>
                <w:rFonts w:cs="Arial"/>
                <w:szCs w:val="24"/>
              </w:rPr>
            </w:pPr>
          </w:p>
          <w:p w:rsidR="0064766D" w:rsidRDefault="0064766D" w:rsidP="000F08A3">
            <w:pPr>
              <w:pStyle w:val="BodyText"/>
              <w:rPr>
                <w:rFonts w:cs="Arial"/>
                <w:szCs w:val="24"/>
              </w:rPr>
            </w:pPr>
          </w:p>
        </w:tc>
      </w:tr>
      <w:tr w:rsidR="0064766D" w:rsidTr="000F08A3">
        <w:tc>
          <w:tcPr>
            <w:tcW w:w="9576" w:type="dxa"/>
          </w:tcPr>
          <w:p w:rsidR="0064766D" w:rsidRDefault="0064766D" w:rsidP="000F08A3">
            <w:pPr>
              <w:pStyle w:val="BodyText"/>
              <w:rPr>
                <w:rFonts w:cs="Arial"/>
                <w:szCs w:val="24"/>
              </w:rPr>
            </w:pPr>
            <w:r>
              <w:rPr>
                <w:rFonts w:cs="Arial"/>
                <w:szCs w:val="24"/>
              </w:rPr>
              <w:t>Name:</w:t>
            </w:r>
          </w:p>
          <w:p w:rsidR="0064766D" w:rsidRDefault="0064766D" w:rsidP="000F08A3">
            <w:pPr>
              <w:pStyle w:val="BodyText"/>
              <w:rPr>
                <w:rFonts w:cs="Arial"/>
                <w:szCs w:val="24"/>
              </w:rPr>
            </w:pPr>
            <w:r>
              <w:rPr>
                <w:rFonts w:cs="Arial"/>
                <w:szCs w:val="24"/>
              </w:rPr>
              <w:t>Job Title:</w:t>
            </w:r>
          </w:p>
          <w:p w:rsidR="0064766D" w:rsidRDefault="0064766D" w:rsidP="000F08A3">
            <w:pPr>
              <w:pStyle w:val="BodyText"/>
              <w:rPr>
                <w:rFonts w:cs="Arial"/>
                <w:szCs w:val="24"/>
              </w:rPr>
            </w:pPr>
            <w:r>
              <w:rPr>
                <w:rFonts w:cs="Arial"/>
                <w:szCs w:val="24"/>
              </w:rPr>
              <w:t>Telephone Number/email Address:</w:t>
            </w:r>
          </w:p>
        </w:tc>
      </w:tr>
      <w:tr w:rsidR="0064766D" w:rsidTr="000F08A3">
        <w:tc>
          <w:tcPr>
            <w:tcW w:w="9576" w:type="dxa"/>
          </w:tcPr>
          <w:p w:rsidR="0064766D" w:rsidRDefault="0064766D" w:rsidP="000F08A3">
            <w:pPr>
              <w:pStyle w:val="BodyText"/>
              <w:rPr>
                <w:rFonts w:cs="Arial"/>
                <w:szCs w:val="24"/>
              </w:rPr>
            </w:pPr>
            <w:r>
              <w:rPr>
                <w:rFonts w:cs="Arial"/>
                <w:szCs w:val="24"/>
              </w:rPr>
              <w:t>Brief Description of Duties:</w:t>
            </w:r>
          </w:p>
          <w:p w:rsidR="0064766D" w:rsidRDefault="0064766D" w:rsidP="000F08A3">
            <w:pPr>
              <w:pStyle w:val="BodyText"/>
              <w:rPr>
                <w:rFonts w:cs="Arial"/>
                <w:szCs w:val="24"/>
              </w:rPr>
            </w:pPr>
          </w:p>
          <w:p w:rsidR="0064766D" w:rsidRDefault="0064766D" w:rsidP="000F08A3">
            <w:pPr>
              <w:pStyle w:val="BodyText"/>
              <w:rPr>
                <w:rFonts w:cs="Arial"/>
                <w:szCs w:val="24"/>
              </w:rPr>
            </w:pPr>
          </w:p>
          <w:p w:rsidR="0064766D" w:rsidRDefault="0064766D" w:rsidP="000F08A3">
            <w:pPr>
              <w:pStyle w:val="BodyText"/>
              <w:rPr>
                <w:rFonts w:cs="Arial"/>
                <w:szCs w:val="24"/>
              </w:rPr>
            </w:pPr>
          </w:p>
          <w:p w:rsidR="0064766D" w:rsidRDefault="0064766D" w:rsidP="000F08A3">
            <w:pPr>
              <w:pStyle w:val="BodyText"/>
              <w:rPr>
                <w:rFonts w:cs="Arial"/>
                <w:szCs w:val="24"/>
              </w:rPr>
            </w:pPr>
          </w:p>
        </w:tc>
      </w:tr>
    </w:tbl>
    <w:p w:rsidR="0064766D" w:rsidRDefault="0064766D" w:rsidP="0064766D"/>
    <w:p w:rsidR="00B022FD" w:rsidRDefault="00B022FD">
      <w:pPr>
        <w:rPr>
          <w:b/>
          <w:szCs w:val="24"/>
        </w:rPr>
      </w:pPr>
    </w:p>
    <w:p w:rsidR="0064766D" w:rsidRPr="00532494" w:rsidRDefault="0064766D" w:rsidP="0064766D">
      <w:pPr>
        <w:pBdr>
          <w:top w:val="single" w:sz="4" w:space="1" w:color="auto"/>
          <w:left w:val="single" w:sz="4" w:space="4" w:color="auto"/>
          <w:bottom w:val="single" w:sz="4" w:space="1" w:color="auto"/>
          <w:right w:val="single" w:sz="4" w:space="4" w:color="auto"/>
        </w:pBdr>
        <w:jc w:val="center"/>
        <w:rPr>
          <w:b/>
          <w:sz w:val="28"/>
          <w:bdr w:val="single" w:sz="4" w:space="0" w:color="auto"/>
        </w:rPr>
      </w:pPr>
      <w:r w:rsidRPr="00532494">
        <w:rPr>
          <w:b/>
          <w:sz w:val="28"/>
        </w:rPr>
        <w:lastRenderedPageBreak/>
        <w:t xml:space="preserve">4. </w:t>
      </w:r>
      <w:bookmarkStart w:id="11" w:name="Context"/>
      <w:r w:rsidRPr="00532494">
        <w:rPr>
          <w:b/>
          <w:sz w:val="28"/>
        </w:rPr>
        <w:t>Context</w:t>
      </w:r>
      <w:bookmarkEnd w:id="11"/>
    </w:p>
    <w:p w:rsidR="0064766D" w:rsidRDefault="0064766D" w:rsidP="0064766D">
      <w:pPr>
        <w:jc w:val="center"/>
        <w:rPr>
          <w:b/>
          <w:bdr w:val="single" w:sz="4" w:space="0" w:color="auto"/>
        </w:rPr>
      </w:pPr>
    </w:p>
    <w:p w:rsidR="00B90D35" w:rsidRDefault="00B90D35">
      <w:pPr>
        <w:rPr>
          <w:szCs w:val="24"/>
        </w:rPr>
      </w:pPr>
      <w:r>
        <w:rPr>
          <w:szCs w:val="24"/>
        </w:rPr>
        <w:br w:type="page"/>
      </w:r>
    </w:p>
    <w:p w:rsidR="0064766D" w:rsidRPr="00532494" w:rsidRDefault="0064766D" w:rsidP="0064766D">
      <w:pPr>
        <w:pBdr>
          <w:top w:val="single" w:sz="4" w:space="1" w:color="auto"/>
          <w:left w:val="single" w:sz="4" w:space="4" w:color="auto"/>
          <w:bottom w:val="single" w:sz="4" w:space="1" w:color="auto"/>
          <w:right w:val="single" w:sz="4" w:space="4" w:color="auto"/>
        </w:pBdr>
        <w:jc w:val="center"/>
        <w:rPr>
          <w:b/>
          <w:sz w:val="28"/>
          <w:bdr w:val="single" w:sz="4" w:space="0" w:color="auto"/>
        </w:rPr>
      </w:pPr>
      <w:r w:rsidRPr="00532494">
        <w:rPr>
          <w:b/>
          <w:sz w:val="28"/>
        </w:rPr>
        <w:lastRenderedPageBreak/>
        <w:t xml:space="preserve">5. </w:t>
      </w:r>
      <w:bookmarkStart w:id="12" w:name="PublicInvolvement"/>
      <w:r w:rsidRPr="00532494">
        <w:rPr>
          <w:b/>
          <w:sz w:val="28"/>
        </w:rPr>
        <w:t xml:space="preserve">Public Involvement </w:t>
      </w:r>
      <w:bookmarkEnd w:id="12"/>
      <w:r w:rsidRPr="00532494">
        <w:rPr>
          <w:b/>
          <w:sz w:val="28"/>
        </w:rPr>
        <w:t xml:space="preserve">in </w:t>
      </w:r>
      <w:r w:rsidR="007E38D1" w:rsidRPr="00532494">
        <w:rPr>
          <w:b/>
          <w:sz w:val="28"/>
        </w:rPr>
        <w:t xml:space="preserve">the Development of the </w:t>
      </w:r>
      <w:r w:rsidR="00D03FA2" w:rsidRPr="00532494">
        <w:rPr>
          <w:b/>
          <w:sz w:val="28"/>
        </w:rPr>
        <w:t>County</w:t>
      </w:r>
      <w:r w:rsidRPr="00532494">
        <w:rPr>
          <w:b/>
          <w:sz w:val="28"/>
        </w:rPr>
        <w:t xml:space="preserve"> Aging Plan</w:t>
      </w:r>
    </w:p>
    <w:p w:rsidR="006D4326" w:rsidRPr="001F3CE1" w:rsidRDefault="006D4326" w:rsidP="001F3CE1">
      <w:pPr>
        <w:spacing w:before="240" w:after="120"/>
        <w:rPr>
          <w:szCs w:val="24"/>
          <w:u w:val="single"/>
        </w:rPr>
      </w:pPr>
      <w:r w:rsidRPr="001F3CE1">
        <w:rPr>
          <w:szCs w:val="24"/>
          <w:u w:val="single"/>
        </w:rPr>
        <w:t>PUBLIC INPUT GATHERED BEFORE DEVELOPING THE PLAN:</w:t>
      </w:r>
    </w:p>
    <w:p w:rsidR="00196859" w:rsidRPr="00D0344C" w:rsidRDefault="00D0344C" w:rsidP="001F3CE1">
      <w:pPr>
        <w:spacing w:before="120"/>
        <w:rPr>
          <w:szCs w:val="24"/>
        </w:rPr>
      </w:pPr>
      <w:r w:rsidRPr="00D0344C">
        <w:rPr>
          <w:szCs w:val="24"/>
        </w:rPr>
        <w:t>Please use the</w:t>
      </w:r>
      <w:r>
        <w:rPr>
          <w:szCs w:val="24"/>
        </w:rPr>
        <w:t xml:space="preserve"> </w:t>
      </w:r>
      <w:hyperlink r:id="rId10" w:history="1">
        <w:r w:rsidRPr="00D0344C">
          <w:rPr>
            <w:rStyle w:val="Hyperlink"/>
            <w:szCs w:val="24"/>
          </w:rPr>
          <w:t>Public Input Report form</w:t>
        </w:r>
      </w:hyperlink>
      <w:r w:rsidRPr="00D0344C">
        <w:rPr>
          <w:szCs w:val="24"/>
        </w:rPr>
        <w:t xml:space="preserve"> </w:t>
      </w:r>
      <w:r>
        <w:rPr>
          <w:szCs w:val="24"/>
        </w:rPr>
        <w:t>to e</w:t>
      </w:r>
      <w:r w:rsidRPr="00D0344C">
        <w:rPr>
          <w:szCs w:val="24"/>
        </w:rPr>
        <w:t xml:space="preserve">xplain how you gathered information and ideas from the public prior to developing your plan. </w:t>
      </w:r>
      <w:r w:rsidRPr="006D4326">
        <w:rPr>
          <w:szCs w:val="24"/>
          <w:u w:val="single"/>
        </w:rPr>
        <w:t>Attach completed forms to the plan.</w:t>
      </w:r>
      <w:r w:rsidRPr="00D0344C">
        <w:rPr>
          <w:szCs w:val="24"/>
        </w:rPr>
        <w:t xml:space="preserve"> </w:t>
      </w:r>
    </w:p>
    <w:p w:rsidR="00196859" w:rsidRPr="00D0344C" w:rsidRDefault="00196859" w:rsidP="00196859">
      <w:pPr>
        <w:rPr>
          <w:szCs w:val="24"/>
        </w:rPr>
      </w:pPr>
    </w:p>
    <w:p w:rsidR="00AF5416" w:rsidRDefault="00AF5416" w:rsidP="00196859">
      <w:pPr>
        <w:rPr>
          <w:szCs w:val="24"/>
        </w:rPr>
      </w:pPr>
    </w:p>
    <w:p w:rsidR="00AF5416" w:rsidRPr="00D058D1" w:rsidRDefault="006D4326" w:rsidP="00196859">
      <w:pPr>
        <w:rPr>
          <w:szCs w:val="24"/>
          <w:u w:val="single"/>
        </w:rPr>
      </w:pPr>
      <w:r w:rsidRPr="00D058D1">
        <w:rPr>
          <w:szCs w:val="24"/>
          <w:u w:val="single"/>
        </w:rPr>
        <w:t>PUBLIC HEARINGS HELD BEFORE SUBMITTING FINAL PLAN:</w:t>
      </w:r>
    </w:p>
    <w:p w:rsidR="00D0344C" w:rsidRPr="00D0344C" w:rsidRDefault="00D0344C" w:rsidP="00D058D1">
      <w:pPr>
        <w:spacing w:before="120"/>
        <w:rPr>
          <w:szCs w:val="24"/>
        </w:rPr>
      </w:pPr>
      <w:r w:rsidRPr="00D0344C">
        <w:rPr>
          <w:szCs w:val="24"/>
        </w:rPr>
        <w:t xml:space="preserve">Before submitting the </w:t>
      </w:r>
      <w:r w:rsidR="003A3E63">
        <w:rPr>
          <w:szCs w:val="24"/>
        </w:rPr>
        <w:t xml:space="preserve">final </w:t>
      </w:r>
      <w:r w:rsidRPr="00D0344C">
        <w:rPr>
          <w:szCs w:val="24"/>
        </w:rPr>
        <w:t xml:space="preserve">plan to the Area Agency on Aging (AAA), the aging unit must conduct one or more public hearings on the draft plan. Please use the </w:t>
      </w:r>
      <w:hyperlink r:id="rId11" w:history="1">
        <w:r w:rsidRPr="00D0344C">
          <w:rPr>
            <w:rStyle w:val="Hyperlink"/>
            <w:szCs w:val="24"/>
          </w:rPr>
          <w:t>Public Hearing Report form</w:t>
        </w:r>
      </w:hyperlink>
      <w:r>
        <w:rPr>
          <w:szCs w:val="24"/>
        </w:rPr>
        <w:t xml:space="preserve"> </w:t>
      </w:r>
      <w:r w:rsidRPr="00D0344C">
        <w:rPr>
          <w:szCs w:val="24"/>
        </w:rPr>
        <w:t>to docume</w:t>
      </w:r>
      <w:r>
        <w:rPr>
          <w:szCs w:val="24"/>
        </w:rPr>
        <w:t>nt your public hearings</w:t>
      </w:r>
      <w:r w:rsidR="003A3E63">
        <w:rPr>
          <w:szCs w:val="24"/>
        </w:rPr>
        <w:t xml:space="preserve"> and </w:t>
      </w:r>
      <w:r w:rsidR="003A3E63" w:rsidRPr="006D4326">
        <w:rPr>
          <w:szCs w:val="24"/>
          <w:u w:val="single"/>
        </w:rPr>
        <w:t xml:space="preserve">attach forms to the </w:t>
      </w:r>
      <w:r w:rsidRPr="006D4326">
        <w:rPr>
          <w:szCs w:val="24"/>
          <w:u w:val="single"/>
        </w:rPr>
        <w:t>plan.</w:t>
      </w:r>
    </w:p>
    <w:p w:rsidR="00196859" w:rsidRPr="00D0344C" w:rsidRDefault="00196859" w:rsidP="00196859">
      <w:pPr>
        <w:rPr>
          <w:szCs w:val="24"/>
        </w:rPr>
      </w:pPr>
    </w:p>
    <w:p w:rsidR="00AF5416" w:rsidRDefault="00196859" w:rsidP="00196859">
      <w:pPr>
        <w:rPr>
          <w:szCs w:val="24"/>
        </w:rPr>
      </w:pPr>
      <w:r>
        <w:rPr>
          <w:szCs w:val="24"/>
        </w:rPr>
        <w:t xml:space="preserve"> </w:t>
      </w:r>
    </w:p>
    <w:tbl>
      <w:tblPr>
        <w:tblpPr w:leftFromText="180" w:rightFromText="180" w:vertAnchor="text" w:horzAnchor="margin" w:tblpX="-95" w:tblpY="109"/>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5"/>
        <w:gridCol w:w="1265"/>
      </w:tblGrid>
      <w:tr w:rsidR="00AF16FA" w:rsidRPr="006B541F" w:rsidTr="00F371A7">
        <w:trPr>
          <w:trHeight w:val="707"/>
        </w:trPr>
        <w:tc>
          <w:tcPr>
            <w:tcW w:w="8365" w:type="dxa"/>
          </w:tcPr>
          <w:p w:rsidR="00AF16FA" w:rsidRPr="00F371A7" w:rsidRDefault="00AF16FA" w:rsidP="00F371A7">
            <w:pPr>
              <w:contextualSpacing/>
              <w:rPr>
                <w:rFonts w:ascii="Corbel" w:hAnsi="Corbel"/>
                <w:b/>
                <w:caps/>
                <w:szCs w:val="24"/>
              </w:rPr>
            </w:pPr>
            <w:r w:rsidRPr="00F371A7">
              <w:rPr>
                <w:rFonts w:ascii="Corbel" w:hAnsi="Corbel"/>
                <w:b/>
                <w:caps/>
                <w:szCs w:val="24"/>
              </w:rPr>
              <w:t xml:space="preserve">Public notice: </w:t>
            </w:r>
          </w:p>
          <w:p w:rsidR="00AF16FA" w:rsidRPr="00F371A7" w:rsidRDefault="00AF16FA" w:rsidP="00F371A7">
            <w:pPr>
              <w:numPr>
                <w:ilvl w:val="0"/>
                <w:numId w:val="12"/>
              </w:numPr>
              <w:contextualSpacing/>
              <w:rPr>
                <w:rFonts w:ascii="Corbel" w:hAnsi="Corbel"/>
                <w:szCs w:val="24"/>
              </w:rPr>
            </w:pPr>
            <w:r w:rsidRPr="00F371A7">
              <w:rPr>
                <w:rFonts w:ascii="Corbel" w:hAnsi="Corbel"/>
                <w:i/>
                <w:szCs w:val="24"/>
              </w:rPr>
              <w:t>Official public notification began at least 2 weeks prior?</w:t>
            </w:r>
          </w:p>
        </w:tc>
        <w:tc>
          <w:tcPr>
            <w:tcW w:w="1265" w:type="dxa"/>
          </w:tcPr>
          <w:p w:rsidR="00AF16FA" w:rsidRPr="006D4326" w:rsidRDefault="00F371A7" w:rsidP="00F371A7">
            <w:pPr>
              <w:jc w:val="center"/>
              <w:rPr>
                <w:rFonts w:ascii="Corbel" w:hAnsi="Corbel"/>
                <w:b/>
              </w:rPr>
            </w:pPr>
            <w:r w:rsidRPr="006D4326">
              <w:rPr>
                <w:rFonts w:ascii="Corbel" w:hAnsi="Corbel"/>
                <w:b/>
              </w:rPr>
              <w:t>Yes or No</w:t>
            </w:r>
          </w:p>
          <w:p w:rsidR="00F371A7" w:rsidRDefault="00F371A7" w:rsidP="00F371A7">
            <w:pPr>
              <w:jc w:val="center"/>
              <w:rPr>
                <w:rFonts w:ascii="Corbel" w:hAnsi="Corbel"/>
                <w:caps/>
              </w:rPr>
            </w:pPr>
          </w:p>
        </w:tc>
      </w:tr>
      <w:tr w:rsidR="00AF16FA" w:rsidRPr="006B541F" w:rsidTr="00F371A7">
        <w:trPr>
          <w:trHeight w:val="617"/>
        </w:trPr>
        <w:tc>
          <w:tcPr>
            <w:tcW w:w="8365" w:type="dxa"/>
          </w:tcPr>
          <w:p w:rsidR="00AF16FA" w:rsidRPr="00F371A7" w:rsidRDefault="00AF16FA" w:rsidP="00F371A7">
            <w:pPr>
              <w:numPr>
                <w:ilvl w:val="0"/>
                <w:numId w:val="12"/>
              </w:numPr>
              <w:contextualSpacing/>
              <w:rPr>
                <w:rFonts w:ascii="Corbel" w:hAnsi="Corbel"/>
                <w:szCs w:val="24"/>
              </w:rPr>
            </w:pPr>
            <w:r w:rsidRPr="00F371A7">
              <w:rPr>
                <w:rFonts w:ascii="Corbel" w:hAnsi="Corbel"/>
                <w:i/>
                <w:szCs w:val="24"/>
              </w:rPr>
              <w:t>Notifications included date, time, location, subject and that the plan is available for examination?</w:t>
            </w:r>
          </w:p>
        </w:tc>
        <w:tc>
          <w:tcPr>
            <w:tcW w:w="1265" w:type="dxa"/>
          </w:tcPr>
          <w:p w:rsidR="00AF16FA" w:rsidRDefault="00AF16FA" w:rsidP="00F371A7">
            <w:pPr>
              <w:rPr>
                <w:rFonts w:ascii="Corbel" w:hAnsi="Corbel"/>
                <w:caps/>
              </w:rPr>
            </w:pPr>
          </w:p>
        </w:tc>
      </w:tr>
      <w:tr w:rsidR="00AF16FA" w:rsidRPr="006B541F" w:rsidTr="00F371A7">
        <w:trPr>
          <w:trHeight w:val="383"/>
        </w:trPr>
        <w:tc>
          <w:tcPr>
            <w:tcW w:w="8365" w:type="dxa"/>
          </w:tcPr>
          <w:p w:rsidR="00AF16FA" w:rsidRPr="00F371A7" w:rsidRDefault="00AF16FA" w:rsidP="00F371A7">
            <w:pPr>
              <w:numPr>
                <w:ilvl w:val="0"/>
                <w:numId w:val="12"/>
              </w:numPr>
              <w:contextualSpacing/>
              <w:rPr>
                <w:rFonts w:ascii="Corbel" w:hAnsi="Corbel"/>
                <w:szCs w:val="24"/>
              </w:rPr>
            </w:pPr>
            <w:r w:rsidRPr="00F371A7">
              <w:rPr>
                <w:rFonts w:ascii="Corbel" w:hAnsi="Corbel"/>
                <w:i/>
                <w:szCs w:val="24"/>
              </w:rPr>
              <w:t>Hearing notice notarized and sent to GWAAR?</w:t>
            </w:r>
          </w:p>
        </w:tc>
        <w:tc>
          <w:tcPr>
            <w:tcW w:w="1265" w:type="dxa"/>
          </w:tcPr>
          <w:p w:rsidR="00AF16FA" w:rsidRDefault="00AF16FA" w:rsidP="00F371A7">
            <w:pPr>
              <w:rPr>
                <w:rFonts w:ascii="Corbel" w:hAnsi="Corbel"/>
                <w:caps/>
              </w:rPr>
            </w:pPr>
          </w:p>
        </w:tc>
      </w:tr>
      <w:tr w:rsidR="00AF16FA" w:rsidRPr="006B541F" w:rsidTr="00F371A7">
        <w:trPr>
          <w:trHeight w:val="617"/>
        </w:trPr>
        <w:tc>
          <w:tcPr>
            <w:tcW w:w="8365" w:type="dxa"/>
          </w:tcPr>
          <w:p w:rsidR="00AF16FA" w:rsidRPr="00F371A7" w:rsidRDefault="00AF16FA" w:rsidP="00F371A7">
            <w:pPr>
              <w:numPr>
                <w:ilvl w:val="0"/>
                <w:numId w:val="12"/>
              </w:numPr>
              <w:contextualSpacing/>
              <w:rPr>
                <w:rFonts w:ascii="Corbel" w:hAnsi="Corbel"/>
                <w:szCs w:val="24"/>
              </w:rPr>
            </w:pPr>
            <w:r w:rsidRPr="00F371A7">
              <w:rPr>
                <w:rFonts w:ascii="Corbel" w:hAnsi="Corbel"/>
                <w:i/>
                <w:szCs w:val="24"/>
              </w:rPr>
              <w:t xml:space="preserve">Notice posted in local print/online newspaper and one other place (newsletter, radio, TV, social media) and sent to partner agencies/individuals? </w:t>
            </w:r>
          </w:p>
        </w:tc>
        <w:tc>
          <w:tcPr>
            <w:tcW w:w="1265" w:type="dxa"/>
          </w:tcPr>
          <w:p w:rsidR="00AF16FA" w:rsidRDefault="00AF16FA" w:rsidP="00F371A7">
            <w:pPr>
              <w:rPr>
                <w:rFonts w:ascii="Corbel" w:hAnsi="Corbel"/>
                <w:caps/>
              </w:rPr>
            </w:pPr>
          </w:p>
        </w:tc>
      </w:tr>
      <w:tr w:rsidR="00AF16FA" w:rsidRPr="006B541F" w:rsidTr="00F371A7">
        <w:trPr>
          <w:trHeight w:val="410"/>
        </w:trPr>
        <w:tc>
          <w:tcPr>
            <w:tcW w:w="8365" w:type="dxa"/>
          </w:tcPr>
          <w:p w:rsidR="00AF16FA" w:rsidRPr="00F371A7" w:rsidRDefault="00AF16FA" w:rsidP="00F371A7">
            <w:pPr>
              <w:numPr>
                <w:ilvl w:val="0"/>
                <w:numId w:val="12"/>
              </w:numPr>
              <w:contextualSpacing/>
              <w:rPr>
                <w:rFonts w:ascii="Corbel" w:hAnsi="Corbel"/>
                <w:szCs w:val="24"/>
              </w:rPr>
            </w:pPr>
            <w:r w:rsidRPr="00F371A7">
              <w:rPr>
                <w:rFonts w:ascii="Corbel" w:hAnsi="Corbel"/>
                <w:i/>
                <w:szCs w:val="24"/>
              </w:rPr>
              <w:t>Posted at nutrition sites and senior centers?</w:t>
            </w:r>
          </w:p>
        </w:tc>
        <w:tc>
          <w:tcPr>
            <w:tcW w:w="1265" w:type="dxa"/>
          </w:tcPr>
          <w:p w:rsidR="00AF16FA" w:rsidRDefault="00AF16FA" w:rsidP="00F371A7">
            <w:pPr>
              <w:rPr>
                <w:rFonts w:ascii="Corbel" w:hAnsi="Corbel"/>
                <w:caps/>
              </w:rPr>
            </w:pPr>
          </w:p>
        </w:tc>
      </w:tr>
      <w:tr w:rsidR="00AF16FA" w:rsidRPr="006B541F" w:rsidTr="00F371A7">
        <w:trPr>
          <w:trHeight w:val="437"/>
        </w:trPr>
        <w:tc>
          <w:tcPr>
            <w:tcW w:w="8365" w:type="dxa"/>
          </w:tcPr>
          <w:p w:rsidR="00AF16FA" w:rsidRPr="00F371A7" w:rsidRDefault="00AF16FA" w:rsidP="00F371A7">
            <w:pPr>
              <w:numPr>
                <w:ilvl w:val="0"/>
                <w:numId w:val="12"/>
              </w:numPr>
              <w:contextualSpacing/>
              <w:rPr>
                <w:rFonts w:ascii="Corbel" w:hAnsi="Corbel"/>
                <w:caps/>
                <w:szCs w:val="24"/>
              </w:rPr>
            </w:pPr>
            <w:r w:rsidRPr="00F371A7">
              <w:rPr>
                <w:rFonts w:ascii="Corbel" w:hAnsi="Corbel"/>
                <w:i/>
                <w:szCs w:val="24"/>
              </w:rPr>
              <w:t>Where appropriate, notice was made available in languages other than English?</w:t>
            </w:r>
          </w:p>
        </w:tc>
        <w:tc>
          <w:tcPr>
            <w:tcW w:w="1265" w:type="dxa"/>
          </w:tcPr>
          <w:p w:rsidR="00AF16FA" w:rsidRDefault="00AF16FA" w:rsidP="00F371A7">
            <w:pPr>
              <w:rPr>
                <w:rFonts w:ascii="Corbel" w:hAnsi="Corbel"/>
                <w:caps/>
              </w:rPr>
            </w:pPr>
          </w:p>
        </w:tc>
      </w:tr>
      <w:tr w:rsidR="00AF16FA" w:rsidRPr="006B541F" w:rsidTr="00F371A7">
        <w:trPr>
          <w:trHeight w:val="707"/>
        </w:trPr>
        <w:tc>
          <w:tcPr>
            <w:tcW w:w="8365" w:type="dxa"/>
          </w:tcPr>
          <w:p w:rsidR="00AF16FA" w:rsidRPr="00F371A7" w:rsidRDefault="00AF16FA" w:rsidP="00F371A7">
            <w:pPr>
              <w:rPr>
                <w:rFonts w:ascii="Corbel" w:hAnsi="Corbel"/>
                <w:b/>
                <w:szCs w:val="24"/>
              </w:rPr>
            </w:pPr>
            <w:r w:rsidRPr="00F371A7">
              <w:rPr>
                <w:rFonts w:ascii="Corbel" w:hAnsi="Corbel"/>
                <w:b/>
                <w:caps/>
                <w:szCs w:val="24"/>
              </w:rPr>
              <w:t>Location and Number of Hearings:</w:t>
            </w:r>
            <w:r w:rsidRPr="00F371A7">
              <w:rPr>
                <w:rFonts w:ascii="Corbel" w:hAnsi="Corbel"/>
                <w:b/>
                <w:szCs w:val="24"/>
              </w:rPr>
              <w:t xml:space="preserve"> </w:t>
            </w:r>
          </w:p>
          <w:p w:rsidR="00AF16FA" w:rsidRPr="00F371A7" w:rsidRDefault="00AF16FA" w:rsidP="00F371A7">
            <w:pPr>
              <w:numPr>
                <w:ilvl w:val="0"/>
                <w:numId w:val="13"/>
              </w:numPr>
              <w:rPr>
                <w:rFonts w:ascii="Corbel" w:hAnsi="Corbel"/>
                <w:i/>
                <w:szCs w:val="24"/>
              </w:rPr>
            </w:pPr>
            <w:r w:rsidRPr="00F371A7">
              <w:rPr>
                <w:rFonts w:ascii="Corbel" w:hAnsi="Corbel"/>
                <w:i/>
                <w:szCs w:val="24"/>
              </w:rPr>
              <w:t xml:space="preserve">Locations are convenient, accessible, large enough? </w:t>
            </w:r>
          </w:p>
        </w:tc>
        <w:tc>
          <w:tcPr>
            <w:tcW w:w="1265" w:type="dxa"/>
          </w:tcPr>
          <w:p w:rsidR="00AF16FA" w:rsidRPr="009008B8" w:rsidRDefault="00AF16FA" w:rsidP="00F371A7">
            <w:pPr>
              <w:rPr>
                <w:rFonts w:ascii="Corbel" w:hAnsi="Corbel"/>
                <w:caps/>
              </w:rPr>
            </w:pPr>
          </w:p>
        </w:tc>
      </w:tr>
      <w:tr w:rsidR="00F371A7" w:rsidRPr="006B541F" w:rsidTr="00F371A7">
        <w:trPr>
          <w:trHeight w:val="725"/>
        </w:trPr>
        <w:tc>
          <w:tcPr>
            <w:tcW w:w="8365" w:type="dxa"/>
          </w:tcPr>
          <w:p w:rsidR="00F371A7" w:rsidRPr="00F371A7" w:rsidRDefault="00F371A7" w:rsidP="00F371A7">
            <w:pPr>
              <w:pStyle w:val="ListParagraph"/>
              <w:numPr>
                <w:ilvl w:val="0"/>
                <w:numId w:val="13"/>
              </w:numPr>
              <w:rPr>
                <w:rFonts w:ascii="Corbel" w:hAnsi="Corbel"/>
                <w:caps/>
                <w:szCs w:val="24"/>
              </w:rPr>
            </w:pPr>
            <w:r w:rsidRPr="00F371A7">
              <w:rPr>
                <w:rFonts w:ascii="Corbel" w:hAnsi="Corbel"/>
                <w:i/>
                <w:szCs w:val="24"/>
              </w:rPr>
              <w:t>Provisions made for people with hearing/visual impairments or non-English speaking?</w:t>
            </w:r>
          </w:p>
        </w:tc>
        <w:tc>
          <w:tcPr>
            <w:tcW w:w="1265" w:type="dxa"/>
          </w:tcPr>
          <w:p w:rsidR="00F371A7" w:rsidRPr="009008B8" w:rsidRDefault="00F371A7" w:rsidP="00F371A7">
            <w:pPr>
              <w:rPr>
                <w:rFonts w:ascii="Corbel" w:hAnsi="Corbel"/>
                <w:caps/>
              </w:rPr>
            </w:pPr>
          </w:p>
        </w:tc>
      </w:tr>
      <w:tr w:rsidR="00AF16FA" w:rsidRPr="006B541F" w:rsidTr="00F371A7">
        <w:trPr>
          <w:trHeight w:val="383"/>
        </w:trPr>
        <w:tc>
          <w:tcPr>
            <w:tcW w:w="8365" w:type="dxa"/>
          </w:tcPr>
          <w:p w:rsidR="00AF16FA" w:rsidRPr="00F371A7" w:rsidRDefault="00AF16FA" w:rsidP="00F371A7">
            <w:pPr>
              <w:numPr>
                <w:ilvl w:val="0"/>
                <w:numId w:val="13"/>
              </w:numPr>
              <w:rPr>
                <w:rFonts w:ascii="Corbel" w:hAnsi="Corbel"/>
                <w:szCs w:val="24"/>
              </w:rPr>
            </w:pPr>
            <w:r w:rsidRPr="00F371A7">
              <w:rPr>
                <w:rFonts w:ascii="Corbel" w:hAnsi="Corbel"/>
                <w:i/>
                <w:szCs w:val="24"/>
              </w:rPr>
              <w:t>Hearings held at several locations in the county?</w:t>
            </w:r>
          </w:p>
        </w:tc>
        <w:tc>
          <w:tcPr>
            <w:tcW w:w="1265" w:type="dxa"/>
          </w:tcPr>
          <w:p w:rsidR="00AF16FA" w:rsidRPr="009008B8" w:rsidRDefault="00AF16FA" w:rsidP="00F371A7">
            <w:pPr>
              <w:rPr>
                <w:rFonts w:ascii="Corbel" w:hAnsi="Corbel"/>
                <w:caps/>
              </w:rPr>
            </w:pPr>
          </w:p>
        </w:tc>
      </w:tr>
      <w:tr w:rsidR="00AF16FA" w:rsidRPr="006B541F" w:rsidTr="00F371A7">
        <w:trPr>
          <w:trHeight w:val="617"/>
        </w:trPr>
        <w:tc>
          <w:tcPr>
            <w:tcW w:w="8365" w:type="dxa"/>
          </w:tcPr>
          <w:p w:rsidR="00AF16FA" w:rsidRPr="00F371A7" w:rsidRDefault="00AF16FA" w:rsidP="00F371A7">
            <w:pPr>
              <w:numPr>
                <w:ilvl w:val="0"/>
                <w:numId w:val="13"/>
              </w:numPr>
              <w:rPr>
                <w:rFonts w:ascii="Corbel" w:hAnsi="Corbel"/>
                <w:szCs w:val="24"/>
              </w:rPr>
            </w:pPr>
            <w:r w:rsidRPr="00F371A7">
              <w:rPr>
                <w:rFonts w:ascii="Corbel" w:hAnsi="Corbel"/>
                <w:i/>
                <w:szCs w:val="24"/>
              </w:rPr>
              <w:t>Hearings ARE held in conjunction with meetings of local aging organizations, but NOT with board/committee meetings?</w:t>
            </w:r>
          </w:p>
        </w:tc>
        <w:tc>
          <w:tcPr>
            <w:tcW w:w="1265" w:type="dxa"/>
          </w:tcPr>
          <w:p w:rsidR="00AF16FA" w:rsidRPr="009008B8" w:rsidRDefault="00AF16FA" w:rsidP="00F371A7">
            <w:pPr>
              <w:rPr>
                <w:rFonts w:ascii="Corbel" w:hAnsi="Corbel"/>
                <w:caps/>
              </w:rPr>
            </w:pPr>
          </w:p>
        </w:tc>
      </w:tr>
      <w:tr w:rsidR="00AF16FA" w:rsidRPr="006B541F" w:rsidTr="00F371A7">
        <w:trPr>
          <w:trHeight w:val="437"/>
        </w:trPr>
        <w:tc>
          <w:tcPr>
            <w:tcW w:w="8365" w:type="dxa"/>
          </w:tcPr>
          <w:p w:rsidR="00AF16FA" w:rsidRPr="00F371A7" w:rsidRDefault="00AF16FA" w:rsidP="00F371A7">
            <w:pPr>
              <w:pStyle w:val="ListParagraph"/>
              <w:numPr>
                <w:ilvl w:val="0"/>
                <w:numId w:val="13"/>
              </w:numPr>
              <w:rPr>
                <w:rFonts w:ascii="Corbel" w:hAnsi="Corbel"/>
                <w:caps/>
                <w:szCs w:val="24"/>
              </w:rPr>
            </w:pPr>
            <w:r w:rsidRPr="00F371A7">
              <w:rPr>
                <w:rFonts w:ascii="Corbel" w:hAnsi="Corbel"/>
                <w:i/>
                <w:szCs w:val="24"/>
              </w:rPr>
              <w:t xml:space="preserve">In multi-county aging units, </w:t>
            </w:r>
            <w:r w:rsidR="00F371A7" w:rsidRPr="00F371A7">
              <w:rPr>
                <w:rFonts w:ascii="Corbel" w:hAnsi="Corbel"/>
                <w:i/>
                <w:szCs w:val="24"/>
              </w:rPr>
              <w:t xml:space="preserve">was </w:t>
            </w:r>
            <w:r w:rsidRPr="00F371A7">
              <w:rPr>
                <w:rFonts w:ascii="Corbel" w:hAnsi="Corbel"/>
                <w:i/>
                <w:szCs w:val="24"/>
              </w:rPr>
              <w:t>a hearing mus</w:t>
            </w:r>
            <w:r w:rsidR="00F371A7" w:rsidRPr="00F371A7">
              <w:rPr>
                <w:rFonts w:ascii="Corbel" w:hAnsi="Corbel"/>
                <w:i/>
                <w:szCs w:val="24"/>
              </w:rPr>
              <w:t>t be held in each county served?</w:t>
            </w:r>
          </w:p>
        </w:tc>
        <w:tc>
          <w:tcPr>
            <w:tcW w:w="1265" w:type="dxa"/>
          </w:tcPr>
          <w:p w:rsidR="00AF16FA" w:rsidRPr="009008B8" w:rsidRDefault="00AF16FA" w:rsidP="00F371A7">
            <w:pPr>
              <w:rPr>
                <w:rFonts w:ascii="Corbel" w:hAnsi="Corbel"/>
                <w:caps/>
              </w:rPr>
            </w:pPr>
          </w:p>
        </w:tc>
      </w:tr>
    </w:tbl>
    <w:p w:rsidR="00AF5416" w:rsidRDefault="00AF5416" w:rsidP="00196859">
      <w:pPr>
        <w:rPr>
          <w:szCs w:val="24"/>
        </w:rPr>
      </w:pPr>
    </w:p>
    <w:p w:rsidR="00AF5416" w:rsidRDefault="00AF5416" w:rsidP="00196859">
      <w:pPr>
        <w:rPr>
          <w:szCs w:val="24"/>
        </w:rPr>
      </w:pPr>
    </w:p>
    <w:p w:rsidR="00AF5416" w:rsidRDefault="00AF5416" w:rsidP="00196859">
      <w:pPr>
        <w:rPr>
          <w:szCs w:val="24"/>
        </w:rPr>
      </w:pPr>
    </w:p>
    <w:p w:rsidR="00AF5416" w:rsidRDefault="00AF5416" w:rsidP="00196859">
      <w:pPr>
        <w:rPr>
          <w:szCs w:val="24"/>
        </w:rPr>
      </w:pPr>
    </w:p>
    <w:p w:rsidR="00AF5416" w:rsidRDefault="00AF5416" w:rsidP="00196859">
      <w:pPr>
        <w:rPr>
          <w:szCs w:val="24"/>
        </w:rPr>
      </w:pPr>
    </w:p>
    <w:p w:rsidR="00AF5416" w:rsidRDefault="00AF5416" w:rsidP="00196859">
      <w:pPr>
        <w:rPr>
          <w:szCs w:val="24"/>
        </w:rPr>
      </w:pPr>
    </w:p>
    <w:p w:rsidR="00AF5416" w:rsidRDefault="00AF5416" w:rsidP="00196859">
      <w:pPr>
        <w:rPr>
          <w:szCs w:val="24"/>
        </w:rPr>
      </w:pPr>
    </w:p>
    <w:p w:rsidR="00AF5416" w:rsidRDefault="00AF5416" w:rsidP="00196859">
      <w:pPr>
        <w:rPr>
          <w:szCs w:val="24"/>
        </w:rPr>
      </w:pPr>
    </w:p>
    <w:p w:rsidR="00B916D6" w:rsidRDefault="00B916D6" w:rsidP="00A432B9">
      <w:pPr>
        <w:pBdr>
          <w:top w:val="single" w:sz="4" w:space="1" w:color="auto"/>
          <w:left w:val="single" w:sz="4" w:space="4" w:color="auto"/>
          <w:bottom w:val="single" w:sz="4" w:space="1" w:color="auto"/>
          <w:right w:val="single" w:sz="4" w:space="4" w:color="auto"/>
        </w:pBdr>
        <w:jc w:val="center"/>
        <w:rPr>
          <w:b/>
        </w:rPr>
        <w:sectPr w:rsidR="00B916D6" w:rsidSect="002B0F6F">
          <w:pgSz w:w="12240" w:h="15840"/>
          <w:pgMar w:top="1440" w:right="1440" w:bottom="1440" w:left="1440" w:header="720" w:footer="720" w:gutter="0"/>
          <w:cols w:space="720"/>
          <w:titlePg/>
          <w:docGrid w:linePitch="360"/>
        </w:sectPr>
      </w:pPr>
    </w:p>
    <w:p w:rsidR="003A3E63" w:rsidRPr="003A3E63" w:rsidRDefault="003A3E63" w:rsidP="003A3E63">
      <w:pPr>
        <w:pBdr>
          <w:top w:val="single" w:sz="4" w:space="1" w:color="auto"/>
          <w:left w:val="single" w:sz="4" w:space="4" w:color="auto"/>
          <w:bottom w:val="single" w:sz="4" w:space="1" w:color="auto"/>
          <w:right w:val="single" w:sz="4" w:space="4" w:color="auto"/>
        </w:pBdr>
        <w:tabs>
          <w:tab w:val="center" w:pos="6480"/>
          <w:tab w:val="right" w:pos="12960"/>
        </w:tabs>
        <w:spacing w:after="240"/>
        <w:rPr>
          <w:b/>
          <w:sz w:val="28"/>
        </w:rPr>
      </w:pPr>
      <w:r>
        <w:rPr>
          <w:b/>
          <w:sz w:val="28"/>
        </w:rPr>
        <w:lastRenderedPageBreak/>
        <w:tab/>
      </w:r>
      <w:r w:rsidR="00A432B9" w:rsidRPr="00532494">
        <w:rPr>
          <w:b/>
          <w:sz w:val="28"/>
        </w:rPr>
        <w:t xml:space="preserve">6. </w:t>
      </w:r>
      <w:bookmarkStart w:id="13" w:name="Goals"/>
      <w:r w:rsidR="00A432B9" w:rsidRPr="00532494">
        <w:rPr>
          <w:b/>
          <w:sz w:val="28"/>
        </w:rPr>
        <w:t>Goals for the Plan Period</w:t>
      </w:r>
      <w:bookmarkEnd w:id="13"/>
      <w:r>
        <w:rPr>
          <w:b/>
          <w:sz w:val="28"/>
        </w:rPr>
        <w:tab/>
      </w:r>
    </w:p>
    <w:p w:rsidR="00917D91" w:rsidRPr="00E23FF3" w:rsidRDefault="001C5A31" w:rsidP="001C5A31">
      <w:pPr>
        <w:spacing w:after="120"/>
        <w:ind w:left="-806"/>
        <w:rPr>
          <w:rFonts w:asciiTheme="minorHAnsi" w:hAnsiTheme="minorHAnsi" w:cstheme="minorHAnsi"/>
          <w:b/>
          <w:szCs w:val="24"/>
        </w:rPr>
      </w:pPr>
      <w:bookmarkStart w:id="14" w:name="_Hlk512237621"/>
      <w:r w:rsidRPr="00E23FF3">
        <w:rPr>
          <w:rFonts w:asciiTheme="minorHAnsi" w:hAnsiTheme="minorHAnsi" w:cstheme="minorHAnsi"/>
          <w:b/>
          <w:szCs w:val="24"/>
          <w:highlight w:val="yellow"/>
        </w:rPr>
        <w:t>Progress notes to be completed during self-assessment process.</w:t>
      </w:r>
    </w:p>
    <w:tbl>
      <w:tblPr>
        <w:tblW w:w="14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7676"/>
        <w:gridCol w:w="77"/>
        <w:gridCol w:w="4932"/>
        <w:gridCol w:w="690"/>
        <w:gridCol w:w="690"/>
        <w:gridCol w:w="690"/>
      </w:tblGrid>
      <w:tr w:rsidR="001C5A31" w:rsidRPr="003A3E63" w:rsidTr="001C5A31">
        <w:trPr>
          <w:trHeight w:val="431"/>
          <w:jc w:val="center"/>
        </w:trPr>
        <w:tc>
          <w:tcPr>
            <w:tcW w:w="7753" w:type="dxa"/>
            <w:gridSpan w:val="2"/>
            <w:vMerge w:val="restart"/>
            <w:shd w:val="clear" w:color="auto" w:fill="C2D1EC"/>
            <w:vAlign w:val="center"/>
          </w:tcPr>
          <w:p w:rsidR="001C5A31" w:rsidRPr="003A3E63" w:rsidRDefault="001C5A31" w:rsidP="001C5A31">
            <w:pPr>
              <w:jc w:val="center"/>
              <w:rPr>
                <w:rFonts w:asciiTheme="minorHAnsi" w:hAnsiTheme="minorHAnsi" w:cstheme="minorHAnsi"/>
                <w:b/>
                <w:sz w:val="26"/>
                <w:szCs w:val="26"/>
              </w:rPr>
            </w:pPr>
            <w:bookmarkStart w:id="15" w:name="_Hlk511979282"/>
            <w:bookmarkEnd w:id="14"/>
            <w:r w:rsidRPr="003A3E63">
              <w:rPr>
                <w:rFonts w:asciiTheme="minorHAnsi" w:hAnsiTheme="minorHAnsi" w:cstheme="minorHAnsi"/>
                <w:b/>
                <w:sz w:val="26"/>
                <w:szCs w:val="26"/>
              </w:rPr>
              <w:t xml:space="preserve">Aging Unit Plan Goals </w:t>
            </w:r>
          </w:p>
          <w:p w:rsidR="001C5A31" w:rsidRPr="003A3E63" w:rsidRDefault="001C5A31" w:rsidP="001C5A31">
            <w:pPr>
              <w:jc w:val="center"/>
              <w:rPr>
                <w:rFonts w:asciiTheme="minorHAnsi" w:hAnsiTheme="minorHAnsi" w:cstheme="minorHAnsi"/>
                <w:b/>
                <w:szCs w:val="24"/>
              </w:rPr>
            </w:pPr>
            <w:r w:rsidRPr="003A3E63">
              <w:rPr>
                <w:rFonts w:asciiTheme="minorHAnsi" w:hAnsiTheme="minorHAnsi" w:cstheme="minorHAnsi"/>
                <w:i/>
                <w:szCs w:val="24"/>
              </w:rPr>
              <w:t>(write at least one goal per focus area per year</w:t>
            </w:r>
            <w:r w:rsidRPr="003A3E63">
              <w:rPr>
                <w:rFonts w:asciiTheme="minorHAnsi" w:hAnsiTheme="minorHAnsi" w:cstheme="minorHAnsi"/>
                <w:b/>
                <w:szCs w:val="24"/>
              </w:rPr>
              <w:t xml:space="preserve"> - </w:t>
            </w:r>
            <w:r w:rsidRPr="003A3E63">
              <w:rPr>
                <w:rFonts w:asciiTheme="minorHAnsi" w:hAnsiTheme="minorHAnsi" w:cstheme="minorHAnsi"/>
                <w:i/>
                <w:szCs w:val="24"/>
              </w:rPr>
              <w:t>add extra boxes as needed</w:t>
            </w:r>
            <w:r>
              <w:rPr>
                <w:rFonts w:asciiTheme="minorHAnsi" w:hAnsiTheme="minorHAnsi" w:cstheme="minorHAnsi"/>
                <w:i/>
                <w:szCs w:val="24"/>
              </w:rPr>
              <w:t xml:space="preserve"> – put curser to the left of the box and click the + sign</w:t>
            </w:r>
            <w:r w:rsidRPr="003A3E63">
              <w:rPr>
                <w:rFonts w:asciiTheme="minorHAnsi" w:hAnsiTheme="minorHAnsi" w:cstheme="minorHAnsi"/>
                <w:i/>
                <w:szCs w:val="24"/>
              </w:rPr>
              <w:t>)</w:t>
            </w:r>
          </w:p>
        </w:tc>
        <w:tc>
          <w:tcPr>
            <w:tcW w:w="4932" w:type="dxa"/>
            <w:vMerge w:val="restart"/>
            <w:shd w:val="clear" w:color="auto" w:fill="C2D1EC"/>
            <w:vAlign w:val="center"/>
          </w:tcPr>
          <w:p w:rsidR="001C5A31" w:rsidRPr="003A3E63" w:rsidRDefault="001C5A31" w:rsidP="001C5A31">
            <w:pPr>
              <w:jc w:val="center"/>
              <w:rPr>
                <w:rFonts w:asciiTheme="minorHAnsi" w:hAnsiTheme="minorHAnsi" w:cstheme="minorHAnsi"/>
                <w:b/>
                <w:sz w:val="26"/>
                <w:szCs w:val="26"/>
              </w:rPr>
            </w:pPr>
            <w:r w:rsidRPr="003A3E63">
              <w:rPr>
                <w:rFonts w:asciiTheme="minorHAnsi" w:hAnsiTheme="minorHAnsi" w:cstheme="minorHAnsi"/>
                <w:b/>
                <w:sz w:val="26"/>
                <w:szCs w:val="26"/>
              </w:rPr>
              <w:t>Progress Notes</w:t>
            </w:r>
          </w:p>
          <w:p w:rsidR="001C5A31" w:rsidRPr="003A3E63" w:rsidRDefault="001C5A31" w:rsidP="001C5A31">
            <w:pPr>
              <w:jc w:val="center"/>
              <w:rPr>
                <w:rFonts w:asciiTheme="minorHAnsi" w:hAnsiTheme="minorHAnsi" w:cstheme="minorHAnsi"/>
                <w:szCs w:val="24"/>
              </w:rPr>
            </w:pPr>
            <w:r w:rsidRPr="003A3E63">
              <w:rPr>
                <w:rFonts w:asciiTheme="minorHAnsi" w:hAnsiTheme="minorHAnsi" w:cstheme="minorHAnsi"/>
                <w:i/>
                <w:szCs w:val="24"/>
              </w:rPr>
              <w:t>(briefly summarize only those activities completed as of Dec. of each year)</w:t>
            </w:r>
          </w:p>
        </w:tc>
        <w:tc>
          <w:tcPr>
            <w:tcW w:w="2070" w:type="dxa"/>
            <w:gridSpan w:val="3"/>
            <w:shd w:val="clear" w:color="auto" w:fill="C2D1EC"/>
            <w:vAlign w:val="center"/>
          </w:tcPr>
          <w:p w:rsidR="001C5A31" w:rsidRPr="003A3E63" w:rsidRDefault="001C5A31" w:rsidP="001C5A31">
            <w:pPr>
              <w:jc w:val="center"/>
              <w:rPr>
                <w:rFonts w:asciiTheme="minorHAnsi" w:hAnsiTheme="minorHAnsi" w:cstheme="minorHAnsi"/>
                <w:b/>
                <w:sz w:val="26"/>
                <w:szCs w:val="26"/>
              </w:rPr>
            </w:pPr>
            <w:r w:rsidRPr="003A3E63">
              <w:rPr>
                <w:rFonts w:asciiTheme="minorHAnsi" w:hAnsiTheme="minorHAnsi" w:cstheme="minorHAnsi"/>
                <w:b/>
                <w:szCs w:val="26"/>
              </w:rPr>
              <w:t>check if completed</w:t>
            </w:r>
          </w:p>
        </w:tc>
      </w:tr>
      <w:tr w:rsidR="001C5A31" w:rsidRPr="003A3E63" w:rsidTr="001C5A31">
        <w:trPr>
          <w:trHeight w:val="432"/>
          <w:jc w:val="center"/>
        </w:trPr>
        <w:tc>
          <w:tcPr>
            <w:tcW w:w="7753" w:type="dxa"/>
            <w:gridSpan w:val="2"/>
            <w:vMerge/>
            <w:shd w:val="clear" w:color="auto" w:fill="C2D1EC"/>
            <w:vAlign w:val="bottom"/>
          </w:tcPr>
          <w:p w:rsidR="001C5A31" w:rsidRPr="003A3E63" w:rsidRDefault="001C5A31" w:rsidP="001C5A31">
            <w:pPr>
              <w:rPr>
                <w:rFonts w:asciiTheme="minorHAnsi" w:hAnsiTheme="minorHAnsi" w:cstheme="minorHAnsi"/>
                <w:szCs w:val="24"/>
              </w:rPr>
            </w:pPr>
          </w:p>
        </w:tc>
        <w:tc>
          <w:tcPr>
            <w:tcW w:w="4932" w:type="dxa"/>
            <w:vMerge/>
            <w:shd w:val="clear" w:color="auto" w:fill="C2D1EC"/>
            <w:vAlign w:val="bottom"/>
          </w:tcPr>
          <w:p w:rsidR="001C5A31" w:rsidRPr="003A3E63" w:rsidRDefault="001C5A31" w:rsidP="001C5A31">
            <w:pPr>
              <w:rPr>
                <w:rFonts w:asciiTheme="minorHAnsi" w:hAnsiTheme="minorHAnsi" w:cstheme="minorHAnsi"/>
                <w:szCs w:val="24"/>
              </w:rPr>
            </w:pPr>
          </w:p>
        </w:tc>
        <w:tc>
          <w:tcPr>
            <w:tcW w:w="690" w:type="dxa"/>
            <w:shd w:val="clear" w:color="auto" w:fill="C2D1EC"/>
            <w:vAlign w:val="center"/>
          </w:tcPr>
          <w:p w:rsidR="001C5A31" w:rsidRPr="003A3E63" w:rsidRDefault="001C5A31" w:rsidP="001C5A31">
            <w:pPr>
              <w:jc w:val="center"/>
              <w:rPr>
                <w:rFonts w:asciiTheme="minorHAnsi" w:hAnsiTheme="minorHAnsi" w:cstheme="minorHAnsi"/>
                <w:b/>
                <w:szCs w:val="24"/>
              </w:rPr>
            </w:pPr>
            <w:r w:rsidRPr="003A3E63">
              <w:rPr>
                <w:rFonts w:asciiTheme="minorHAnsi" w:hAnsiTheme="minorHAnsi" w:cstheme="minorHAnsi"/>
                <w:b/>
                <w:szCs w:val="24"/>
              </w:rPr>
              <w:t>2019</w:t>
            </w:r>
          </w:p>
        </w:tc>
        <w:tc>
          <w:tcPr>
            <w:tcW w:w="690" w:type="dxa"/>
            <w:shd w:val="clear" w:color="auto" w:fill="C2D1EC"/>
            <w:vAlign w:val="center"/>
          </w:tcPr>
          <w:p w:rsidR="001C5A31" w:rsidRPr="003A3E63" w:rsidRDefault="001C5A31" w:rsidP="001C5A31">
            <w:pPr>
              <w:jc w:val="center"/>
              <w:rPr>
                <w:rFonts w:asciiTheme="minorHAnsi" w:hAnsiTheme="minorHAnsi" w:cstheme="minorHAnsi"/>
                <w:b/>
                <w:szCs w:val="24"/>
              </w:rPr>
            </w:pPr>
            <w:r w:rsidRPr="003A3E63">
              <w:rPr>
                <w:rFonts w:asciiTheme="minorHAnsi" w:hAnsiTheme="minorHAnsi" w:cstheme="minorHAnsi"/>
                <w:b/>
                <w:szCs w:val="24"/>
              </w:rPr>
              <w:t>2020</w:t>
            </w:r>
          </w:p>
        </w:tc>
        <w:tc>
          <w:tcPr>
            <w:tcW w:w="690" w:type="dxa"/>
            <w:shd w:val="clear" w:color="auto" w:fill="C2D1EC"/>
            <w:vAlign w:val="center"/>
          </w:tcPr>
          <w:p w:rsidR="001C5A31" w:rsidRPr="003A3E63" w:rsidRDefault="001C5A31" w:rsidP="001C5A31">
            <w:pPr>
              <w:jc w:val="center"/>
              <w:rPr>
                <w:rFonts w:asciiTheme="minorHAnsi" w:hAnsiTheme="minorHAnsi" w:cstheme="minorHAnsi"/>
                <w:b/>
                <w:szCs w:val="24"/>
              </w:rPr>
            </w:pPr>
            <w:r w:rsidRPr="003A3E63">
              <w:rPr>
                <w:rFonts w:asciiTheme="minorHAnsi" w:hAnsiTheme="minorHAnsi" w:cstheme="minorHAnsi"/>
                <w:b/>
                <w:szCs w:val="24"/>
              </w:rPr>
              <w:t>2021</w:t>
            </w:r>
          </w:p>
        </w:tc>
      </w:tr>
      <w:tr w:rsidR="001C5A31" w:rsidRPr="003A3E63" w:rsidTr="001C5A31">
        <w:trPr>
          <w:trHeight w:val="432"/>
          <w:jc w:val="center"/>
        </w:trPr>
        <w:tc>
          <w:tcPr>
            <w:tcW w:w="14755" w:type="dxa"/>
            <w:gridSpan w:val="6"/>
            <w:shd w:val="clear" w:color="auto" w:fill="E5EDF7"/>
            <w:vAlign w:val="center"/>
          </w:tcPr>
          <w:p w:rsidR="001C5A31" w:rsidRPr="003A3E63" w:rsidRDefault="001C5A31" w:rsidP="001C5A31">
            <w:pPr>
              <w:rPr>
                <w:rFonts w:asciiTheme="minorHAnsi" w:hAnsiTheme="minorHAnsi" w:cstheme="minorHAnsi"/>
                <w:b/>
                <w:sz w:val="26"/>
                <w:szCs w:val="26"/>
              </w:rPr>
            </w:pPr>
            <w:r w:rsidRPr="003A3E63">
              <w:rPr>
                <w:rFonts w:asciiTheme="minorHAnsi" w:hAnsiTheme="minorHAnsi" w:cstheme="minorHAnsi"/>
                <w:b/>
                <w:sz w:val="26"/>
                <w:szCs w:val="26"/>
              </w:rPr>
              <w:t>Focus Area 6-A. Advocacy Related Activities</w:t>
            </w:r>
          </w:p>
        </w:tc>
      </w:tr>
      <w:bookmarkEnd w:id="15"/>
      <w:tr w:rsidR="001C5A31" w:rsidRPr="003A3E63" w:rsidTr="001C5A31">
        <w:trPr>
          <w:trHeight w:val="432"/>
          <w:jc w:val="center"/>
        </w:trPr>
        <w:tc>
          <w:tcPr>
            <w:tcW w:w="7753" w:type="dxa"/>
            <w:gridSpan w:val="2"/>
            <w:vAlign w:val="bottom"/>
          </w:tcPr>
          <w:p w:rsidR="001C5A31" w:rsidRPr="003A3E63" w:rsidRDefault="001C5A31" w:rsidP="001C5A31">
            <w:pPr>
              <w:rPr>
                <w:rFonts w:asciiTheme="minorHAnsi" w:hAnsiTheme="minorHAnsi" w:cstheme="minorHAnsi"/>
                <w:szCs w:val="24"/>
              </w:rPr>
            </w:pPr>
          </w:p>
        </w:tc>
        <w:tc>
          <w:tcPr>
            <w:tcW w:w="4932" w:type="dxa"/>
          </w:tcPr>
          <w:p w:rsidR="001C5A31" w:rsidRPr="003A3E63" w:rsidRDefault="001C5A31" w:rsidP="001C5A31">
            <w:pPr>
              <w:rPr>
                <w:rFonts w:asciiTheme="minorHAnsi" w:hAnsiTheme="minorHAnsi" w:cstheme="minorHAnsi"/>
                <w:szCs w:val="24"/>
              </w:rPr>
            </w:pPr>
          </w:p>
        </w:tc>
        <w:tc>
          <w:tcPr>
            <w:tcW w:w="690" w:type="dxa"/>
          </w:tcPr>
          <w:p w:rsidR="001C5A31" w:rsidRPr="003A3E63" w:rsidRDefault="001C5A31" w:rsidP="001C5A31">
            <w:pPr>
              <w:jc w:val="center"/>
              <w:rPr>
                <w:rFonts w:asciiTheme="minorHAnsi" w:hAnsiTheme="minorHAnsi" w:cstheme="minorHAnsi"/>
                <w:szCs w:val="24"/>
              </w:rPr>
            </w:pPr>
          </w:p>
        </w:tc>
        <w:tc>
          <w:tcPr>
            <w:tcW w:w="690" w:type="dxa"/>
            <w:shd w:val="clear" w:color="auto" w:fill="auto"/>
          </w:tcPr>
          <w:p w:rsidR="001C5A31" w:rsidRPr="003A3E63" w:rsidRDefault="001C5A31" w:rsidP="001C5A31">
            <w:pPr>
              <w:jc w:val="center"/>
              <w:rPr>
                <w:rFonts w:asciiTheme="minorHAnsi" w:hAnsiTheme="minorHAnsi" w:cstheme="minorHAnsi"/>
                <w:szCs w:val="24"/>
              </w:rPr>
            </w:pPr>
          </w:p>
        </w:tc>
        <w:tc>
          <w:tcPr>
            <w:tcW w:w="690" w:type="dxa"/>
            <w:shd w:val="clear" w:color="auto" w:fill="auto"/>
          </w:tcPr>
          <w:p w:rsidR="001C5A31" w:rsidRPr="003A3E63" w:rsidRDefault="001C5A31" w:rsidP="001C5A31">
            <w:pPr>
              <w:jc w:val="center"/>
              <w:rPr>
                <w:rFonts w:asciiTheme="minorHAnsi" w:hAnsiTheme="minorHAnsi" w:cstheme="minorHAnsi"/>
                <w:szCs w:val="24"/>
              </w:rPr>
            </w:pPr>
          </w:p>
        </w:tc>
      </w:tr>
      <w:tr w:rsidR="001C5A31" w:rsidRPr="003A3E63" w:rsidTr="001C5A31">
        <w:trPr>
          <w:trHeight w:val="432"/>
          <w:jc w:val="center"/>
        </w:trPr>
        <w:tc>
          <w:tcPr>
            <w:tcW w:w="7753" w:type="dxa"/>
            <w:gridSpan w:val="2"/>
            <w:vAlign w:val="bottom"/>
          </w:tcPr>
          <w:p w:rsidR="001C5A31" w:rsidRPr="003A3E63" w:rsidRDefault="001C5A31" w:rsidP="001C5A31">
            <w:pPr>
              <w:rPr>
                <w:rFonts w:asciiTheme="minorHAnsi" w:hAnsiTheme="minorHAnsi" w:cstheme="minorHAnsi"/>
                <w:szCs w:val="24"/>
              </w:rPr>
            </w:pPr>
          </w:p>
        </w:tc>
        <w:tc>
          <w:tcPr>
            <w:tcW w:w="4932" w:type="dxa"/>
          </w:tcPr>
          <w:p w:rsidR="001C5A31" w:rsidRPr="003A3E63" w:rsidRDefault="001C5A31" w:rsidP="001C5A31">
            <w:pPr>
              <w:rPr>
                <w:rFonts w:asciiTheme="minorHAnsi" w:hAnsiTheme="minorHAnsi" w:cstheme="minorHAnsi"/>
                <w:szCs w:val="24"/>
              </w:rPr>
            </w:pPr>
          </w:p>
        </w:tc>
        <w:tc>
          <w:tcPr>
            <w:tcW w:w="690" w:type="dxa"/>
          </w:tcPr>
          <w:p w:rsidR="001C5A31" w:rsidRPr="003A3E63" w:rsidRDefault="001C5A31" w:rsidP="001C5A31">
            <w:pPr>
              <w:jc w:val="center"/>
              <w:rPr>
                <w:rFonts w:asciiTheme="minorHAnsi" w:hAnsiTheme="minorHAnsi" w:cstheme="minorHAnsi"/>
                <w:szCs w:val="24"/>
              </w:rPr>
            </w:pPr>
          </w:p>
        </w:tc>
        <w:tc>
          <w:tcPr>
            <w:tcW w:w="690" w:type="dxa"/>
            <w:shd w:val="clear" w:color="auto" w:fill="auto"/>
          </w:tcPr>
          <w:p w:rsidR="001C5A31" w:rsidRPr="003A3E63" w:rsidRDefault="001C5A31" w:rsidP="001C5A31">
            <w:pPr>
              <w:jc w:val="center"/>
              <w:rPr>
                <w:rFonts w:asciiTheme="minorHAnsi" w:hAnsiTheme="minorHAnsi" w:cstheme="minorHAnsi"/>
                <w:szCs w:val="24"/>
              </w:rPr>
            </w:pPr>
          </w:p>
        </w:tc>
        <w:tc>
          <w:tcPr>
            <w:tcW w:w="690" w:type="dxa"/>
            <w:shd w:val="clear" w:color="auto" w:fill="auto"/>
          </w:tcPr>
          <w:p w:rsidR="001C5A31" w:rsidRPr="003A3E63" w:rsidRDefault="001C5A31" w:rsidP="001C5A31">
            <w:pPr>
              <w:jc w:val="center"/>
              <w:rPr>
                <w:rFonts w:asciiTheme="minorHAnsi" w:hAnsiTheme="minorHAnsi" w:cstheme="minorHAnsi"/>
                <w:szCs w:val="24"/>
              </w:rPr>
            </w:pPr>
          </w:p>
        </w:tc>
      </w:tr>
      <w:tr w:rsidR="001C5A31" w:rsidRPr="003A3E63" w:rsidTr="001C5A31">
        <w:trPr>
          <w:trHeight w:val="432"/>
          <w:jc w:val="center"/>
        </w:trPr>
        <w:tc>
          <w:tcPr>
            <w:tcW w:w="7753" w:type="dxa"/>
            <w:gridSpan w:val="2"/>
            <w:vAlign w:val="bottom"/>
          </w:tcPr>
          <w:p w:rsidR="001C5A31" w:rsidRPr="003A3E63" w:rsidRDefault="001C5A31" w:rsidP="001C5A31">
            <w:pPr>
              <w:ind w:left="-13"/>
              <w:rPr>
                <w:rFonts w:asciiTheme="minorHAnsi" w:hAnsiTheme="minorHAnsi" w:cstheme="minorHAnsi"/>
                <w:szCs w:val="24"/>
              </w:rPr>
            </w:pPr>
          </w:p>
        </w:tc>
        <w:tc>
          <w:tcPr>
            <w:tcW w:w="4932" w:type="dxa"/>
          </w:tcPr>
          <w:p w:rsidR="001C5A31" w:rsidRPr="003A3E63" w:rsidRDefault="001C5A31" w:rsidP="001C5A31">
            <w:pPr>
              <w:rPr>
                <w:rFonts w:asciiTheme="minorHAnsi" w:hAnsiTheme="minorHAnsi" w:cstheme="minorHAnsi"/>
                <w:szCs w:val="24"/>
              </w:rPr>
            </w:pPr>
          </w:p>
        </w:tc>
        <w:tc>
          <w:tcPr>
            <w:tcW w:w="690" w:type="dxa"/>
          </w:tcPr>
          <w:p w:rsidR="001C5A31" w:rsidRPr="003A3E63" w:rsidRDefault="001C5A31" w:rsidP="001C5A31">
            <w:pPr>
              <w:jc w:val="center"/>
              <w:rPr>
                <w:rFonts w:asciiTheme="minorHAnsi" w:hAnsiTheme="minorHAnsi" w:cstheme="minorHAnsi"/>
                <w:szCs w:val="24"/>
              </w:rPr>
            </w:pPr>
          </w:p>
        </w:tc>
        <w:tc>
          <w:tcPr>
            <w:tcW w:w="690" w:type="dxa"/>
            <w:shd w:val="clear" w:color="auto" w:fill="auto"/>
          </w:tcPr>
          <w:p w:rsidR="001C5A31" w:rsidRPr="003A3E63" w:rsidRDefault="001C5A31" w:rsidP="001C5A31">
            <w:pPr>
              <w:jc w:val="center"/>
              <w:rPr>
                <w:rFonts w:asciiTheme="minorHAnsi" w:hAnsiTheme="minorHAnsi" w:cstheme="minorHAnsi"/>
                <w:szCs w:val="24"/>
              </w:rPr>
            </w:pPr>
          </w:p>
        </w:tc>
        <w:tc>
          <w:tcPr>
            <w:tcW w:w="690" w:type="dxa"/>
            <w:shd w:val="clear" w:color="auto" w:fill="auto"/>
          </w:tcPr>
          <w:p w:rsidR="001C5A31" w:rsidRPr="003A3E63" w:rsidRDefault="001C5A31" w:rsidP="001C5A31">
            <w:pPr>
              <w:jc w:val="center"/>
              <w:rPr>
                <w:rFonts w:asciiTheme="minorHAnsi" w:hAnsiTheme="minorHAnsi" w:cstheme="minorHAnsi"/>
                <w:szCs w:val="24"/>
              </w:rPr>
            </w:pPr>
          </w:p>
        </w:tc>
      </w:tr>
      <w:tr w:rsidR="001C5A31" w:rsidRPr="003A3E63" w:rsidTr="001C5A31">
        <w:trPr>
          <w:trHeight w:val="432"/>
          <w:jc w:val="center"/>
        </w:trPr>
        <w:tc>
          <w:tcPr>
            <w:tcW w:w="14755" w:type="dxa"/>
            <w:gridSpan w:val="6"/>
            <w:shd w:val="clear" w:color="auto" w:fill="E5EDF7"/>
            <w:vAlign w:val="center"/>
          </w:tcPr>
          <w:p w:rsidR="001C5A31" w:rsidRPr="003A3E63" w:rsidRDefault="001C5A31" w:rsidP="001C5A31">
            <w:pPr>
              <w:rPr>
                <w:rFonts w:asciiTheme="minorHAnsi" w:hAnsiTheme="minorHAnsi" w:cstheme="minorHAnsi"/>
                <w:sz w:val="26"/>
                <w:szCs w:val="26"/>
              </w:rPr>
            </w:pPr>
            <w:r w:rsidRPr="003A3E63">
              <w:rPr>
                <w:rFonts w:asciiTheme="minorHAnsi" w:hAnsiTheme="minorHAnsi" w:cstheme="minorHAnsi"/>
                <w:b/>
                <w:sz w:val="26"/>
                <w:szCs w:val="26"/>
              </w:rPr>
              <w:t>Focus Area 6-B.  The Elder Nutrition Program</w:t>
            </w:r>
          </w:p>
        </w:tc>
      </w:tr>
      <w:tr w:rsidR="001C5A31" w:rsidRPr="003A3E63" w:rsidTr="001C5A31">
        <w:trPr>
          <w:trHeight w:val="432"/>
          <w:jc w:val="center"/>
        </w:trPr>
        <w:tc>
          <w:tcPr>
            <w:tcW w:w="7753" w:type="dxa"/>
            <w:gridSpan w:val="2"/>
            <w:vAlign w:val="bottom"/>
          </w:tcPr>
          <w:p w:rsidR="001C5A31" w:rsidRPr="003A3E63" w:rsidRDefault="001C5A31" w:rsidP="001C5A31">
            <w:pPr>
              <w:rPr>
                <w:rFonts w:asciiTheme="minorHAnsi" w:hAnsiTheme="minorHAnsi" w:cstheme="minorHAnsi"/>
                <w:szCs w:val="24"/>
              </w:rPr>
            </w:pPr>
          </w:p>
        </w:tc>
        <w:tc>
          <w:tcPr>
            <w:tcW w:w="4932" w:type="dxa"/>
          </w:tcPr>
          <w:p w:rsidR="001C5A31" w:rsidRPr="003A3E63" w:rsidRDefault="001C5A31" w:rsidP="001C5A31">
            <w:pPr>
              <w:rPr>
                <w:rFonts w:asciiTheme="minorHAnsi" w:hAnsiTheme="minorHAnsi" w:cstheme="minorHAnsi"/>
                <w:szCs w:val="24"/>
              </w:rPr>
            </w:pPr>
          </w:p>
        </w:tc>
        <w:tc>
          <w:tcPr>
            <w:tcW w:w="690" w:type="dxa"/>
          </w:tcPr>
          <w:p w:rsidR="001C5A31" w:rsidRPr="003A3E63" w:rsidRDefault="001C5A31" w:rsidP="001C5A31">
            <w:pPr>
              <w:jc w:val="center"/>
              <w:rPr>
                <w:rFonts w:asciiTheme="minorHAnsi" w:hAnsiTheme="minorHAnsi" w:cstheme="minorHAnsi"/>
                <w:szCs w:val="24"/>
              </w:rPr>
            </w:pPr>
          </w:p>
        </w:tc>
        <w:tc>
          <w:tcPr>
            <w:tcW w:w="690" w:type="dxa"/>
            <w:shd w:val="clear" w:color="auto" w:fill="auto"/>
          </w:tcPr>
          <w:p w:rsidR="001C5A31" w:rsidRPr="003A3E63" w:rsidRDefault="001C5A31" w:rsidP="001C5A31">
            <w:pPr>
              <w:jc w:val="center"/>
              <w:rPr>
                <w:rFonts w:asciiTheme="minorHAnsi" w:hAnsiTheme="minorHAnsi" w:cstheme="minorHAnsi"/>
                <w:szCs w:val="24"/>
              </w:rPr>
            </w:pPr>
          </w:p>
        </w:tc>
        <w:tc>
          <w:tcPr>
            <w:tcW w:w="690" w:type="dxa"/>
            <w:shd w:val="clear" w:color="auto" w:fill="auto"/>
          </w:tcPr>
          <w:p w:rsidR="001C5A31" w:rsidRPr="003A3E63" w:rsidRDefault="001C5A31" w:rsidP="001C5A31">
            <w:pPr>
              <w:jc w:val="center"/>
              <w:rPr>
                <w:rFonts w:asciiTheme="minorHAnsi" w:hAnsiTheme="minorHAnsi" w:cstheme="minorHAnsi"/>
                <w:szCs w:val="24"/>
              </w:rPr>
            </w:pPr>
          </w:p>
        </w:tc>
      </w:tr>
      <w:tr w:rsidR="001C5A31" w:rsidRPr="003A3E63" w:rsidTr="001C5A31">
        <w:trPr>
          <w:trHeight w:val="432"/>
          <w:jc w:val="center"/>
        </w:trPr>
        <w:tc>
          <w:tcPr>
            <w:tcW w:w="7753" w:type="dxa"/>
            <w:gridSpan w:val="2"/>
            <w:vAlign w:val="bottom"/>
          </w:tcPr>
          <w:p w:rsidR="001C5A31" w:rsidRPr="003A3E63" w:rsidRDefault="001C5A31" w:rsidP="001C5A31">
            <w:pPr>
              <w:rPr>
                <w:rFonts w:asciiTheme="minorHAnsi" w:hAnsiTheme="minorHAnsi" w:cstheme="minorHAnsi"/>
                <w:szCs w:val="24"/>
              </w:rPr>
            </w:pPr>
          </w:p>
        </w:tc>
        <w:tc>
          <w:tcPr>
            <w:tcW w:w="4932" w:type="dxa"/>
          </w:tcPr>
          <w:p w:rsidR="001C5A31" w:rsidRPr="003A3E63" w:rsidRDefault="001C5A31" w:rsidP="001C5A31">
            <w:pPr>
              <w:rPr>
                <w:rFonts w:asciiTheme="minorHAnsi" w:hAnsiTheme="minorHAnsi" w:cstheme="minorHAnsi"/>
                <w:szCs w:val="24"/>
              </w:rPr>
            </w:pPr>
          </w:p>
        </w:tc>
        <w:tc>
          <w:tcPr>
            <w:tcW w:w="690" w:type="dxa"/>
          </w:tcPr>
          <w:p w:rsidR="001C5A31" w:rsidRPr="003A3E63" w:rsidRDefault="001C5A31" w:rsidP="001C5A31">
            <w:pPr>
              <w:jc w:val="center"/>
              <w:rPr>
                <w:rFonts w:asciiTheme="minorHAnsi" w:hAnsiTheme="minorHAnsi" w:cstheme="minorHAnsi"/>
                <w:szCs w:val="24"/>
              </w:rPr>
            </w:pPr>
          </w:p>
        </w:tc>
        <w:tc>
          <w:tcPr>
            <w:tcW w:w="690" w:type="dxa"/>
            <w:shd w:val="clear" w:color="auto" w:fill="auto"/>
          </w:tcPr>
          <w:p w:rsidR="001C5A31" w:rsidRPr="003A3E63" w:rsidRDefault="001C5A31" w:rsidP="001C5A31">
            <w:pPr>
              <w:jc w:val="center"/>
              <w:rPr>
                <w:rFonts w:asciiTheme="minorHAnsi" w:hAnsiTheme="minorHAnsi" w:cstheme="minorHAnsi"/>
                <w:szCs w:val="24"/>
              </w:rPr>
            </w:pPr>
          </w:p>
        </w:tc>
        <w:tc>
          <w:tcPr>
            <w:tcW w:w="690" w:type="dxa"/>
            <w:shd w:val="clear" w:color="auto" w:fill="auto"/>
          </w:tcPr>
          <w:p w:rsidR="001C5A31" w:rsidRPr="003A3E63" w:rsidRDefault="001C5A31" w:rsidP="001C5A31">
            <w:pPr>
              <w:jc w:val="center"/>
              <w:rPr>
                <w:rFonts w:asciiTheme="minorHAnsi" w:hAnsiTheme="minorHAnsi" w:cstheme="minorHAnsi"/>
                <w:szCs w:val="24"/>
              </w:rPr>
            </w:pPr>
          </w:p>
        </w:tc>
      </w:tr>
      <w:tr w:rsidR="001C5A31" w:rsidRPr="003A3E63" w:rsidTr="001C5A31">
        <w:trPr>
          <w:trHeight w:val="432"/>
          <w:jc w:val="center"/>
        </w:trPr>
        <w:tc>
          <w:tcPr>
            <w:tcW w:w="7753" w:type="dxa"/>
            <w:gridSpan w:val="2"/>
            <w:vAlign w:val="bottom"/>
          </w:tcPr>
          <w:p w:rsidR="001C5A31" w:rsidRPr="003A3E63" w:rsidRDefault="001C5A31" w:rsidP="001C5A31">
            <w:pPr>
              <w:rPr>
                <w:rFonts w:asciiTheme="minorHAnsi" w:hAnsiTheme="minorHAnsi" w:cstheme="minorHAnsi"/>
                <w:szCs w:val="24"/>
              </w:rPr>
            </w:pPr>
          </w:p>
        </w:tc>
        <w:tc>
          <w:tcPr>
            <w:tcW w:w="4932" w:type="dxa"/>
          </w:tcPr>
          <w:p w:rsidR="001C5A31" w:rsidRPr="003A3E63" w:rsidRDefault="001C5A31" w:rsidP="001C5A31">
            <w:pPr>
              <w:rPr>
                <w:rFonts w:asciiTheme="minorHAnsi" w:hAnsiTheme="minorHAnsi" w:cstheme="minorHAnsi"/>
                <w:szCs w:val="24"/>
              </w:rPr>
            </w:pPr>
          </w:p>
        </w:tc>
        <w:tc>
          <w:tcPr>
            <w:tcW w:w="690" w:type="dxa"/>
          </w:tcPr>
          <w:p w:rsidR="001C5A31" w:rsidRPr="003A3E63" w:rsidRDefault="001C5A31" w:rsidP="001C5A31">
            <w:pPr>
              <w:jc w:val="center"/>
              <w:rPr>
                <w:rFonts w:asciiTheme="minorHAnsi" w:hAnsiTheme="minorHAnsi" w:cstheme="minorHAnsi"/>
                <w:szCs w:val="24"/>
              </w:rPr>
            </w:pPr>
          </w:p>
        </w:tc>
        <w:tc>
          <w:tcPr>
            <w:tcW w:w="690" w:type="dxa"/>
            <w:shd w:val="clear" w:color="auto" w:fill="auto"/>
          </w:tcPr>
          <w:p w:rsidR="001C5A31" w:rsidRPr="003A3E63" w:rsidRDefault="001C5A31" w:rsidP="001C5A31">
            <w:pPr>
              <w:jc w:val="center"/>
              <w:rPr>
                <w:rFonts w:asciiTheme="minorHAnsi" w:hAnsiTheme="minorHAnsi" w:cstheme="minorHAnsi"/>
                <w:szCs w:val="24"/>
              </w:rPr>
            </w:pPr>
          </w:p>
        </w:tc>
        <w:tc>
          <w:tcPr>
            <w:tcW w:w="690" w:type="dxa"/>
            <w:shd w:val="clear" w:color="auto" w:fill="auto"/>
          </w:tcPr>
          <w:p w:rsidR="001C5A31" w:rsidRPr="003A3E63" w:rsidRDefault="001C5A31" w:rsidP="001C5A31">
            <w:pPr>
              <w:jc w:val="center"/>
              <w:rPr>
                <w:rFonts w:asciiTheme="minorHAnsi" w:hAnsiTheme="minorHAnsi" w:cstheme="minorHAnsi"/>
                <w:szCs w:val="24"/>
              </w:rPr>
            </w:pPr>
          </w:p>
        </w:tc>
      </w:tr>
      <w:tr w:rsidR="001C5A31" w:rsidRPr="003A3E63" w:rsidTr="001C5A31">
        <w:trPr>
          <w:trHeight w:val="432"/>
          <w:jc w:val="center"/>
        </w:trPr>
        <w:tc>
          <w:tcPr>
            <w:tcW w:w="14755" w:type="dxa"/>
            <w:gridSpan w:val="6"/>
            <w:shd w:val="clear" w:color="auto" w:fill="E5EDF7"/>
            <w:vAlign w:val="center"/>
          </w:tcPr>
          <w:p w:rsidR="001C5A31" w:rsidRPr="003A3E63" w:rsidRDefault="001C5A31" w:rsidP="001C5A31">
            <w:pPr>
              <w:rPr>
                <w:rFonts w:asciiTheme="minorHAnsi" w:hAnsiTheme="minorHAnsi" w:cstheme="minorHAnsi"/>
                <w:sz w:val="26"/>
                <w:szCs w:val="26"/>
              </w:rPr>
            </w:pPr>
            <w:r w:rsidRPr="003A3E63">
              <w:rPr>
                <w:rFonts w:asciiTheme="minorHAnsi" w:hAnsiTheme="minorHAnsi" w:cstheme="minorHAnsi"/>
                <w:b/>
                <w:sz w:val="26"/>
                <w:szCs w:val="26"/>
              </w:rPr>
              <w:t>Focus Area 6-C.  Services in Support of Caregivers</w:t>
            </w:r>
          </w:p>
        </w:tc>
      </w:tr>
      <w:tr w:rsidR="001C5A31" w:rsidRPr="003A3E63" w:rsidTr="001C5A31">
        <w:trPr>
          <w:trHeight w:val="432"/>
          <w:jc w:val="center"/>
        </w:trPr>
        <w:tc>
          <w:tcPr>
            <w:tcW w:w="7753" w:type="dxa"/>
            <w:gridSpan w:val="2"/>
            <w:vAlign w:val="bottom"/>
          </w:tcPr>
          <w:p w:rsidR="001C5A31" w:rsidRPr="003A3E63" w:rsidRDefault="001C5A31" w:rsidP="001C5A31">
            <w:pPr>
              <w:rPr>
                <w:rFonts w:asciiTheme="minorHAnsi" w:hAnsiTheme="minorHAnsi" w:cstheme="minorHAnsi"/>
                <w:szCs w:val="24"/>
              </w:rPr>
            </w:pPr>
          </w:p>
        </w:tc>
        <w:tc>
          <w:tcPr>
            <w:tcW w:w="4932" w:type="dxa"/>
          </w:tcPr>
          <w:p w:rsidR="001C5A31" w:rsidRPr="003A3E63" w:rsidRDefault="001C5A31" w:rsidP="001C5A31">
            <w:pPr>
              <w:rPr>
                <w:rFonts w:asciiTheme="minorHAnsi" w:hAnsiTheme="minorHAnsi" w:cstheme="minorHAnsi"/>
                <w:szCs w:val="24"/>
              </w:rPr>
            </w:pPr>
          </w:p>
        </w:tc>
        <w:tc>
          <w:tcPr>
            <w:tcW w:w="690" w:type="dxa"/>
          </w:tcPr>
          <w:p w:rsidR="001C5A31" w:rsidRPr="003A3E63" w:rsidRDefault="001C5A31" w:rsidP="001C5A31">
            <w:pPr>
              <w:jc w:val="center"/>
              <w:rPr>
                <w:rFonts w:asciiTheme="minorHAnsi" w:hAnsiTheme="minorHAnsi" w:cstheme="minorHAnsi"/>
                <w:szCs w:val="24"/>
              </w:rPr>
            </w:pPr>
          </w:p>
        </w:tc>
        <w:tc>
          <w:tcPr>
            <w:tcW w:w="690" w:type="dxa"/>
            <w:shd w:val="clear" w:color="auto" w:fill="auto"/>
          </w:tcPr>
          <w:p w:rsidR="001C5A31" w:rsidRPr="003A3E63" w:rsidRDefault="001C5A31" w:rsidP="001C5A31">
            <w:pPr>
              <w:jc w:val="center"/>
              <w:rPr>
                <w:rFonts w:asciiTheme="minorHAnsi" w:hAnsiTheme="minorHAnsi" w:cstheme="minorHAnsi"/>
                <w:szCs w:val="24"/>
              </w:rPr>
            </w:pPr>
          </w:p>
        </w:tc>
        <w:tc>
          <w:tcPr>
            <w:tcW w:w="690" w:type="dxa"/>
            <w:shd w:val="clear" w:color="auto" w:fill="auto"/>
          </w:tcPr>
          <w:p w:rsidR="001C5A31" w:rsidRPr="003A3E63" w:rsidRDefault="001C5A31" w:rsidP="001C5A31">
            <w:pPr>
              <w:jc w:val="center"/>
              <w:rPr>
                <w:rFonts w:asciiTheme="minorHAnsi" w:hAnsiTheme="minorHAnsi" w:cstheme="minorHAnsi"/>
                <w:szCs w:val="24"/>
              </w:rPr>
            </w:pPr>
          </w:p>
        </w:tc>
      </w:tr>
      <w:tr w:rsidR="001C5A31" w:rsidRPr="003A3E63" w:rsidTr="001C5A31">
        <w:trPr>
          <w:trHeight w:val="432"/>
          <w:jc w:val="center"/>
        </w:trPr>
        <w:tc>
          <w:tcPr>
            <w:tcW w:w="7753" w:type="dxa"/>
            <w:gridSpan w:val="2"/>
            <w:vAlign w:val="bottom"/>
          </w:tcPr>
          <w:p w:rsidR="001C5A31" w:rsidRPr="003A3E63" w:rsidRDefault="001C5A31" w:rsidP="001C5A31">
            <w:pPr>
              <w:rPr>
                <w:rFonts w:asciiTheme="minorHAnsi" w:hAnsiTheme="minorHAnsi" w:cstheme="minorHAnsi"/>
                <w:szCs w:val="24"/>
              </w:rPr>
            </w:pPr>
          </w:p>
        </w:tc>
        <w:tc>
          <w:tcPr>
            <w:tcW w:w="4932" w:type="dxa"/>
          </w:tcPr>
          <w:p w:rsidR="001C5A31" w:rsidRPr="003A3E63" w:rsidRDefault="001C5A31" w:rsidP="001C5A31">
            <w:pPr>
              <w:rPr>
                <w:rFonts w:asciiTheme="minorHAnsi" w:hAnsiTheme="minorHAnsi" w:cstheme="minorHAnsi"/>
                <w:szCs w:val="24"/>
              </w:rPr>
            </w:pPr>
          </w:p>
        </w:tc>
        <w:tc>
          <w:tcPr>
            <w:tcW w:w="690" w:type="dxa"/>
          </w:tcPr>
          <w:p w:rsidR="001C5A31" w:rsidRPr="003A3E63" w:rsidRDefault="001C5A31" w:rsidP="001C5A31">
            <w:pPr>
              <w:jc w:val="center"/>
              <w:rPr>
                <w:rFonts w:asciiTheme="minorHAnsi" w:hAnsiTheme="minorHAnsi" w:cstheme="minorHAnsi"/>
                <w:szCs w:val="24"/>
              </w:rPr>
            </w:pPr>
          </w:p>
        </w:tc>
        <w:tc>
          <w:tcPr>
            <w:tcW w:w="690" w:type="dxa"/>
            <w:shd w:val="clear" w:color="auto" w:fill="auto"/>
          </w:tcPr>
          <w:p w:rsidR="001C5A31" w:rsidRPr="003A3E63" w:rsidRDefault="001C5A31" w:rsidP="001C5A31">
            <w:pPr>
              <w:jc w:val="center"/>
              <w:rPr>
                <w:rFonts w:asciiTheme="minorHAnsi" w:hAnsiTheme="minorHAnsi" w:cstheme="minorHAnsi"/>
                <w:szCs w:val="24"/>
              </w:rPr>
            </w:pPr>
          </w:p>
        </w:tc>
        <w:tc>
          <w:tcPr>
            <w:tcW w:w="690" w:type="dxa"/>
            <w:shd w:val="clear" w:color="auto" w:fill="auto"/>
          </w:tcPr>
          <w:p w:rsidR="001C5A31" w:rsidRPr="003A3E63" w:rsidRDefault="001C5A31" w:rsidP="001C5A31">
            <w:pPr>
              <w:jc w:val="center"/>
              <w:rPr>
                <w:rFonts w:asciiTheme="minorHAnsi" w:hAnsiTheme="minorHAnsi" w:cstheme="minorHAnsi"/>
                <w:szCs w:val="24"/>
              </w:rPr>
            </w:pPr>
          </w:p>
        </w:tc>
      </w:tr>
      <w:tr w:rsidR="001C5A31" w:rsidRPr="003A3E63" w:rsidTr="001C5A31">
        <w:trPr>
          <w:trHeight w:val="432"/>
          <w:jc w:val="center"/>
        </w:trPr>
        <w:tc>
          <w:tcPr>
            <w:tcW w:w="7753" w:type="dxa"/>
            <w:gridSpan w:val="2"/>
            <w:vAlign w:val="bottom"/>
          </w:tcPr>
          <w:p w:rsidR="001C5A31" w:rsidRPr="003A3E63" w:rsidRDefault="001C5A31" w:rsidP="001C5A31">
            <w:pPr>
              <w:rPr>
                <w:rFonts w:asciiTheme="minorHAnsi" w:hAnsiTheme="minorHAnsi" w:cstheme="minorHAnsi"/>
                <w:szCs w:val="24"/>
              </w:rPr>
            </w:pPr>
          </w:p>
        </w:tc>
        <w:tc>
          <w:tcPr>
            <w:tcW w:w="4932" w:type="dxa"/>
          </w:tcPr>
          <w:p w:rsidR="001C5A31" w:rsidRPr="003A3E63" w:rsidRDefault="001C5A31" w:rsidP="001C5A31">
            <w:pPr>
              <w:rPr>
                <w:rFonts w:asciiTheme="minorHAnsi" w:hAnsiTheme="minorHAnsi" w:cstheme="minorHAnsi"/>
                <w:szCs w:val="24"/>
              </w:rPr>
            </w:pPr>
          </w:p>
        </w:tc>
        <w:tc>
          <w:tcPr>
            <w:tcW w:w="690" w:type="dxa"/>
          </w:tcPr>
          <w:p w:rsidR="001C5A31" w:rsidRPr="003A3E63" w:rsidRDefault="001C5A31" w:rsidP="001C5A31">
            <w:pPr>
              <w:jc w:val="center"/>
              <w:rPr>
                <w:rFonts w:asciiTheme="minorHAnsi" w:hAnsiTheme="minorHAnsi" w:cstheme="minorHAnsi"/>
                <w:szCs w:val="24"/>
              </w:rPr>
            </w:pPr>
          </w:p>
        </w:tc>
        <w:tc>
          <w:tcPr>
            <w:tcW w:w="690" w:type="dxa"/>
            <w:shd w:val="clear" w:color="auto" w:fill="auto"/>
          </w:tcPr>
          <w:p w:rsidR="001C5A31" w:rsidRPr="003A3E63" w:rsidRDefault="001C5A31" w:rsidP="001C5A31">
            <w:pPr>
              <w:jc w:val="center"/>
              <w:rPr>
                <w:rFonts w:asciiTheme="minorHAnsi" w:hAnsiTheme="minorHAnsi" w:cstheme="minorHAnsi"/>
                <w:szCs w:val="24"/>
              </w:rPr>
            </w:pPr>
          </w:p>
        </w:tc>
        <w:tc>
          <w:tcPr>
            <w:tcW w:w="690" w:type="dxa"/>
            <w:shd w:val="clear" w:color="auto" w:fill="auto"/>
          </w:tcPr>
          <w:p w:rsidR="001C5A31" w:rsidRPr="003A3E63" w:rsidRDefault="001C5A31" w:rsidP="001C5A31">
            <w:pPr>
              <w:jc w:val="center"/>
              <w:rPr>
                <w:rFonts w:asciiTheme="minorHAnsi" w:hAnsiTheme="minorHAnsi" w:cstheme="minorHAnsi"/>
                <w:szCs w:val="24"/>
              </w:rPr>
            </w:pPr>
          </w:p>
        </w:tc>
      </w:tr>
      <w:tr w:rsidR="001C5A31" w:rsidRPr="003A3E63" w:rsidTr="001C5A31">
        <w:tblPrEx>
          <w:tblCellMar>
            <w:left w:w="108" w:type="dxa"/>
            <w:right w:w="108" w:type="dxa"/>
          </w:tblCellMar>
        </w:tblPrEx>
        <w:trPr>
          <w:trHeight w:val="440"/>
          <w:jc w:val="center"/>
        </w:trPr>
        <w:tc>
          <w:tcPr>
            <w:tcW w:w="14755"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C5A31" w:rsidRPr="003A3E63" w:rsidRDefault="001C5A31" w:rsidP="001C5A31">
            <w:pPr>
              <w:rPr>
                <w:rFonts w:asciiTheme="minorHAnsi" w:eastAsia="Times New Roman" w:hAnsiTheme="minorHAnsi" w:cstheme="minorHAnsi"/>
                <w:b/>
                <w:sz w:val="26"/>
                <w:szCs w:val="26"/>
              </w:rPr>
            </w:pPr>
            <w:r w:rsidRPr="003A3E63">
              <w:rPr>
                <w:rFonts w:asciiTheme="minorHAnsi" w:eastAsia="Times New Roman" w:hAnsiTheme="minorHAnsi" w:cstheme="minorHAnsi"/>
                <w:b/>
                <w:sz w:val="26"/>
                <w:szCs w:val="26"/>
              </w:rPr>
              <w:t xml:space="preserve">Focus Area 6-D.  Services to People with Dementia </w:t>
            </w:r>
          </w:p>
        </w:tc>
      </w:tr>
      <w:tr w:rsidR="001C5A31" w:rsidRPr="003A3E63" w:rsidTr="001C5A31">
        <w:trPr>
          <w:trHeight w:val="432"/>
          <w:jc w:val="center"/>
        </w:trPr>
        <w:tc>
          <w:tcPr>
            <w:tcW w:w="7676" w:type="dxa"/>
            <w:vAlign w:val="bottom"/>
          </w:tcPr>
          <w:p w:rsidR="001C5A31" w:rsidRPr="003A3E63" w:rsidRDefault="001C5A31" w:rsidP="001C5A31">
            <w:pPr>
              <w:rPr>
                <w:rFonts w:asciiTheme="minorHAnsi" w:eastAsia="Times New Roman" w:hAnsiTheme="minorHAnsi" w:cstheme="minorHAnsi"/>
                <w:szCs w:val="24"/>
              </w:rPr>
            </w:pPr>
          </w:p>
        </w:tc>
        <w:tc>
          <w:tcPr>
            <w:tcW w:w="5009" w:type="dxa"/>
            <w:gridSpan w:val="2"/>
          </w:tcPr>
          <w:p w:rsidR="001C5A31" w:rsidRPr="003A3E63" w:rsidRDefault="001C5A31" w:rsidP="001C5A31">
            <w:pPr>
              <w:rPr>
                <w:rFonts w:asciiTheme="minorHAnsi" w:eastAsia="Times New Roman" w:hAnsiTheme="minorHAnsi" w:cstheme="minorHAnsi"/>
                <w:szCs w:val="24"/>
              </w:rPr>
            </w:pPr>
          </w:p>
        </w:tc>
        <w:tc>
          <w:tcPr>
            <w:tcW w:w="690" w:type="dxa"/>
          </w:tcPr>
          <w:p w:rsidR="001C5A31" w:rsidRPr="003A3E63" w:rsidRDefault="001C5A31" w:rsidP="001C5A31">
            <w:pPr>
              <w:jc w:val="center"/>
              <w:rPr>
                <w:rFonts w:asciiTheme="minorHAnsi" w:eastAsia="Times New Roman" w:hAnsiTheme="minorHAnsi" w:cstheme="minorHAnsi"/>
                <w:szCs w:val="24"/>
              </w:rPr>
            </w:pPr>
          </w:p>
        </w:tc>
        <w:tc>
          <w:tcPr>
            <w:tcW w:w="690" w:type="dxa"/>
            <w:shd w:val="clear" w:color="auto" w:fill="auto"/>
          </w:tcPr>
          <w:p w:rsidR="001C5A31" w:rsidRPr="003A3E63" w:rsidRDefault="001C5A31" w:rsidP="001C5A31">
            <w:pPr>
              <w:jc w:val="center"/>
              <w:rPr>
                <w:rFonts w:asciiTheme="minorHAnsi" w:eastAsia="Times New Roman" w:hAnsiTheme="minorHAnsi" w:cstheme="minorHAnsi"/>
                <w:szCs w:val="24"/>
              </w:rPr>
            </w:pPr>
          </w:p>
        </w:tc>
        <w:tc>
          <w:tcPr>
            <w:tcW w:w="690" w:type="dxa"/>
            <w:shd w:val="clear" w:color="auto" w:fill="auto"/>
          </w:tcPr>
          <w:p w:rsidR="001C5A31" w:rsidRPr="003A3E63" w:rsidRDefault="001C5A31" w:rsidP="001C5A31">
            <w:pPr>
              <w:jc w:val="center"/>
              <w:rPr>
                <w:rFonts w:asciiTheme="minorHAnsi" w:eastAsia="Times New Roman" w:hAnsiTheme="minorHAnsi" w:cstheme="minorHAnsi"/>
                <w:szCs w:val="24"/>
              </w:rPr>
            </w:pPr>
          </w:p>
        </w:tc>
      </w:tr>
      <w:tr w:rsidR="001C5A31" w:rsidRPr="003A3E63" w:rsidTr="001C5A31">
        <w:trPr>
          <w:trHeight w:val="432"/>
          <w:jc w:val="center"/>
        </w:trPr>
        <w:tc>
          <w:tcPr>
            <w:tcW w:w="7676" w:type="dxa"/>
            <w:vAlign w:val="bottom"/>
          </w:tcPr>
          <w:p w:rsidR="001C5A31" w:rsidRPr="003A3E63" w:rsidRDefault="001C5A31" w:rsidP="001C5A31">
            <w:pPr>
              <w:rPr>
                <w:rFonts w:asciiTheme="minorHAnsi" w:eastAsia="Times New Roman" w:hAnsiTheme="minorHAnsi" w:cstheme="minorHAnsi"/>
                <w:szCs w:val="24"/>
              </w:rPr>
            </w:pPr>
          </w:p>
        </w:tc>
        <w:tc>
          <w:tcPr>
            <w:tcW w:w="5009" w:type="dxa"/>
            <w:gridSpan w:val="2"/>
          </w:tcPr>
          <w:p w:rsidR="001C5A31" w:rsidRPr="003A3E63" w:rsidRDefault="001C5A31" w:rsidP="001C5A31">
            <w:pPr>
              <w:rPr>
                <w:rFonts w:asciiTheme="minorHAnsi" w:eastAsia="Times New Roman" w:hAnsiTheme="minorHAnsi" w:cstheme="minorHAnsi"/>
                <w:szCs w:val="24"/>
              </w:rPr>
            </w:pPr>
          </w:p>
        </w:tc>
        <w:tc>
          <w:tcPr>
            <w:tcW w:w="690" w:type="dxa"/>
          </w:tcPr>
          <w:p w:rsidR="001C5A31" w:rsidRPr="003A3E63" w:rsidRDefault="001C5A31" w:rsidP="001C5A31">
            <w:pPr>
              <w:jc w:val="center"/>
              <w:rPr>
                <w:rFonts w:asciiTheme="minorHAnsi" w:eastAsia="Times New Roman" w:hAnsiTheme="minorHAnsi" w:cstheme="minorHAnsi"/>
                <w:szCs w:val="24"/>
              </w:rPr>
            </w:pPr>
          </w:p>
        </w:tc>
        <w:tc>
          <w:tcPr>
            <w:tcW w:w="690" w:type="dxa"/>
            <w:shd w:val="clear" w:color="auto" w:fill="auto"/>
          </w:tcPr>
          <w:p w:rsidR="001C5A31" w:rsidRPr="003A3E63" w:rsidRDefault="001C5A31" w:rsidP="001C5A31">
            <w:pPr>
              <w:jc w:val="center"/>
              <w:rPr>
                <w:rFonts w:asciiTheme="minorHAnsi" w:eastAsia="Times New Roman" w:hAnsiTheme="minorHAnsi" w:cstheme="minorHAnsi"/>
                <w:szCs w:val="24"/>
              </w:rPr>
            </w:pPr>
          </w:p>
        </w:tc>
        <w:tc>
          <w:tcPr>
            <w:tcW w:w="690" w:type="dxa"/>
            <w:shd w:val="clear" w:color="auto" w:fill="auto"/>
          </w:tcPr>
          <w:p w:rsidR="001C5A31" w:rsidRPr="003A3E63" w:rsidRDefault="001C5A31" w:rsidP="001C5A31">
            <w:pPr>
              <w:jc w:val="center"/>
              <w:rPr>
                <w:rFonts w:asciiTheme="minorHAnsi" w:eastAsia="Times New Roman" w:hAnsiTheme="minorHAnsi" w:cstheme="minorHAnsi"/>
                <w:szCs w:val="24"/>
              </w:rPr>
            </w:pPr>
          </w:p>
        </w:tc>
      </w:tr>
      <w:tr w:rsidR="001C5A31" w:rsidRPr="003A3E63" w:rsidTr="001C5A31">
        <w:trPr>
          <w:trHeight w:val="432"/>
          <w:jc w:val="center"/>
        </w:trPr>
        <w:tc>
          <w:tcPr>
            <w:tcW w:w="7676" w:type="dxa"/>
            <w:vAlign w:val="bottom"/>
          </w:tcPr>
          <w:p w:rsidR="001C5A31" w:rsidRPr="003A3E63" w:rsidRDefault="001C5A31" w:rsidP="001C5A31">
            <w:pPr>
              <w:rPr>
                <w:rFonts w:asciiTheme="minorHAnsi" w:eastAsia="Times New Roman" w:hAnsiTheme="minorHAnsi" w:cstheme="minorHAnsi"/>
                <w:szCs w:val="24"/>
              </w:rPr>
            </w:pPr>
          </w:p>
        </w:tc>
        <w:tc>
          <w:tcPr>
            <w:tcW w:w="5009" w:type="dxa"/>
            <w:gridSpan w:val="2"/>
          </w:tcPr>
          <w:p w:rsidR="001C5A31" w:rsidRPr="003A3E63" w:rsidRDefault="001C5A31" w:rsidP="001C5A31">
            <w:pPr>
              <w:rPr>
                <w:rFonts w:asciiTheme="minorHAnsi" w:eastAsia="Times New Roman" w:hAnsiTheme="minorHAnsi" w:cstheme="minorHAnsi"/>
                <w:szCs w:val="24"/>
              </w:rPr>
            </w:pPr>
          </w:p>
        </w:tc>
        <w:tc>
          <w:tcPr>
            <w:tcW w:w="690" w:type="dxa"/>
          </w:tcPr>
          <w:p w:rsidR="001C5A31" w:rsidRPr="003A3E63" w:rsidRDefault="001C5A31" w:rsidP="001C5A31">
            <w:pPr>
              <w:jc w:val="center"/>
              <w:rPr>
                <w:rFonts w:asciiTheme="minorHAnsi" w:eastAsia="Times New Roman" w:hAnsiTheme="minorHAnsi" w:cstheme="minorHAnsi"/>
                <w:szCs w:val="24"/>
              </w:rPr>
            </w:pPr>
          </w:p>
        </w:tc>
        <w:tc>
          <w:tcPr>
            <w:tcW w:w="690" w:type="dxa"/>
            <w:shd w:val="clear" w:color="auto" w:fill="auto"/>
          </w:tcPr>
          <w:p w:rsidR="001C5A31" w:rsidRPr="003A3E63" w:rsidRDefault="001C5A31" w:rsidP="001C5A31">
            <w:pPr>
              <w:jc w:val="center"/>
              <w:rPr>
                <w:rFonts w:asciiTheme="minorHAnsi" w:eastAsia="Times New Roman" w:hAnsiTheme="minorHAnsi" w:cstheme="minorHAnsi"/>
                <w:szCs w:val="24"/>
              </w:rPr>
            </w:pPr>
          </w:p>
        </w:tc>
        <w:tc>
          <w:tcPr>
            <w:tcW w:w="690" w:type="dxa"/>
            <w:shd w:val="clear" w:color="auto" w:fill="auto"/>
          </w:tcPr>
          <w:p w:rsidR="001C5A31" w:rsidRPr="003A3E63" w:rsidRDefault="001C5A31" w:rsidP="001C5A31">
            <w:pPr>
              <w:jc w:val="center"/>
              <w:rPr>
                <w:rFonts w:asciiTheme="minorHAnsi" w:eastAsia="Times New Roman" w:hAnsiTheme="minorHAnsi" w:cstheme="minorHAnsi"/>
                <w:szCs w:val="24"/>
              </w:rPr>
            </w:pPr>
          </w:p>
        </w:tc>
      </w:tr>
      <w:tr w:rsidR="001C5A31" w:rsidRPr="003A3E63" w:rsidTr="001C5A31">
        <w:trPr>
          <w:trHeight w:val="432"/>
          <w:jc w:val="center"/>
        </w:trPr>
        <w:tc>
          <w:tcPr>
            <w:tcW w:w="14755" w:type="dxa"/>
            <w:gridSpan w:val="6"/>
            <w:shd w:val="clear" w:color="auto" w:fill="E5EDF7"/>
            <w:vAlign w:val="center"/>
          </w:tcPr>
          <w:p w:rsidR="001C5A31" w:rsidRPr="003A3E63" w:rsidRDefault="001C5A31" w:rsidP="001C5A31">
            <w:pPr>
              <w:rPr>
                <w:rFonts w:asciiTheme="minorHAnsi" w:eastAsia="Times New Roman" w:hAnsiTheme="minorHAnsi" w:cstheme="minorHAnsi"/>
                <w:sz w:val="26"/>
                <w:szCs w:val="26"/>
              </w:rPr>
            </w:pPr>
            <w:r w:rsidRPr="003A3E63">
              <w:rPr>
                <w:rFonts w:asciiTheme="minorHAnsi" w:eastAsia="Times New Roman" w:hAnsiTheme="minorHAnsi" w:cstheme="minorHAnsi"/>
                <w:b/>
                <w:sz w:val="26"/>
                <w:szCs w:val="26"/>
              </w:rPr>
              <w:t xml:space="preserve">Focus Area 6-E.  Healthy Aging </w:t>
            </w:r>
          </w:p>
        </w:tc>
      </w:tr>
      <w:tr w:rsidR="001C5A31" w:rsidRPr="003A3E63" w:rsidTr="001C5A31">
        <w:trPr>
          <w:trHeight w:val="432"/>
          <w:jc w:val="center"/>
        </w:trPr>
        <w:tc>
          <w:tcPr>
            <w:tcW w:w="7676" w:type="dxa"/>
            <w:vAlign w:val="bottom"/>
          </w:tcPr>
          <w:p w:rsidR="001C5A31" w:rsidRPr="003A3E63" w:rsidRDefault="001C5A31" w:rsidP="001C5A31">
            <w:pPr>
              <w:ind w:hanging="13"/>
              <w:rPr>
                <w:rFonts w:asciiTheme="minorHAnsi" w:eastAsia="Times New Roman" w:hAnsiTheme="minorHAnsi" w:cstheme="minorHAnsi"/>
                <w:szCs w:val="24"/>
              </w:rPr>
            </w:pPr>
          </w:p>
        </w:tc>
        <w:tc>
          <w:tcPr>
            <w:tcW w:w="5009" w:type="dxa"/>
            <w:gridSpan w:val="2"/>
          </w:tcPr>
          <w:p w:rsidR="001C5A31" w:rsidRPr="003A3E63" w:rsidRDefault="001C5A31" w:rsidP="001C5A31">
            <w:pPr>
              <w:rPr>
                <w:rFonts w:asciiTheme="minorHAnsi" w:eastAsia="Times New Roman" w:hAnsiTheme="minorHAnsi" w:cstheme="minorHAnsi"/>
                <w:szCs w:val="24"/>
              </w:rPr>
            </w:pPr>
          </w:p>
        </w:tc>
        <w:tc>
          <w:tcPr>
            <w:tcW w:w="690" w:type="dxa"/>
          </w:tcPr>
          <w:p w:rsidR="001C5A31" w:rsidRPr="003A3E63" w:rsidRDefault="001C5A31" w:rsidP="001C5A31">
            <w:pPr>
              <w:jc w:val="center"/>
              <w:rPr>
                <w:rFonts w:asciiTheme="minorHAnsi" w:eastAsia="Times New Roman" w:hAnsiTheme="minorHAnsi" w:cstheme="minorHAnsi"/>
                <w:szCs w:val="24"/>
              </w:rPr>
            </w:pPr>
          </w:p>
        </w:tc>
        <w:tc>
          <w:tcPr>
            <w:tcW w:w="690" w:type="dxa"/>
            <w:shd w:val="clear" w:color="auto" w:fill="auto"/>
          </w:tcPr>
          <w:p w:rsidR="001C5A31" w:rsidRPr="003A3E63" w:rsidRDefault="001C5A31" w:rsidP="001C5A31">
            <w:pPr>
              <w:jc w:val="center"/>
              <w:rPr>
                <w:rFonts w:asciiTheme="minorHAnsi" w:eastAsia="Times New Roman" w:hAnsiTheme="minorHAnsi" w:cstheme="minorHAnsi"/>
                <w:szCs w:val="24"/>
              </w:rPr>
            </w:pPr>
          </w:p>
        </w:tc>
        <w:tc>
          <w:tcPr>
            <w:tcW w:w="690" w:type="dxa"/>
            <w:shd w:val="clear" w:color="auto" w:fill="auto"/>
          </w:tcPr>
          <w:p w:rsidR="001C5A31" w:rsidRPr="003A3E63" w:rsidRDefault="001C5A31" w:rsidP="001C5A31">
            <w:pPr>
              <w:jc w:val="center"/>
              <w:rPr>
                <w:rFonts w:asciiTheme="minorHAnsi" w:eastAsia="Times New Roman" w:hAnsiTheme="minorHAnsi" w:cstheme="minorHAnsi"/>
                <w:szCs w:val="24"/>
              </w:rPr>
            </w:pPr>
          </w:p>
        </w:tc>
      </w:tr>
      <w:tr w:rsidR="001C5A31" w:rsidRPr="003A3E63" w:rsidTr="001C5A31">
        <w:trPr>
          <w:trHeight w:val="432"/>
          <w:jc w:val="center"/>
        </w:trPr>
        <w:tc>
          <w:tcPr>
            <w:tcW w:w="7676" w:type="dxa"/>
            <w:vAlign w:val="bottom"/>
          </w:tcPr>
          <w:p w:rsidR="001C5A31" w:rsidRPr="003A3E63" w:rsidRDefault="001C5A31" w:rsidP="001C5A31">
            <w:pPr>
              <w:ind w:hanging="13"/>
              <w:rPr>
                <w:rFonts w:asciiTheme="minorHAnsi" w:eastAsia="Times New Roman" w:hAnsiTheme="minorHAnsi" w:cstheme="minorHAnsi"/>
                <w:szCs w:val="24"/>
              </w:rPr>
            </w:pPr>
          </w:p>
        </w:tc>
        <w:tc>
          <w:tcPr>
            <w:tcW w:w="5009" w:type="dxa"/>
            <w:gridSpan w:val="2"/>
          </w:tcPr>
          <w:p w:rsidR="001C5A31" w:rsidRPr="003A3E63" w:rsidRDefault="001C5A31" w:rsidP="001C5A31">
            <w:pPr>
              <w:rPr>
                <w:rFonts w:asciiTheme="minorHAnsi" w:eastAsia="Times New Roman" w:hAnsiTheme="minorHAnsi" w:cstheme="minorHAnsi"/>
                <w:szCs w:val="24"/>
              </w:rPr>
            </w:pPr>
          </w:p>
        </w:tc>
        <w:tc>
          <w:tcPr>
            <w:tcW w:w="690" w:type="dxa"/>
          </w:tcPr>
          <w:p w:rsidR="001C5A31" w:rsidRPr="003A3E63" w:rsidRDefault="001C5A31" w:rsidP="001C5A31">
            <w:pPr>
              <w:jc w:val="center"/>
              <w:rPr>
                <w:rFonts w:asciiTheme="minorHAnsi" w:eastAsia="Times New Roman" w:hAnsiTheme="minorHAnsi" w:cstheme="minorHAnsi"/>
                <w:szCs w:val="24"/>
              </w:rPr>
            </w:pPr>
          </w:p>
        </w:tc>
        <w:tc>
          <w:tcPr>
            <w:tcW w:w="690" w:type="dxa"/>
            <w:shd w:val="clear" w:color="auto" w:fill="auto"/>
          </w:tcPr>
          <w:p w:rsidR="001C5A31" w:rsidRPr="003A3E63" w:rsidRDefault="001C5A31" w:rsidP="001C5A31">
            <w:pPr>
              <w:jc w:val="center"/>
              <w:rPr>
                <w:rFonts w:asciiTheme="minorHAnsi" w:eastAsia="Times New Roman" w:hAnsiTheme="minorHAnsi" w:cstheme="minorHAnsi"/>
                <w:szCs w:val="24"/>
              </w:rPr>
            </w:pPr>
          </w:p>
        </w:tc>
        <w:tc>
          <w:tcPr>
            <w:tcW w:w="690" w:type="dxa"/>
            <w:shd w:val="clear" w:color="auto" w:fill="auto"/>
          </w:tcPr>
          <w:p w:rsidR="001C5A31" w:rsidRPr="003A3E63" w:rsidRDefault="001C5A31" w:rsidP="001C5A31">
            <w:pPr>
              <w:jc w:val="center"/>
              <w:rPr>
                <w:rFonts w:asciiTheme="minorHAnsi" w:eastAsia="Times New Roman" w:hAnsiTheme="minorHAnsi" w:cstheme="minorHAnsi"/>
                <w:szCs w:val="24"/>
              </w:rPr>
            </w:pPr>
          </w:p>
        </w:tc>
      </w:tr>
      <w:tr w:rsidR="001C5A31" w:rsidRPr="003A3E63" w:rsidTr="001C5A31">
        <w:trPr>
          <w:trHeight w:val="432"/>
          <w:jc w:val="center"/>
        </w:trPr>
        <w:tc>
          <w:tcPr>
            <w:tcW w:w="7676" w:type="dxa"/>
            <w:vAlign w:val="bottom"/>
          </w:tcPr>
          <w:p w:rsidR="001C5A31" w:rsidRPr="003A3E63" w:rsidRDefault="001C5A31" w:rsidP="001C5A31">
            <w:pPr>
              <w:ind w:hanging="13"/>
              <w:rPr>
                <w:rFonts w:asciiTheme="minorHAnsi" w:eastAsia="Times New Roman" w:hAnsiTheme="minorHAnsi" w:cstheme="minorHAnsi"/>
                <w:szCs w:val="24"/>
              </w:rPr>
            </w:pPr>
          </w:p>
        </w:tc>
        <w:tc>
          <w:tcPr>
            <w:tcW w:w="5009" w:type="dxa"/>
            <w:gridSpan w:val="2"/>
          </w:tcPr>
          <w:p w:rsidR="001C5A31" w:rsidRPr="003A3E63" w:rsidRDefault="001C5A31" w:rsidP="001C5A31">
            <w:pPr>
              <w:rPr>
                <w:rFonts w:asciiTheme="minorHAnsi" w:eastAsia="Times New Roman" w:hAnsiTheme="minorHAnsi" w:cstheme="minorHAnsi"/>
                <w:szCs w:val="24"/>
              </w:rPr>
            </w:pPr>
          </w:p>
        </w:tc>
        <w:tc>
          <w:tcPr>
            <w:tcW w:w="690" w:type="dxa"/>
          </w:tcPr>
          <w:p w:rsidR="001C5A31" w:rsidRPr="003A3E63" w:rsidRDefault="001C5A31" w:rsidP="001C5A31">
            <w:pPr>
              <w:jc w:val="center"/>
              <w:rPr>
                <w:rFonts w:asciiTheme="minorHAnsi" w:eastAsia="Times New Roman" w:hAnsiTheme="minorHAnsi" w:cstheme="minorHAnsi"/>
                <w:szCs w:val="24"/>
              </w:rPr>
            </w:pPr>
          </w:p>
        </w:tc>
        <w:tc>
          <w:tcPr>
            <w:tcW w:w="690" w:type="dxa"/>
            <w:shd w:val="clear" w:color="auto" w:fill="auto"/>
          </w:tcPr>
          <w:p w:rsidR="001C5A31" w:rsidRPr="003A3E63" w:rsidRDefault="001C5A31" w:rsidP="001C5A31">
            <w:pPr>
              <w:jc w:val="center"/>
              <w:rPr>
                <w:rFonts w:asciiTheme="minorHAnsi" w:eastAsia="Times New Roman" w:hAnsiTheme="minorHAnsi" w:cstheme="minorHAnsi"/>
                <w:szCs w:val="24"/>
              </w:rPr>
            </w:pPr>
          </w:p>
        </w:tc>
        <w:tc>
          <w:tcPr>
            <w:tcW w:w="690" w:type="dxa"/>
            <w:shd w:val="clear" w:color="auto" w:fill="auto"/>
          </w:tcPr>
          <w:p w:rsidR="001C5A31" w:rsidRPr="003A3E63" w:rsidRDefault="001C5A31" w:rsidP="001C5A31">
            <w:pPr>
              <w:jc w:val="center"/>
              <w:rPr>
                <w:rFonts w:asciiTheme="minorHAnsi" w:eastAsia="Times New Roman" w:hAnsiTheme="minorHAnsi" w:cstheme="minorHAnsi"/>
                <w:szCs w:val="24"/>
              </w:rPr>
            </w:pPr>
          </w:p>
        </w:tc>
      </w:tr>
      <w:tr w:rsidR="001C5A31" w:rsidRPr="003A3E63" w:rsidTr="001C5A31">
        <w:trPr>
          <w:trHeight w:val="432"/>
          <w:jc w:val="center"/>
        </w:trPr>
        <w:tc>
          <w:tcPr>
            <w:tcW w:w="14755" w:type="dxa"/>
            <w:gridSpan w:val="6"/>
            <w:shd w:val="clear" w:color="auto" w:fill="E5EDF7"/>
            <w:vAlign w:val="center"/>
          </w:tcPr>
          <w:p w:rsidR="001C5A31" w:rsidRPr="003A3E63" w:rsidRDefault="001C5A31" w:rsidP="001C5A31">
            <w:pPr>
              <w:rPr>
                <w:rFonts w:asciiTheme="minorHAnsi" w:eastAsia="Times New Roman" w:hAnsiTheme="minorHAnsi" w:cstheme="minorHAnsi"/>
                <w:sz w:val="26"/>
                <w:szCs w:val="26"/>
              </w:rPr>
            </w:pPr>
            <w:r w:rsidRPr="003A3E63">
              <w:rPr>
                <w:rFonts w:asciiTheme="minorHAnsi" w:eastAsia="Times New Roman" w:hAnsiTheme="minorHAnsi" w:cstheme="minorHAnsi"/>
                <w:b/>
                <w:sz w:val="26"/>
                <w:szCs w:val="26"/>
              </w:rPr>
              <w:t>Focus Area 6-F.  Local Priorities</w:t>
            </w:r>
            <w:r w:rsidRPr="003A3E63">
              <w:rPr>
                <w:rFonts w:asciiTheme="minorHAnsi" w:eastAsia="Times New Roman" w:hAnsiTheme="minorHAnsi" w:cstheme="minorHAnsi"/>
                <w:sz w:val="26"/>
                <w:szCs w:val="26"/>
              </w:rPr>
              <w:t xml:space="preserve"> </w:t>
            </w:r>
          </w:p>
        </w:tc>
      </w:tr>
      <w:tr w:rsidR="001C5A31" w:rsidRPr="003A3E63" w:rsidTr="001C5A31">
        <w:trPr>
          <w:trHeight w:val="351"/>
          <w:jc w:val="center"/>
        </w:trPr>
        <w:tc>
          <w:tcPr>
            <w:tcW w:w="7676" w:type="dxa"/>
            <w:shd w:val="clear" w:color="auto" w:fill="FFFFFF"/>
          </w:tcPr>
          <w:p w:rsidR="001C5A31" w:rsidRPr="003A3E63" w:rsidRDefault="001C5A31" w:rsidP="001C5A31">
            <w:pPr>
              <w:rPr>
                <w:rFonts w:asciiTheme="minorHAnsi" w:eastAsia="Times New Roman" w:hAnsiTheme="minorHAnsi" w:cstheme="minorHAnsi"/>
                <w:szCs w:val="24"/>
              </w:rPr>
            </w:pPr>
          </w:p>
        </w:tc>
        <w:tc>
          <w:tcPr>
            <w:tcW w:w="5009" w:type="dxa"/>
            <w:gridSpan w:val="2"/>
            <w:shd w:val="clear" w:color="auto" w:fill="FFFFFF"/>
          </w:tcPr>
          <w:p w:rsidR="001C5A31" w:rsidRPr="003A3E63" w:rsidRDefault="001C5A31" w:rsidP="001C5A31">
            <w:pPr>
              <w:rPr>
                <w:rFonts w:asciiTheme="minorHAnsi" w:eastAsia="Times New Roman" w:hAnsiTheme="minorHAnsi" w:cstheme="minorHAnsi"/>
                <w:szCs w:val="24"/>
              </w:rPr>
            </w:pPr>
          </w:p>
        </w:tc>
        <w:tc>
          <w:tcPr>
            <w:tcW w:w="690" w:type="dxa"/>
            <w:shd w:val="clear" w:color="auto" w:fill="FFFFFF"/>
          </w:tcPr>
          <w:p w:rsidR="001C5A31" w:rsidRPr="003A3E63" w:rsidRDefault="001C5A31" w:rsidP="001C5A31">
            <w:pPr>
              <w:rPr>
                <w:rFonts w:asciiTheme="minorHAnsi" w:eastAsia="Times New Roman" w:hAnsiTheme="minorHAnsi" w:cstheme="minorHAnsi"/>
                <w:szCs w:val="24"/>
              </w:rPr>
            </w:pPr>
          </w:p>
        </w:tc>
        <w:tc>
          <w:tcPr>
            <w:tcW w:w="690" w:type="dxa"/>
            <w:shd w:val="clear" w:color="auto" w:fill="FFFFFF"/>
          </w:tcPr>
          <w:p w:rsidR="001C5A31" w:rsidRPr="003A3E63" w:rsidRDefault="001C5A31" w:rsidP="001C5A31">
            <w:pPr>
              <w:rPr>
                <w:rFonts w:asciiTheme="minorHAnsi" w:eastAsia="Times New Roman" w:hAnsiTheme="minorHAnsi" w:cstheme="minorHAnsi"/>
                <w:szCs w:val="24"/>
              </w:rPr>
            </w:pPr>
          </w:p>
        </w:tc>
        <w:tc>
          <w:tcPr>
            <w:tcW w:w="690" w:type="dxa"/>
            <w:shd w:val="clear" w:color="auto" w:fill="FFFFFF"/>
          </w:tcPr>
          <w:p w:rsidR="001C5A31" w:rsidRPr="003A3E63" w:rsidRDefault="001C5A31" w:rsidP="001C5A31">
            <w:pPr>
              <w:rPr>
                <w:rFonts w:asciiTheme="minorHAnsi" w:eastAsia="Times New Roman" w:hAnsiTheme="minorHAnsi" w:cstheme="minorHAnsi"/>
                <w:szCs w:val="24"/>
              </w:rPr>
            </w:pPr>
          </w:p>
        </w:tc>
      </w:tr>
      <w:tr w:rsidR="001C5A31" w:rsidRPr="003A3E63" w:rsidTr="001C5A31">
        <w:trPr>
          <w:trHeight w:val="432"/>
          <w:jc w:val="center"/>
        </w:trPr>
        <w:tc>
          <w:tcPr>
            <w:tcW w:w="7676" w:type="dxa"/>
            <w:shd w:val="clear" w:color="auto" w:fill="FFFFFF"/>
            <w:vAlign w:val="bottom"/>
          </w:tcPr>
          <w:p w:rsidR="001C5A31" w:rsidRPr="003A3E63" w:rsidRDefault="001C5A31" w:rsidP="001C5A31">
            <w:pPr>
              <w:rPr>
                <w:rFonts w:asciiTheme="minorHAnsi" w:eastAsia="Times New Roman" w:hAnsiTheme="minorHAnsi" w:cstheme="minorHAnsi"/>
                <w:szCs w:val="24"/>
              </w:rPr>
            </w:pPr>
          </w:p>
        </w:tc>
        <w:tc>
          <w:tcPr>
            <w:tcW w:w="5009" w:type="dxa"/>
            <w:gridSpan w:val="2"/>
            <w:shd w:val="clear" w:color="auto" w:fill="FFFFFF"/>
          </w:tcPr>
          <w:p w:rsidR="001C5A31" w:rsidRPr="003A3E63" w:rsidRDefault="001C5A31" w:rsidP="001C5A31">
            <w:pPr>
              <w:rPr>
                <w:rFonts w:asciiTheme="minorHAnsi" w:eastAsia="Times New Roman" w:hAnsiTheme="minorHAnsi" w:cstheme="minorHAnsi"/>
                <w:color w:val="00B0F0"/>
                <w:szCs w:val="24"/>
              </w:rPr>
            </w:pPr>
          </w:p>
        </w:tc>
        <w:tc>
          <w:tcPr>
            <w:tcW w:w="690" w:type="dxa"/>
          </w:tcPr>
          <w:p w:rsidR="001C5A31" w:rsidRPr="003A3E63" w:rsidRDefault="001C5A31" w:rsidP="001C5A31">
            <w:pPr>
              <w:jc w:val="center"/>
              <w:rPr>
                <w:rFonts w:asciiTheme="minorHAnsi" w:eastAsia="Times New Roman" w:hAnsiTheme="minorHAnsi" w:cstheme="minorHAnsi"/>
                <w:szCs w:val="24"/>
              </w:rPr>
            </w:pPr>
          </w:p>
        </w:tc>
        <w:tc>
          <w:tcPr>
            <w:tcW w:w="690" w:type="dxa"/>
            <w:shd w:val="clear" w:color="auto" w:fill="auto"/>
          </w:tcPr>
          <w:p w:rsidR="001C5A31" w:rsidRPr="003A3E63" w:rsidRDefault="001C5A31" w:rsidP="001C5A31">
            <w:pPr>
              <w:jc w:val="center"/>
              <w:rPr>
                <w:rFonts w:asciiTheme="minorHAnsi" w:eastAsia="Times New Roman" w:hAnsiTheme="minorHAnsi" w:cstheme="minorHAnsi"/>
                <w:szCs w:val="24"/>
              </w:rPr>
            </w:pPr>
          </w:p>
        </w:tc>
        <w:tc>
          <w:tcPr>
            <w:tcW w:w="690" w:type="dxa"/>
            <w:shd w:val="clear" w:color="auto" w:fill="auto"/>
          </w:tcPr>
          <w:p w:rsidR="001C5A31" w:rsidRPr="003A3E63" w:rsidRDefault="001C5A31" w:rsidP="001C5A31">
            <w:pPr>
              <w:jc w:val="center"/>
              <w:rPr>
                <w:rFonts w:asciiTheme="minorHAnsi" w:eastAsia="Times New Roman" w:hAnsiTheme="minorHAnsi" w:cstheme="minorHAnsi"/>
                <w:szCs w:val="24"/>
              </w:rPr>
            </w:pPr>
          </w:p>
        </w:tc>
      </w:tr>
      <w:tr w:rsidR="001C5A31" w:rsidRPr="003A3E63" w:rsidTr="001C5A31">
        <w:trPr>
          <w:trHeight w:val="432"/>
          <w:jc w:val="center"/>
        </w:trPr>
        <w:tc>
          <w:tcPr>
            <w:tcW w:w="7676" w:type="dxa"/>
            <w:shd w:val="clear" w:color="auto" w:fill="FFFFFF"/>
          </w:tcPr>
          <w:p w:rsidR="001C5A31" w:rsidRPr="003A3E63" w:rsidRDefault="001C5A31" w:rsidP="001C5A31">
            <w:pPr>
              <w:rPr>
                <w:rFonts w:asciiTheme="minorHAnsi" w:eastAsia="Times New Roman" w:hAnsiTheme="minorHAnsi" w:cstheme="minorHAnsi"/>
                <w:szCs w:val="24"/>
              </w:rPr>
            </w:pPr>
          </w:p>
        </w:tc>
        <w:tc>
          <w:tcPr>
            <w:tcW w:w="5009" w:type="dxa"/>
            <w:gridSpan w:val="2"/>
            <w:shd w:val="clear" w:color="auto" w:fill="FFFFFF"/>
          </w:tcPr>
          <w:p w:rsidR="001C5A31" w:rsidRPr="003A3E63" w:rsidRDefault="001C5A31" w:rsidP="001C5A31">
            <w:pPr>
              <w:rPr>
                <w:rFonts w:asciiTheme="minorHAnsi" w:eastAsia="Times New Roman" w:hAnsiTheme="minorHAnsi" w:cstheme="minorHAnsi"/>
                <w:szCs w:val="24"/>
              </w:rPr>
            </w:pPr>
          </w:p>
        </w:tc>
        <w:tc>
          <w:tcPr>
            <w:tcW w:w="690" w:type="dxa"/>
            <w:shd w:val="clear" w:color="auto" w:fill="FFFFFF"/>
          </w:tcPr>
          <w:p w:rsidR="001C5A31" w:rsidRPr="003A3E63" w:rsidRDefault="001C5A31" w:rsidP="001C5A31">
            <w:pPr>
              <w:rPr>
                <w:rFonts w:asciiTheme="minorHAnsi" w:eastAsia="Times New Roman" w:hAnsiTheme="minorHAnsi" w:cstheme="minorHAnsi"/>
                <w:szCs w:val="24"/>
              </w:rPr>
            </w:pPr>
          </w:p>
        </w:tc>
        <w:tc>
          <w:tcPr>
            <w:tcW w:w="690" w:type="dxa"/>
            <w:shd w:val="clear" w:color="auto" w:fill="FFFFFF"/>
          </w:tcPr>
          <w:p w:rsidR="001C5A31" w:rsidRPr="003A3E63" w:rsidRDefault="001C5A31" w:rsidP="001C5A31">
            <w:pPr>
              <w:rPr>
                <w:rFonts w:asciiTheme="minorHAnsi" w:eastAsia="Times New Roman" w:hAnsiTheme="minorHAnsi" w:cstheme="minorHAnsi"/>
                <w:szCs w:val="24"/>
              </w:rPr>
            </w:pPr>
          </w:p>
        </w:tc>
        <w:tc>
          <w:tcPr>
            <w:tcW w:w="690" w:type="dxa"/>
            <w:shd w:val="clear" w:color="auto" w:fill="FFFFFF"/>
          </w:tcPr>
          <w:p w:rsidR="001C5A31" w:rsidRPr="003A3E63" w:rsidRDefault="001C5A31" w:rsidP="001C5A31">
            <w:pPr>
              <w:rPr>
                <w:rFonts w:asciiTheme="minorHAnsi" w:eastAsia="Times New Roman" w:hAnsiTheme="minorHAnsi" w:cstheme="minorHAnsi"/>
                <w:szCs w:val="24"/>
              </w:rPr>
            </w:pPr>
          </w:p>
        </w:tc>
      </w:tr>
    </w:tbl>
    <w:p w:rsidR="001C5A31" w:rsidRPr="003A3E63" w:rsidRDefault="001C5A31" w:rsidP="00917D91">
      <w:pPr>
        <w:rPr>
          <w:rFonts w:asciiTheme="minorHAnsi" w:hAnsiTheme="minorHAnsi" w:cstheme="minorHAnsi"/>
          <w:szCs w:val="24"/>
        </w:rPr>
      </w:pPr>
    </w:p>
    <w:p w:rsidR="00B916D6" w:rsidRPr="003A3E63" w:rsidRDefault="00B916D6" w:rsidP="00917D91">
      <w:pPr>
        <w:rPr>
          <w:rFonts w:asciiTheme="minorHAnsi" w:hAnsiTheme="minorHAnsi" w:cstheme="minorHAnsi"/>
          <w:szCs w:val="24"/>
        </w:rPr>
      </w:pPr>
    </w:p>
    <w:p w:rsidR="00D2377B" w:rsidRPr="003A3E63" w:rsidRDefault="00D2377B" w:rsidP="00917D91">
      <w:pPr>
        <w:rPr>
          <w:rFonts w:asciiTheme="minorHAnsi" w:hAnsiTheme="minorHAnsi" w:cstheme="minorHAnsi"/>
          <w:szCs w:val="24"/>
        </w:rPr>
      </w:pPr>
    </w:p>
    <w:p w:rsidR="00D2377B" w:rsidRPr="003A3E63" w:rsidRDefault="00D2377B" w:rsidP="00917D91">
      <w:pPr>
        <w:rPr>
          <w:rFonts w:asciiTheme="minorHAnsi" w:hAnsiTheme="minorHAnsi" w:cstheme="minorHAnsi"/>
          <w:szCs w:val="24"/>
        </w:rPr>
      </w:pPr>
    </w:p>
    <w:p w:rsidR="00D2377B" w:rsidRPr="003A3E63" w:rsidRDefault="00D2377B" w:rsidP="00917D91">
      <w:pPr>
        <w:rPr>
          <w:rFonts w:asciiTheme="minorHAnsi" w:hAnsiTheme="minorHAnsi" w:cstheme="minorHAnsi"/>
          <w:szCs w:val="24"/>
        </w:rPr>
      </w:pPr>
    </w:p>
    <w:p w:rsidR="00D2377B" w:rsidRPr="003A3E63" w:rsidRDefault="00D2377B" w:rsidP="00917D91">
      <w:pPr>
        <w:rPr>
          <w:rFonts w:asciiTheme="minorHAnsi" w:hAnsiTheme="minorHAnsi" w:cstheme="minorHAnsi"/>
          <w:szCs w:val="24"/>
        </w:rPr>
      </w:pPr>
    </w:p>
    <w:p w:rsidR="00D2377B" w:rsidRDefault="00D2377B" w:rsidP="00917D91">
      <w:pPr>
        <w:rPr>
          <w:szCs w:val="24"/>
        </w:rPr>
      </w:pPr>
    </w:p>
    <w:p w:rsidR="00D2377B" w:rsidRDefault="00D2377B" w:rsidP="00917D91">
      <w:pPr>
        <w:rPr>
          <w:szCs w:val="24"/>
        </w:rPr>
      </w:pPr>
    </w:p>
    <w:p w:rsidR="00D2377B" w:rsidRDefault="00D2377B" w:rsidP="00917D91">
      <w:pPr>
        <w:rPr>
          <w:szCs w:val="24"/>
        </w:rPr>
      </w:pPr>
    </w:p>
    <w:p w:rsidR="00D2377B" w:rsidRDefault="00D2377B" w:rsidP="00917D91">
      <w:pPr>
        <w:rPr>
          <w:szCs w:val="24"/>
        </w:rPr>
      </w:pPr>
    </w:p>
    <w:p w:rsidR="00D2377B" w:rsidRDefault="00D2377B" w:rsidP="00917D91">
      <w:pPr>
        <w:rPr>
          <w:szCs w:val="24"/>
        </w:rPr>
      </w:pPr>
    </w:p>
    <w:p w:rsidR="00D2377B" w:rsidRDefault="00D2377B" w:rsidP="00917D91">
      <w:pPr>
        <w:rPr>
          <w:szCs w:val="24"/>
        </w:rPr>
      </w:pPr>
    </w:p>
    <w:p w:rsidR="00D2377B" w:rsidRDefault="00D2377B" w:rsidP="00917D91">
      <w:pPr>
        <w:rPr>
          <w:szCs w:val="24"/>
        </w:rPr>
      </w:pPr>
    </w:p>
    <w:p w:rsidR="00D2377B" w:rsidRDefault="00D2377B" w:rsidP="00917D91">
      <w:pPr>
        <w:rPr>
          <w:szCs w:val="24"/>
        </w:rPr>
      </w:pPr>
    </w:p>
    <w:p w:rsidR="00D2377B" w:rsidRDefault="00D2377B" w:rsidP="00917D91">
      <w:pPr>
        <w:rPr>
          <w:szCs w:val="24"/>
        </w:rPr>
      </w:pPr>
    </w:p>
    <w:p w:rsidR="00D2377B" w:rsidRDefault="00D2377B" w:rsidP="00917D91">
      <w:pPr>
        <w:rPr>
          <w:szCs w:val="24"/>
        </w:rPr>
      </w:pPr>
    </w:p>
    <w:p w:rsidR="00D2377B" w:rsidRDefault="00D2377B" w:rsidP="00917D91">
      <w:pPr>
        <w:rPr>
          <w:szCs w:val="24"/>
        </w:rPr>
      </w:pPr>
    </w:p>
    <w:p w:rsidR="00D2377B" w:rsidRDefault="00D2377B" w:rsidP="00917D91">
      <w:pPr>
        <w:rPr>
          <w:szCs w:val="24"/>
        </w:rPr>
      </w:pPr>
    </w:p>
    <w:p w:rsidR="00D2377B" w:rsidRDefault="00D2377B" w:rsidP="00917D91">
      <w:pPr>
        <w:rPr>
          <w:szCs w:val="24"/>
        </w:rPr>
      </w:pPr>
    </w:p>
    <w:p w:rsidR="00D2377B" w:rsidRDefault="00D2377B" w:rsidP="00917D91">
      <w:pPr>
        <w:rPr>
          <w:szCs w:val="24"/>
        </w:rPr>
      </w:pPr>
    </w:p>
    <w:p w:rsidR="00D2377B" w:rsidRDefault="00D2377B" w:rsidP="00917D91">
      <w:pPr>
        <w:rPr>
          <w:szCs w:val="24"/>
        </w:rPr>
      </w:pPr>
    </w:p>
    <w:p w:rsidR="00D2377B" w:rsidRDefault="00D2377B" w:rsidP="00917D91">
      <w:pPr>
        <w:rPr>
          <w:szCs w:val="24"/>
        </w:rPr>
      </w:pPr>
    </w:p>
    <w:p w:rsidR="00D2377B" w:rsidRDefault="00D2377B" w:rsidP="00917D91">
      <w:pPr>
        <w:rPr>
          <w:szCs w:val="24"/>
        </w:rPr>
      </w:pPr>
    </w:p>
    <w:p w:rsidR="00D2377B" w:rsidRDefault="00D2377B" w:rsidP="00917D91">
      <w:pPr>
        <w:rPr>
          <w:szCs w:val="24"/>
        </w:rPr>
      </w:pPr>
    </w:p>
    <w:p w:rsidR="003A3E63" w:rsidRPr="00FC4F78" w:rsidRDefault="00FC4F78" w:rsidP="00FC4F78">
      <w:pPr>
        <w:spacing w:after="80"/>
        <w:ind w:left="-806"/>
        <w:rPr>
          <w:b/>
          <w:szCs w:val="24"/>
        </w:rPr>
      </w:pPr>
      <w:bookmarkStart w:id="16" w:name="NFCSP"/>
      <w:r w:rsidRPr="00FC4F78">
        <w:rPr>
          <w:b/>
          <w:szCs w:val="24"/>
          <w:highlight w:val="yellow"/>
        </w:rPr>
        <w:lastRenderedPageBreak/>
        <w:t>For Assessment Only</w:t>
      </w:r>
    </w:p>
    <w:tbl>
      <w:tblPr>
        <w:tblW w:w="14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7645"/>
        <w:gridCol w:w="56"/>
        <w:gridCol w:w="1654"/>
        <w:gridCol w:w="5306"/>
      </w:tblGrid>
      <w:tr w:rsidR="00D2377B" w:rsidRPr="004606D8" w:rsidTr="001C5A31">
        <w:trPr>
          <w:trHeight w:val="711"/>
          <w:jc w:val="center"/>
        </w:trPr>
        <w:tc>
          <w:tcPr>
            <w:tcW w:w="14661" w:type="dxa"/>
            <w:gridSpan w:val="4"/>
            <w:shd w:val="clear" w:color="auto" w:fill="C2D1EC"/>
            <w:vAlign w:val="center"/>
          </w:tcPr>
          <w:bookmarkEnd w:id="16"/>
          <w:p w:rsidR="00D2377B" w:rsidRPr="003A3E63" w:rsidRDefault="00D2377B" w:rsidP="001C5A31">
            <w:pPr>
              <w:tabs>
                <w:tab w:val="num" w:pos="1530"/>
              </w:tabs>
              <w:jc w:val="center"/>
              <w:rPr>
                <w:rFonts w:ascii="Calibri" w:hAnsi="Calibri"/>
                <w:b/>
                <w:sz w:val="28"/>
                <w:szCs w:val="25"/>
              </w:rPr>
            </w:pPr>
            <w:r w:rsidRPr="003A3E63">
              <w:rPr>
                <w:rFonts w:ascii="Calibri" w:hAnsi="Calibri"/>
                <w:b/>
                <w:sz w:val="28"/>
                <w:szCs w:val="25"/>
              </w:rPr>
              <w:t>Part IV: Progress on the Aging Unit Plan for Serving Older People – National Family Caregiver Support Program (NFCSP)</w:t>
            </w:r>
          </w:p>
          <w:p w:rsidR="00D2377B" w:rsidRPr="00717A47" w:rsidRDefault="00D2377B" w:rsidP="001C5A31">
            <w:pPr>
              <w:tabs>
                <w:tab w:val="num" w:pos="1530"/>
              </w:tabs>
              <w:jc w:val="center"/>
              <w:rPr>
                <w:rFonts w:ascii="Calibri" w:hAnsi="Calibri"/>
                <w:i/>
                <w:sz w:val="25"/>
                <w:szCs w:val="25"/>
              </w:rPr>
            </w:pPr>
            <w:r w:rsidRPr="003A3E63">
              <w:rPr>
                <w:rFonts w:ascii="Calibri" w:hAnsi="Calibri"/>
                <w:i/>
                <w:sz w:val="26"/>
                <w:szCs w:val="26"/>
              </w:rPr>
              <w:t>This section is not required for tribal aging units</w:t>
            </w:r>
            <w:r w:rsidRPr="00717A47">
              <w:rPr>
                <w:rFonts w:ascii="Calibri" w:hAnsi="Calibri"/>
                <w:i/>
                <w:sz w:val="25"/>
                <w:szCs w:val="25"/>
              </w:rPr>
              <w:t>.</w:t>
            </w:r>
          </w:p>
        </w:tc>
      </w:tr>
      <w:tr w:rsidR="00D2377B" w:rsidRPr="004606D8" w:rsidTr="001C5A31">
        <w:trPr>
          <w:trHeight w:val="621"/>
          <w:jc w:val="center"/>
        </w:trPr>
        <w:tc>
          <w:tcPr>
            <w:tcW w:w="14661" w:type="dxa"/>
            <w:gridSpan w:val="4"/>
            <w:shd w:val="clear" w:color="auto" w:fill="E5EDF7"/>
            <w:vAlign w:val="center"/>
          </w:tcPr>
          <w:p w:rsidR="00D2377B" w:rsidRPr="00060EB3" w:rsidRDefault="00D2377B" w:rsidP="001C5A31">
            <w:pPr>
              <w:tabs>
                <w:tab w:val="num" w:pos="1530"/>
              </w:tabs>
              <w:rPr>
                <w:rFonts w:ascii="Calibri" w:hAnsi="Calibri"/>
                <w:b/>
                <w:szCs w:val="23"/>
              </w:rPr>
            </w:pPr>
            <w:r>
              <w:rPr>
                <w:rFonts w:ascii="Calibri" w:hAnsi="Calibri"/>
                <w:b/>
                <w:szCs w:val="23"/>
              </w:rPr>
              <w:t xml:space="preserve">Minimum Service Requirements: </w:t>
            </w:r>
            <w:r w:rsidRPr="00060EB3">
              <w:rPr>
                <w:rFonts w:ascii="Calibri" w:hAnsi="Calibri"/>
                <w:i/>
                <w:szCs w:val="23"/>
              </w:rPr>
              <w:t>The minimum service requirements of NFCSP must be provided by the aging unit or c</w:t>
            </w:r>
            <w:r>
              <w:rPr>
                <w:rFonts w:ascii="Calibri" w:hAnsi="Calibri"/>
                <w:i/>
                <w:szCs w:val="23"/>
              </w:rPr>
              <w:t xml:space="preserve">ontracted with another agency. </w:t>
            </w:r>
            <w:r w:rsidRPr="00060EB3">
              <w:rPr>
                <w:rFonts w:ascii="Calibri" w:hAnsi="Calibri"/>
                <w:i/>
                <w:szCs w:val="23"/>
              </w:rPr>
              <w:t>Please indicate who provides these services.</w:t>
            </w:r>
          </w:p>
        </w:tc>
      </w:tr>
      <w:tr w:rsidR="00D2377B" w:rsidRPr="004606D8" w:rsidTr="001C5A31">
        <w:trPr>
          <w:trHeight w:val="441"/>
          <w:jc w:val="center"/>
        </w:trPr>
        <w:tc>
          <w:tcPr>
            <w:tcW w:w="7645" w:type="dxa"/>
            <w:shd w:val="clear" w:color="auto" w:fill="E5EDF7"/>
            <w:vAlign w:val="center"/>
          </w:tcPr>
          <w:p w:rsidR="00D2377B" w:rsidRPr="00060EB3" w:rsidRDefault="00D2377B" w:rsidP="001C5A31">
            <w:pPr>
              <w:tabs>
                <w:tab w:val="num" w:pos="1530"/>
              </w:tabs>
              <w:jc w:val="center"/>
              <w:rPr>
                <w:rFonts w:ascii="Calibri" w:hAnsi="Calibri"/>
                <w:b/>
                <w:szCs w:val="23"/>
              </w:rPr>
            </w:pPr>
            <w:r w:rsidRPr="00060EB3">
              <w:rPr>
                <w:rFonts w:ascii="Calibri" w:hAnsi="Calibri"/>
                <w:b/>
                <w:szCs w:val="23"/>
              </w:rPr>
              <w:t>Service</w:t>
            </w:r>
          </w:p>
        </w:tc>
        <w:tc>
          <w:tcPr>
            <w:tcW w:w="1710" w:type="dxa"/>
            <w:gridSpan w:val="2"/>
            <w:shd w:val="clear" w:color="auto" w:fill="E5EDF7"/>
            <w:vAlign w:val="center"/>
          </w:tcPr>
          <w:p w:rsidR="00D2377B" w:rsidRPr="00060EB3" w:rsidRDefault="00D2377B" w:rsidP="001C5A31">
            <w:pPr>
              <w:tabs>
                <w:tab w:val="num" w:pos="1530"/>
              </w:tabs>
              <w:jc w:val="center"/>
              <w:rPr>
                <w:rFonts w:ascii="Calibri" w:hAnsi="Calibri"/>
                <w:b/>
                <w:szCs w:val="23"/>
              </w:rPr>
            </w:pPr>
            <w:r w:rsidRPr="00060EB3">
              <w:rPr>
                <w:rFonts w:ascii="Calibri" w:hAnsi="Calibri"/>
                <w:b/>
                <w:szCs w:val="23"/>
              </w:rPr>
              <w:t>Aging Unit (X)</w:t>
            </w:r>
          </w:p>
        </w:tc>
        <w:tc>
          <w:tcPr>
            <w:tcW w:w="5306" w:type="dxa"/>
            <w:shd w:val="clear" w:color="auto" w:fill="E5EDF7"/>
            <w:vAlign w:val="center"/>
          </w:tcPr>
          <w:p w:rsidR="00D2377B" w:rsidRPr="00060EB3" w:rsidRDefault="00D2377B" w:rsidP="001C5A31">
            <w:pPr>
              <w:tabs>
                <w:tab w:val="num" w:pos="1530"/>
              </w:tabs>
              <w:jc w:val="center"/>
              <w:rPr>
                <w:rFonts w:ascii="Calibri" w:hAnsi="Calibri"/>
                <w:b/>
                <w:szCs w:val="23"/>
              </w:rPr>
            </w:pPr>
            <w:proofErr w:type="gramStart"/>
            <w:r w:rsidRPr="00060EB3">
              <w:rPr>
                <w:rFonts w:ascii="Calibri" w:hAnsi="Calibri"/>
                <w:b/>
                <w:szCs w:val="23"/>
              </w:rPr>
              <w:t>Other</w:t>
            </w:r>
            <w:proofErr w:type="gramEnd"/>
            <w:r w:rsidRPr="00060EB3">
              <w:rPr>
                <w:rFonts w:ascii="Calibri" w:hAnsi="Calibri"/>
                <w:b/>
                <w:szCs w:val="23"/>
              </w:rPr>
              <w:t xml:space="preserve"> Agency (please list)</w:t>
            </w:r>
          </w:p>
        </w:tc>
      </w:tr>
      <w:tr w:rsidR="00D2377B" w:rsidRPr="004606D8" w:rsidTr="001C5A31">
        <w:trPr>
          <w:trHeight w:val="360"/>
          <w:jc w:val="center"/>
        </w:trPr>
        <w:tc>
          <w:tcPr>
            <w:tcW w:w="7645" w:type="dxa"/>
            <w:shd w:val="clear" w:color="auto" w:fill="FFFFFF"/>
          </w:tcPr>
          <w:p w:rsidR="00D2377B" w:rsidRPr="00060EB3" w:rsidRDefault="00D2377B" w:rsidP="003A3E63">
            <w:pPr>
              <w:ind w:left="105"/>
              <w:rPr>
                <w:rFonts w:ascii="Calibri" w:hAnsi="Calibri" w:cs="Arial"/>
                <w:szCs w:val="24"/>
              </w:rPr>
            </w:pPr>
            <w:r w:rsidRPr="00060EB3">
              <w:rPr>
                <w:rFonts w:ascii="Calibri" w:hAnsi="Calibri" w:cs="Arial"/>
                <w:szCs w:val="24"/>
              </w:rPr>
              <w:t>Information to caregivers about available services</w:t>
            </w:r>
          </w:p>
        </w:tc>
        <w:tc>
          <w:tcPr>
            <w:tcW w:w="1710" w:type="dxa"/>
            <w:gridSpan w:val="2"/>
            <w:shd w:val="clear" w:color="auto" w:fill="FFFFFF"/>
          </w:tcPr>
          <w:p w:rsidR="00D2377B" w:rsidRPr="00060EB3" w:rsidRDefault="00D2377B" w:rsidP="001C5A31">
            <w:pPr>
              <w:ind w:left="720"/>
            </w:pPr>
          </w:p>
        </w:tc>
        <w:tc>
          <w:tcPr>
            <w:tcW w:w="5306" w:type="dxa"/>
            <w:shd w:val="clear" w:color="auto" w:fill="FFFFFF"/>
          </w:tcPr>
          <w:p w:rsidR="00D2377B" w:rsidRPr="00060EB3" w:rsidRDefault="00D2377B" w:rsidP="001C5A31">
            <w:pPr>
              <w:ind w:left="720"/>
            </w:pPr>
          </w:p>
        </w:tc>
      </w:tr>
      <w:tr w:rsidR="00D2377B" w:rsidRPr="004606D8" w:rsidTr="001C5A31">
        <w:trPr>
          <w:trHeight w:val="360"/>
          <w:jc w:val="center"/>
        </w:trPr>
        <w:tc>
          <w:tcPr>
            <w:tcW w:w="7645" w:type="dxa"/>
            <w:shd w:val="clear" w:color="auto" w:fill="FFFFFF"/>
          </w:tcPr>
          <w:p w:rsidR="00D2377B" w:rsidRPr="00060EB3" w:rsidRDefault="00D2377B" w:rsidP="003A3E63">
            <w:pPr>
              <w:ind w:left="105"/>
              <w:rPr>
                <w:rFonts w:ascii="Calibri" w:hAnsi="Calibri" w:cs="Arial"/>
                <w:szCs w:val="24"/>
              </w:rPr>
            </w:pPr>
            <w:r w:rsidRPr="00060EB3">
              <w:rPr>
                <w:rFonts w:ascii="Calibri" w:hAnsi="Calibri" w:cs="Arial"/>
                <w:szCs w:val="24"/>
              </w:rPr>
              <w:t>Assistance to caregivers in gaining access to the services</w:t>
            </w:r>
          </w:p>
        </w:tc>
        <w:tc>
          <w:tcPr>
            <w:tcW w:w="1710" w:type="dxa"/>
            <w:gridSpan w:val="2"/>
            <w:shd w:val="clear" w:color="auto" w:fill="FFFFFF"/>
          </w:tcPr>
          <w:p w:rsidR="00D2377B" w:rsidRPr="00060EB3" w:rsidRDefault="00D2377B" w:rsidP="001C5A31">
            <w:pPr>
              <w:ind w:left="720"/>
            </w:pPr>
          </w:p>
        </w:tc>
        <w:tc>
          <w:tcPr>
            <w:tcW w:w="5306" w:type="dxa"/>
            <w:shd w:val="clear" w:color="auto" w:fill="FFFFFF"/>
          </w:tcPr>
          <w:p w:rsidR="00D2377B" w:rsidRPr="00060EB3" w:rsidRDefault="00D2377B" w:rsidP="001C5A31">
            <w:pPr>
              <w:ind w:left="720"/>
            </w:pPr>
          </w:p>
        </w:tc>
      </w:tr>
      <w:tr w:rsidR="00D2377B" w:rsidRPr="004606D8" w:rsidTr="001C5A31">
        <w:trPr>
          <w:trHeight w:val="360"/>
          <w:jc w:val="center"/>
        </w:trPr>
        <w:tc>
          <w:tcPr>
            <w:tcW w:w="7645" w:type="dxa"/>
            <w:shd w:val="clear" w:color="auto" w:fill="FFFFFF"/>
          </w:tcPr>
          <w:p w:rsidR="00D2377B" w:rsidRPr="00060EB3" w:rsidRDefault="00D2377B" w:rsidP="003A3E63">
            <w:pPr>
              <w:ind w:left="105"/>
              <w:rPr>
                <w:rFonts w:ascii="Calibri" w:hAnsi="Calibri" w:cs="Arial"/>
                <w:szCs w:val="24"/>
              </w:rPr>
            </w:pPr>
            <w:r w:rsidRPr="00060EB3">
              <w:rPr>
                <w:rFonts w:ascii="Calibri" w:hAnsi="Calibri" w:cs="Arial"/>
                <w:szCs w:val="24"/>
              </w:rPr>
              <w:t xml:space="preserve">Individual counseling, support groups, and training to caregivers </w:t>
            </w:r>
          </w:p>
        </w:tc>
        <w:tc>
          <w:tcPr>
            <w:tcW w:w="1710" w:type="dxa"/>
            <w:gridSpan w:val="2"/>
            <w:shd w:val="clear" w:color="auto" w:fill="FFFFFF"/>
          </w:tcPr>
          <w:p w:rsidR="00D2377B" w:rsidRPr="00060EB3" w:rsidRDefault="00D2377B" w:rsidP="001C5A31">
            <w:pPr>
              <w:ind w:left="720"/>
            </w:pPr>
          </w:p>
        </w:tc>
        <w:tc>
          <w:tcPr>
            <w:tcW w:w="5306" w:type="dxa"/>
            <w:shd w:val="clear" w:color="auto" w:fill="FFFFFF"/>
          </w:tcPr>
          <w:p w:rsidR="00D2377B" w:rsidRPr="00060EB3" w:rsidRDefault="00D2377B" w:rsidP="001C5A31">
            <w:pPr>
              <w:ind w:left="720"/>
            </w:pPr>
          </w:p>
        </w:tc>
      </w:tr>
      <w:tr w:rsidR="00D2377B" w:rsidRPr="004606D8" w:rsidTr="001C5A31">
        <w:trPr>
          <w:trHeight w:val="360"/>
          <w:jc w:val="center"/>
        </w:trPr>
        <w:tc>
          <w:tcPr>
            <w:tcW w:w="7645" w:type="dxa"/>
            <w:shd w:val="clear" w:color="auto" w:fill="FFFFFF"/>
          </w:tcPr>
          <w:p w:rsidR="00D2377B" w:rsidRPr="00060EB3" w:rsidRDefault="00D2377B" w:rsidP="003A3E63">
            <w:pPr>
              <w:ind w:left="105"/>
              <w:rPr>
                <w:rFonts w:ascii="Calibri" w:hAnsi="Calibri" w:cs="Arial"/>
                <w:szCs w:val="24"/>
              </w:rPr>
            </w:pPr>
            <w:r w:rsidRPr="00060EB3">
              <w:rPr>
                <w:rFonts w:ascii="Calibri" w:hAnsi="Calibri" w:cs="Arial"/>
                <w:szCs w:val="24"/>
              </w:rPr>
              <w:t>Respite care</w:t>
            </w:r>
          </w:p>
        </w:tc>
        <w:tc>
          <w:tcPr>
            <w:tcW w:w="1710" w:type="dxa"/>
            <w:gridSpan w:val="2"/>
            <w:shd w:val="clear" w:color="auto" w:fill="FFFFFF"/>
          </w:tcPr>
          <w:p w:rsidR="00D2377B" w:rsidRPr="00060EB3" w:rsidRDefault="00D2377B" w:rsidP="001C5A31">
            <w:pPr>
              <w:ind w:left="720"/>
            </w:pPr>
          </w:p>
        </w:tc>
        <w:tc>
          <w:tcPr>
            <w:tcW w:w="5306" w:type="dxa"/>
            <w:shd w:val="clear" w:color="auto" w:fill="FFFFFF"/>
          </w:tcPr>
          <w:p w:rsidR="00D2377B" w:rsidRPr="00060EB3" w:rsidRDefault="00D2377B" w:rsidP="001C5A31">
            <w:pPr>
              <w:ind w:left="720"/>
            </w:pPr>
          </w:p>
        </w:tc>
      </w:tr>
      <w:tr w:rsidR="00D2377B" w:rsidRPr="004606D8" w:rsidTr="001C5A31">
        <w:trPr>
          <w:trHeight w:val="1008"/>
          <w:jc w:val="center"/>
        </w:trPr>
        <w:tc>
          <w:tcPr>
            <w:tcW w:w="7645" w:type="dxa"/>
            <w:shd w:val="clear" w:color="auto" w:fill="FFFFFF"/>
          </w:tcPr>
          <w:p w:rsidR="00D2377B" w:rsidRPr="00060EB3" w:rsidRDefault="00D2377B" w:rsidP="003A3E63">
            <w:pPr>
              <w:ind w:left="105"/>
              <w:rPr>
                <w:rFonts w:ascii="Calibri" w:hAnsi="Calibri" w:cs="Arial"/>
                <w:szCs w:val="24"/>
              </w:rPr>
            </w:pPr>
            <w:r>
              <w:rPr>
                <w:rFonts w:ascii="Calibri" w:hAnsi="Calibri" w:cs="Arial"/>
                <w:szCs w:val="24"/>
              </w:rPr>
              <w:t>Supplemental services (e.g</w:t>
            </w:r>
            <w:r w:rsidRPr="00060EB3">
              <w:rPr>
                <w:rFonts w:ascii="Calibri" w:hAnsi="Calibri" w:cs="Arial"/>
                <w:szCs w:val="24"/>
              </w:rPr>
              <w:t>.</w:t>
            </w:r>
            <w:r>
              <w:rPr>
                <w:rFonts w:ascii="Calibri" w:hAnsi="Calibri" w:cs="Arial"/>
                <w:szCs w:val="24"/>
              </w:rPr>
              <w:t>,</w:t>
            </w:r>
            <w:r w:rsidRPr="00060EB3">
              <w:rPr>
                <w:rFonts w:ascii="Calibri" w:hAnsi="Calibri" w:cs="Arial"/>
                <w:szCs w:val="24"/>
              </w:rPr>
              <w:t xml:space="preserve"> transportation, assistive devices, home modifications, adaptive aids, emergency response systems, supplies, etc.)</w:t>
            </w:r>
          </w:p>
        </w:tc>
        <w:tc>
          <w:tcPr>
            <w:tcW w:w="1710" w:type="dxa"/>
            <w:gridSpan w:val="2"/>
            <w:shd w:val="clear" w:color="auto" w:fill="FFFFFF"/>
          </w:tcPr>
          <w:p w:rsidR="00D2377B" w:rsidRPr="00060EB3" w:rsidRDefault="00D2377B" w:rsidP="001C5A31">
            <w:pPr>
              <w:ind w:left="720"/>
            </w:pPr>
          </w:p>
        </w:tc>
        <w:tc>
          <w:tcPr>
            <w:tcW w:w="5306" w:type="dxa"/>
            <w:shd w:val="clear" w:color="auto" w:fill="FFFFFF"/>
          </w:tcPr>
          <w:p w:rsidR="00D2377B" w:rsidRPr="00060EB3" w:rsidRDefault="00D2377B" w:rsidP="001C5A31">
            <w:pPr>
              <w:ind w:left="720"/>
            </w:pPr>
          </w:p>
        </w:tc>
      </w:tr>
      <w:tr w:rsidR="00D2377B" w:rsidRPr="004606D8" w:rsidTr="001C5A31">
        <w:trPr>
          <w:trHeight w:val="693"/>
          <w:jc w:val="center"/>
        </w:trPr>
        <w:tc>
          <w:tcPr>
            <w:tcW w:w="14661" w:type="dxa"/>
            <w:gridSpan w:val="4"/>
            <w:shd w:val="clear" w:color="auto" w:fill="E5EDF7"/>
            <w:vAlign w:val="center"/>
          </w:tcPr>
          <w:p w:rsidR="00D2377B" w:rsidRPr="00060EB3" w:rsidRDefault="00D2377B" w:rsidP="001C5A31">
            <w:pPr>
              <w:tabs>
                <w:tab w:val="num" w:pos="1530"/>
              </w:tabs>
              <w:rPr>
                <w:rFonts w:ascii="Calibri" w:hAnsi="Calibri"/>
                <w:i/>
                <w:szCs w:val="23"/>
              </w:rPr>
            </w:pPr>
            <w:r w:rsidRPr="00060EB3">
              <w:rPr>
                <w:rFonts w:ascii="Calibri" w:hAnsi="Calibri"/>
                <w:b/>
                <w:szCs w:val="23"/>
              </w:rPr>
              <w:t>Caregiver Coordination:</w:t>
            </w:r>
            <w:r w:rsidRPr="00060EB3">
              <w:rPr>
                <w:rFonts w:ascii="Calibri" w:hAnsi="Calibri"/>
                <w:szCs w:val="23"/>
              </w:rPr>
              <w:t xml:space="preserve"> </w:t>
            </w:r>
            <w:r w:rsidRPr="00060EB3">
              <w:rPr>
                <w:rFonts w:ascii="Calibri" w:hAnsi="Calibri"/>
                <w:i/>
                <w:szCs w:val="23"/>
              </w:rPr>
              <w:t xml:space="preserve">To ensure coordination of caregiver services in the county, the aging unit shall convene or be a member of a local family-caregiver coalition or coordinating committee with other local providers who currently provide support services to family caregivers. </w:t>
            </w:r>
          </w:p>
        </w:tc>
      </w:tr>
      <w:tr w:rsidR="00D2377B" w:rsidRPr="00597DF8" w:rsidTr="001C5A31">
        <w:trPr>
          <w:trHeight w:val="1440"/>
          <w:jc w:val="center"/>
        </w:trPr>
        <w:tc>
          <w:tcPr>
            <w:tcW w:w="7701" w:type="dxa"/>
            <w:gridSpan w:val="2"/>
            <w:vMerge w:val="restart"/>
          </w:tcPr>
          <w:p w:rsidR="00D2377B" w:rsidRPr="00A665C7" w:rsidRDefault="00D2377B" w:rsidP="001C5A31">
            <w:pPr>
              <w:rPr>
                <w:rFonts w:ascii="Calibri" w:hAnsi="Calibri"/>
                <w:b/>
                <w:szCs w:val="24"/>
              </w:rPr>
            </w:pPr>
            <w:r w:rsidRPr="00A665C7">
              <w:rPr>
                <w:rFonts w:ascii="Calibri" w:hAnsi="Calibri"/>
                <w:b/>
                <w:szCs w:val="24"/>
              </w:rPr>
              <w:t>Does t</w:t>
            </w:r>
            <w:r>
              <w:rPr>
                <w:rFonts w:ascii="Calibri" w:hAnsi="Calibri"/>
                <w:b/>
                <w:szCs w:val="24"/>
              </w:rPr>
              <w:t>he aging unit belong to a local caregiver c</w:t>
            </w:r>
            <w:r w:rsidRPr="00A665C7">
              <w:rPr>
                <w:rFonts w:ascii="Calibri" w:hAnsi="Calibri"/>
                <w:b/>
                <w:szCs w:val="24"/>
              </w:rPr>
              <w:t xml:space="preserve">oalition? </w:t>
            </w:r>
          </w:p>
          <w:p w:rsidR="00D2377B" w:rsidRPr="00A665C7" w:rsidRDefault="00D2377B" w:rsidP="001C5A31">
            <w:pPr>
              <w:ind w:left="868" w:hanging="868"/>
              <w:rPr>
                <w:rFonts w:ascii="Calibri" w:hAnsi="Calibri"/>
                <w:szCs w:val="24"/>
              </w:rPr>
            </w:pPr>
            <w:r>
              <w:rPr>
                <w:rFonts w:ascii="Calibri" w:hAnsi="Calibri"/>
                <w:b/>
                <w:noProof/>
                <w:szCs w:val="24"/>
              </w:rPr>
              <mc:AlternateContent>
                <mc:Choice Requires="wps">
                  <w:drawing>
                    <wp:anchor distT="45720" distB="45720" distL="114300" distR="114300" simplePos="0" relativeHeight="251660288" behindDoc="0" locked="0" layoutInCell="1" allowOverlap="1">
                      <wp:simplePos x="0" y="0"/>
                      <wp:positionH relativeFrom="column">
                        <wp:posOffset>1537335</wp:posOffset>
                      </wp:positionH>
                      <wp:positionV relativeFrom="paragraph">
                        <wp:posOffset>160020</wp:posOffset>
                      </wp:positionV>
                      <wp:extent cx="232410" cy="219075"/>
                      <wp:effectExtent l="13335" t="7620" r="1143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19075"/>
                              </a:xfrm>
                              <a:prstGeom prst="rect">
                                <a:avLst/>
                              </a:prstGeom>
                              <a:solidFill>
                                <a:srgbClr val="FFFFFF"/>
                              </a:solidFill>
                              <a:ln w="9525">
                                <a:solidFill>
                                  <a:srgbClr val="000000"/>
                                </a:solidFill>
                                <a:miter lim="800000"/>
                                <a:headEnd/>
                                <a:tailEnd/>
                              </a:ln>
                            </wps:spPr>
                            <wps:txbx>
                              <w:txbxContent>
                                <w:p w:rsidR="00AF16FA" w:rsidRPr="005A62F4" w:rsidRDefault="00AF16FA" w:rsidP="00D2377B">
                                  <w:pPr>
                                    <w:rPr>
                                      <w:rFonts w:ascii="Calibri" w:hAnsi="Calibri"/>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1.05pt;margin-top:12.6pt;width:18.3pt;height:17.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ppKAIAAE8EAAAOAAAAZHJzL2Uyb0RvYy54bWysVNtu2zAMfR+wfxD0vviyZG2MOEWXLsOA&#10;7gK0+wBZlm1hsqhJSuzs60fJbpbdXob5QSBF6pA8JL25GXtFjsI6Cbqk2SKlRGgOtdRtST8/7l9c&#10;U+I80zVToEVJT8LRm+3zZ5vBFCKHDlQtLEEQ7YrBlLTz3hRJ4ngneuYWYIRGYwO2Zx5V2ya1ZQOi&#10;9yrJ0/RVMoCtjQUunMPbu8lItxG/aQT3H5vGCU9USTE3H08bzyqcyXbDitYy00k+p8H+IYueSY1B&#10;z1B3zDNysPI3qF5yCw4av+DQJ9A0kotYA1aTpb9U89AxI2ItSI4zZ5rc/4PlH46fLJF1SXNKNOux&#10;RY9i9OQ1jCQP7AzGFej0YNDNj3iNXY6VOnMP/IsjGnYd0624tRaGTrAas8vCy+Ti6YTjAkg1vIca&#10;w7CDhwg0NrYP1CEZBNGxS6dzZ0IqHC/zl/kyQwtHU56t06tVjMCKp8fGOv9WQE+CUFKLjY/g7Hjv&#10;fEiGFU8uIZYDJeu9VCoqtq12ypIjwyHZx29G/8lNaTKUdL3KV1P9f4VI4/cniF56nHYl+5Jen51Y&#10;EVh7o+s4i55JNcmYstIzjYG5iUM/VuPclgrqExJqYZpq3EIUOrDfKBlwokvqvh6YFZSodxqbss6W&#10;y7ACUVmurnJU7KWlurQwzRGqpJ6SSdz5aW0Oxsq2w0jTGGi4xUY2MpIcOj5lNeeNUxu5nzcsrMWl&#10;Hr1+/Ae23wEAAP//AwBQSwMEFAAGAAgAAAAhAObWerfgAAAACQEAAA8AAABkcnMvZG93bnJldi54&#10;bWxMj8FOwzAMhu9IvENkJC6IpQvb2pWmE0ICsRsMBNes8dqKxClJ1pW3J5zgZsuffn9/tZmsYSP6&#10;0DuSMJ9lwJAap3tqJby9PlwXwEJUpJVxhBK+McCmPj+rVKndiV5w3MWWpRAKpZLQxTiUnIemQ6vC&#10;zA1I6XZw3qqYVt9y7dUphVvDRZatuFU9pQ+dGvC+w+Zzd7QSisXT+BG2N8/vzepg1vEqHx+/vJSX&#10;F9PdLbCIU/yD4Vc/qUOdnPbuSDowI0EsxDyhaVgKYAkQeZED20tYrnPgdcX/N6h/AAAA//8DAFBL&#10;AQItABQABgAIAAAAIQC2gziS/gAAAOEBAAATAAAAAAAAAAAAAAAAAAAAAABbQ29udGVudF9UeXBl&#10;c10ueG1sUEsBAi0AFAAGAAgAAAAhADj9If/WAAAAlAEAAAsAAAAAAAAAAAAAAAAALwEAAF9yZWxz&#10;Ly5yZWxzUEsBAi0AFAAGAAgAAAAhACS+6mkoAgAATwQAAA4AAAAAAAAAAAAAAAAALgIAAGRycy9l&#10;Mm9Eb2MueG1sUEsBAi0AFAAGAAgAAAAhAObWerfgAAAACQEAAA8AAAAAAAAAAAAAAAAAggQAAGRy&#10;cy9kb3ducmV2LnhtbFBLBQYAAAAABAAEAPMAAACPBQAAAAA=&#10;">
                      <v:textbox>
                        <w:txbxContent>
                          <w:p w:rsidR="00AF16FA" w:rsidRPr="005A62F4" w:rsidRDefault="00AF16FA" w:rsidP="00D2377B">
                            <w:pPr>
                              <w:rPr>
                                <w:rFonts w:ascii="Calibri" w:hAnsi="Calibri"/>
                                <w:sz w:val="22"/>
                              </w:rPr>
                            </w:pP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622935</wp:posOffset>
                      </wp:positionH>
                      <wp:positionV relativeFrom="paragraph">
                        <wp:posOffset>160020</wp:posOffset>
                      </wp:positionV>
                      <wp:extent cx="232410" cy="219075"/>
                      <wp:effectExtent l="13335" t="7620" r="11430" b="1143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19075"/>
                              </a:xfrm>
                              <a:prstGeom prst="rect">
                                <a:avLst/>
                              </a:prstGeom>
                              <a:solidFill>
                                <a:srgbClr val="FFFFFF"/>
                              </a:solidFill>
                              <a:ln w="9525">
                                <a:solidFill>
                                  <a:srgbClr val="000000"/>
                                </a:solidFill>
                                <a:miter lim="800000"/>
                                <a:headEnd/>
                                <a:tailEnd/>
                              </a:ln>
                            </wps:spPr>
                            <wps:txbx>
                              <w:txbxContent>
                                <w:p w:rsidR="00AF16FA" w:rsidRPr="005A62F4" w:rsidRDefault="00AF16FA" w:rsidP="00D2377B">
                                  <w:pPr>
                                    <w:rPr>
                                      <w:rFonts w:ascii="Calibri" w:hAnsi="Calibri"/>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49.05pt;margin-top:12.6pt;width:18.3pt;height:1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StKwIAAFYEAAAOAAAAZHJzL2Uyb0RvYy54bWysVNuO0zAQfUfiHyy/01xo2W3UdLV0KUJa&#10;LtIuH+A4TmLheIztNlm+nrGTLRHwhMiD5fGMj2fOmcnuZuwVOQvrJOiSZquUEqE51FK3Jf36eHx1&#10;TYnzTNdMgRYlfRKO3uxfvtgNphA5dKBqYQmCaFcMpqSd96ZIEsc70TO3AiM0OhuwPfNo2japLRsQ&#10;vVdJnqZvkgFsbSxw4Rye3k1Ouo/4TSO4/9w0TniiSoq5+bjauFZhTfY7VrSWmU7yOQ32D1n0TGp8&#10;9AJ1xzwjJyv/gOolt+Cg8SsOfQJNI7mINWA1WfpbNQ8dMyLWguQ4c6HJ/T9Y/un8xRJZo3aUaNaj&#10;RI9i9OQtjCQL7AzGFRj0YDDMj3gcIkOlztwD/+aIhkPHdCturYWhE6zG7OLNZHF1wnEBpBo+Qo3P&#10;sJOHCDQ2tg+ASAZBdFTp6aJMSIXjYf46X2fo4ejKs216tQm5Jax4vmys8+8F9CRsSmpR+AjOzvfO&#10;T6HPITF5ULI+SqWiYdvqoCw5M2ySY/xmdLcMU5oMJd1u8s1U/9LnlhBp/P4G0UuP3a5kX9LrSxAr&#10;AmvvdB170TOppj1WpzQWGWgMzE0c+rEaZ71mdSqon5BXC1Nz4zDipgP7g5IBG7uk7vuJWUGJ+qBR&#10;m222XodJiMZ6c5WjYZeeaulhmiNUST0l0/bgp+k5GSvbDl+aukHDLerZyMh1yHjKak4fmzeqNQ9a&#10;mI6lHaN+/Q72PwEAAP//AwBQSwMEFAAGAAgAAAAhAJ/4tSffAAAACAEAAA8AAABkcnMvZG93bnJl&#10;di54bWxMj8tOwzAURPdI/IN1kdgg6jR95EGcCiGB6A4Kgq0b3yYR9nWw3TT8Pe4KlqMZzZypNpPR&#10;bETne0sC5rMEGFJjVU+tgPe3x9scmA+SlNSWUMAPetjUlxeVLJU90SuOu9CyWEK+lAK6EIaSc990&#10;aKSf2QEpegfrjAxRupYrJ0+x3GieJsmaG9lTXOjkgA8dNl+7oxGQL5/HT79dvHw064Muwk02Pn07&#10;Ia6vpvs7YAGn8BeGM35Ehzoy7e2RlGdaQJHPY1JAukqBnf3FMgO2F7AqMuB1xf8fqH8BAAD//wMA&#10;UEsBAi0AFAAGAAgAAAAhALaDOJL+AAAA4QEAABMAAAAAAAAAAAAAAAAAAAAAAFtDb250ZW50X1R5&#10;cGVzXS54bWxQSwECLQAUAAYACAAAACEAOP0h/9YAAACUAQAACwAAAAAAAAAAAAAAAAAvAQAAX3Jl&#10;bHMvLnJlbHNQSwECLQAUAAYACAAAACEAQBpErSsCAABWBAAADgAAAAAAAAAAAAAAAAAuAgAAZHJz&#10;L2Uyb0RvYy54bWxQSwECLQAUAAYACAAAACEAn/i1J98AAAAIAQAADwAAAAAAAAAAAAAAAACFBAAA&#10;ZHJzL2Rvd25yZXYueG1sUEsFBgAAAAAEAAQA8wAAAJEFAAAAAA==&#10;">
                      <v:textbox>
                        <w:txbxContent>
                          <w:p w:rsidR="00AF16FA" w:rsidRPr="005A62F4" w:rsidRDefault="00AF16FA" w:rsidP="00D2377B">
                            <w:pPr>
                              <w:rPr>
                                <w:rFonts w:ascii="Calibri" w:hAnsi="Calibri"/>
                                <w:sz w:val="22"/>
                              </w:rPr>
                            </w:pPr>
                          </w:p>
                        </w:txbxContent>
                      </v:textbox>
                      <w10:wrap type="square"/>
                    </v:shape>
                  </w:pict>
                </mc:Fallback>
              </mc:AlternateContent>
            </w:r>
          </w:p>
          <w:p w:rsidR="00D2377B" w:rsidRDefault="00D2377B" w:rsidP="001C5A31">
            <w:pPr>
              <w:ind w:left="2308" w:hanging="868"/>
              <w:rPr>
                <w:rFonts w:ascii="Calibri" w:hAnsi="Calibri"/>
                <w:b/>
                <w:szCs w:val="24"/>
              </w:rPr>
            </w:pPr>
            <w:r w:rsidRPr="00A665C7">
              <w:rPr>
                <w:rFonts w:ascii="Calibri" w:hAnsi="Calibri"/>
                <w:b/>
                <w:szCs w:val="24"/>
              </w:rPr>
              <w:t xml:space="preserve">  YES  </w:t>
            </w:r>
            <w:r>
              <w:rPr>
                <w:rFonts w:ascii="Calibri" w:hAnsi="Calibri"/>
                <w:b/>
                <w:szCs w:val="24"/>
              </w:rPr>
              <w:t xml:space="preserve">   </w:t>
            </w:r>
            <w:r w:rsidRPr="00A665C7">
              <w:rPr>
                <w:rFonts w:ascii="Calibri" w:hAnsi="Calibri"/>
                <w:b/>
                <w:szCs w:val="24"/>
              </w:rPr>
              <w:t>NO</w:t>
            </w:r>
          </w:p>
          <w:p w:rsidR="00D2377B" w:rsidRDefault="00D2377B" w:rsidP="001C5A31">
            <w:pPr>
              <w:ind w:left="2308" w:hanging="868"/>
              <w:rPr>
                <w:rFonts w:ascii="Calibri" w:hAnsi="Calibri"/>
                <w:b/>
                <w:szCs w:val="24"/>
              </w:rPr>
            </w:pPr>
          </w:p>
          <w:p w:rsidR="00D2377B" w:rsidRPr="00A665C7" w:rsidRDefault="00D2377B" w:rsidP="001C5A31">
            <w:pPr>
              <w:ind w:left="1588" w:hanging="868"/>
              <w:jc w:val="both"/>
              <w:rPr>
                <w:rFonts w:ascii="Calibri" w:hAnsi="Calibri"/>
                <w:b/>
                <w:szCs w:val="24"/>
              </w:rPr>
            </w:pPr>
            <w:r>
              <w:rPr>
                <w:rFonts w:ascii="Calibri" w:hAnsi="Calibri"/>
                <w:b/>
                <w:szCs w:val="24"/>
              </w:rPr>
              <w:t xml:space="preserve">Name of Coalition: </w:t>
            </w:r>
            <w:r>
              <w:rPr>
                <w:rFonts w:ascii="Calibri" w:hAnsi="Calibri"/>
                <w:b/>
                <w:szCs w:val="24"/>
              </w:rPr>
              <w:softHyphen/>
            </w:r>
            <w:r>
              <w:rPr>
                <w:rFonts w:ascii="Calibri" w:hAnsi="Calibri"/>
                <w:b/>
                <w:szCs w:val="24"/>
              </w:rPr>
              <w:softHyphen/>
            </w:r>
            <w:r>
              <w:rPr>
                <w:rFonts w:ascii="Calibri" w:hAnsi="Calibri"/>
                <w:b/>
                <w:szCs w:val="24"/>
              </w:rPr>
              <w:softHyphen/>
            </w:r>
            <w:r>
              <w:rPr>
                <w:rFonts w:ascii="Calibri" w:hAnsi="Calibri"/>
                <w:b/>
                <w:szCs w:val="24"/>
              </w:rPr>
              <w:softHyphen/>
            </w:r>
            <w:r>
              <w:rPr>
                <w:rFonts w:ascii="Calibri" w:hAnsi="Calibri"/>
                <w:b/>
                <w:szCs w:val="24"/>
              </w:rPr>
              <w:softHyphen/>
            </w:r>
            <w:r>
              <w:rPr>
                <w:rFonts w:ascii="Calibri" w:hAnsi="Calibri"/>
                <w:b/>
                <w:szCs w:val="24"/>
              </w:rPr>
              <w:softHyphen/>
            </w:r>
            <w:r>
              <w:rPr>
                <w:rFonts w:ascii="Calibri" w:hAnsi="Calibri"/>
                <w:b/>
                <w:szCs w:val="24"/>
              </w:rPr>
              <w:softHyphen/>
            </w:r>
            <w:r>
              <w:rPr>
                <w:rFonts w:ascii="Calibri" w:hAnsi="Calibri"/>
                <w:b/>
                <w:szCs w:val="24"/>
              </w:rPr>
              <w:softHyphen/>
            </w:r>
            <w:r>
              <w:rPr>
                <w:rFonts w:ascii="Calibri" w:hAnsi="Calibri"/>
                <w:b/>
                <w:szCs w:val="24"/>
              </w:rPr>
              <w:softHyphen/>
            </w:r>
            <w:r>
              <w:rPr>
                <w:rFonts w:ascii="Calibri" w:hAnsi="Calibri"/>
                <w:b/>
                <w:szCs w:val="24"/>
              </w:rPr>
              <w:softHyphen/>
            </w:r>
            <w:r>
              <w:rPr>
                <w:rFonts w:ascii="Calibri" w:hAnsi="Calibri"/>
                <w:b/>
                <w:szCs w:val="24"/>
              </w:rPr>
              <w:softHyphen/>
            </w:r>
            <w:r>
              <w:rPr>
                <w:rFonts w:ascii="Calibri" w:hAnsi="Calibri"/>
                <w:b/>
                <w:szCs w:val="24"/>
              </w:rPr>
              <w:softHyphen/>
            </w:r>
            <w:r>
              <w:rPr>
                <w:rFonts w:ascii="Calibri" w:hAnsi="Calibri"/>
                <w:b/>
                <w:szCs w:val="24"/>
              </w:rPr>
              <w:softHyphen/>
            </w:r>
            <w:r>
              <w:rPr>
                <w:rFonts w:ascii="Calibri" w:hAnsi="Calibri"/>
                <w:b/>
                <w:szCs w:val="24"/>
              </w:rPr>
              <w:softHyphen/>
            </w:r>
            <w:r>
              <w:rPr>
                <w:rFonts w:ascii="Calibri" w:hAnsi="Calibri"/>
                <w:b/>
                <w:szCs w:val="24"/>
              </w:rPr>
              <w:softHyphen/>
            </w:r>
            <w:r>
              <w:rPr>
                <w:rFonts w:ascii="Calibri" w:hAnsi="Calibri"/>
                <w:b/>
                <w:szCs w:val="24"/>
              </w:rPr>
              <w:softHyphen/>
            </w:r>
            <w:r>
              <w:rPr>
                <w:rFonts w:ascii="Calibri" w:hAnsi="Calibri"/>
                <w:b/>
                <w:szCs w:val="24"/>
              </w:rPr>
              <w:softHyphen/>
            </w:r>
            <w:r>
              <w:rPr>
                <w:rFonts w:ascii="Calibri" w:hAnsi="Calibri"/>
                <w:b/>
                <w:szCs w:val="24"/>
              </w:rPr>
              <w:softHyphen/>
            </w:r>
            <w:r>
              <w:rPr>
                <w:rFonts w:ascii="Calibri" w:hAnsi="Calibri"/>
                <w:b/>
                <w:szCs w:val="24"/>
              </w:rPr>
              <w:softHyphen/>
            </w:r>
            <w:r>
              <w:rPr>
                <w:rFonts w:ascii="Calibri" w:hAnsi="Calibri"/>
                <w:b/>
                <w:szCs w:val="24"/>
              </w:rPr>
              <w:softHyphen/>
            </w:r>
            <w:r w:rsidRPr="000F5D5A">
              <w:rPr>
                <w:rFonts w:ascii="Calibri" w:hAnsi="Calibri"/>
                <w:szCs w:val="24"/>
              </w:rPr>
              <w:t>_____________________</w:t>
            </w:r>
            <w:r>
              <w:rPr>
                <w:rFonts w:ascii="Calibri" w:hAnsi="Calibri"/>
                <w:szCs w:val="24"/>
              </w:rPr>
              <w:t>__________________</w:t>
            </w:r>
          </w:p>
          <w:p w:rsidR="00D2377B" w:rsidRPr="00C50F08" w:rsidRDefault="00D2377B" w:rsidP="001C5A31">
            <w:pPr>
              <w:ind w:left="868" w:hanging="868"/>
              <w:rPr>
                <w:rFonts w:ascii="Calibri" w:hAnsi="Calibri"/>
                <w:b/>
                <w:sz w:val="14"/>
                <w:szCs w:val="24"/>
              </w:rPr>
            </w:pPr>
          </w:p>
          <w:p w:rsidR="00D2377B" w:rsidRPr="00717A47" w:rsidRDefault="00D2377B" w:rsidP="001C5A31">
            <w:pPr>
              <w:rPr>
                <w:rFonts w:ascii="Calibri" w:hAnsi="Calibri"/>
                <w:b/>
                <w:szCs w:val="24"/>
              </w:rPr>
            </w:pPr>
            <w:r w:rsidRPr="00717A47">
              <w:rPr>
                <w:rFonts w:ascii="Calibri" w:hAnsi="Calibri"/>
                <w:b/>
                <w:szCs w:val="24"/>
              </w:rPr>
              <w:t>If Y</w:t>
            </w:r>
            <w:r>
              <w:rPr>
                <w:rFonts w:ascii="Calibri" w:hAnsi="Calibri"/>
                <w:b/>
                <w:szCs w:val="24"/>
              </w:rPr>
              <w:t>ES</w:t>
            </w:r>
            <w:r w:rsidRPr="00717A47">
              <w:rPr>
                <w:rFonts w:ascii="Calibri" w:hAnsi="Calibri"/>
                <w:b/>
                <w:szCs w:val="24"/>
              </w:rPr>
              <w:t xml:space="preserve">, please provide a brief update on coalition activities </w:t>
            </w:r>
            <w:r>
              <w:rPr>
                <w:rFonts w:ascii="Calibri" w:hAnsi="Calibri"/>
                <w:b/>
                <w:szCs w:val="24"/>
              </w:rPr>
              <w:br/>
            </w:r>
            <w:r w:rsidRPr="00717A47">
              <w:rPr>
                <w:rFonts w:ascii="Calibri" w:hAnsi="Calibri"/>
                <w:b/>
                <w:szCs w:val="24"/>
              </w:rPr>
              <w:t>conducted each year</w:t>
            </w:r>
            <w:r>
              <w:rPr>
                <w:rFonts w:ascii="Calibri" w:hAnsi="Calibri"/>
                <w:b/>
                <w:szCs w:val="24"/>
              </w:rPr>
              <w:t>.</w:t>
            </w:r>
            <w:r w:rsidRPr="00717A47">
              <w:rPr>
                <w:rFonts w:ascii="Calibri" w:hAnsi="Calibri"/>
                <w:b/>
                <w:szCs w:val="24"/>
              </w:rPr>
              <w:t xml:space="preserve"> </w:t>
            </w:r>
          </w:p>
          <w:p w:rsidR="00D2377B" w:rsidRDefault="00D2377B" w:rsidP="001C5A31">
            <w:pPr>
              <w:rPr>
                <w:rFonts w:ascii="Calibri" w:hAnsi="Calibri"/>
                <w:szCs w:val="24"/>
              </w:rPr>
            </w:pPr>
          </w:p>
          <w:p w:rsidR="00D2377B" w:rsidRPr="00717A47" w:rsidRDefault="00D2377B" w:rsidP="001C5A31">
            <w:pPr>
              <w:rPr>
                <w:rFonts w:ascii="Calibri" w:hAnsi="Calibri"/>
                <w:b/>
                <w:szCs w:val="24"/>
              </w:rPr>
            </w:pPr>
            <w:r w:rsidRPr="00717A47">
              <w:rPr>
                <w:rFonts w:ascii="Calibri" w:hAnsi="Calibri"/>
                <w:b/>
                <w:szCs w:val="24"/>
              </w:rPr>
              <w:t>If NO, please explain plan for compliance.</w:t>
            </w:r>
          </w:p>
          <w:p w:rsidR="00D2377B" w:rsidRPr="00A665C7" w:rsidRDefault="00D2377B" w:rsidP="001C5A31">
            <w:pPr>
              <w:rPr>
                <w:rFonts w:ascii="Calibri" w:hAnsi="Calibri"/>
                <w:szCs w:val="24"/>
              </w:rPr>
            </w:pPr>
          </w:p>
        </w:tc>
        <w:tc>
          <w:tcPr>
            <w:tcW w:w="6960" w:type="dxa"/>
            <w:gridSpan w:val="2"/>
          </w:tcPr>
          <w:p w:rsidR="00D2377B" w:rsidRPr="00620EBF" w:rsidRDefault="00D2377B" w:rsidP="001C5A31">
            <w:pPr>
              <w:rPr>
                <w:rFonts w:ascii="Calibri" w:hAnsi="Calibri"/>
                <w:szCs w:val="24"/>
              </w:rPr>
            </w:pPr>
            <w:r>
              <w:rPr>
                <w:rFonts w:ascii="Calibri" w:hAnsi="Calibri"/>
                <w:b/>
                <w:szCs w:val="24"/>
              </w:rPr>
              <w:t>201</w:t>
            </w:r>
            <w:r w:rsidR="003A3E63">
              <w:rPr>
                <w:rFonts w:ascii="Calibri" w:hAnsi="Calibri"/>
                <w:b/>
                <w:szCs w:val="24"/>
              </w:rPr>
              <w:t>9</w:t>
            </w:r>
            <w:r>
              <w:rPr>
                <w:rFonts w:ascii="Calibri" w:hAnsi="Calibri"/>
                <w:b/>
                <w:szCs w:val="24"/>
              </w:rPr>
              <w:t xml:space="preserve"> Activities: </w:t>
            </w:r>
          </w:p>
        </w:tc>
      </w:tr>
      <w:tr w:rsidR="00D2377B" w:rsidRPr="00597DF8" w:rsidTr="001C5A31">
        <w:trPr>
          <w:trHeight w:val="1440"/>
          <w:jc w:val="center"/>
        </w:trPr>
        <w:tc>
          <w:tcPr>
            <w:tcW w:w="7701" w:type="dxa"/>
            <w:gridSpan w:val="2"/>
            <w:vMerge/>
          </w:tcPr>
          <w:p w:rsidR="00D2377B" w:rsidRPr="00A665C7" w:rsidRDefault="00D2377B" w:rsidP="001C5A31">
            <w:pPr>
              <w:rPr>
                <w:rFonts w:ascii="Calibri" w:hAnsi="Calibri"/>
                <w:b/>
                <w:szCs w:val="24"/>
              </w:rPr>
            </w:pPr>
          </w:p>
        </w:tc>
        <w:tc>
          <w:tcPr>
            <w:tcW w:w="6960" w:type="dxa"/>
            <w:gridSpan w:val="2"/>
          </w:tcPr>
          <w:p w:rsidR="00D2377B" w:rsidRPr="00620EBF" w:rsidRDefault="003A3E63" w:rsidP="001C5A31">
            <w:pPr>
              <w:rPr>
                <w:rFonts w:ascii="Calibri" w:hAnsi="Calibri"/>
                <w:szCs w:val="24"/>
              </w:rPr>
            </w:pPr>
            <w:r>
              <w:rPr>
                <w:rFonts w:ascii="Calibri" w:hAnsi="Calibri"/>
                <w:b/>
                <w:szCs w:val="24"/>
              </w:rPr>
              <w:t>2020</w:t>
            </w:r>
            <w:r w:rsidR="00D2377B">
              <w:rPr>
                <w:rFonts w:ascii="Calibri" w:hAnsi="Calibri"/>
                <w:b/>
                <w:szCs w:val="24"/>
              </w:rPr>
              <w:t xml:space="preserve"> Activities: </w:t>
            </w:r>
          </w:p>
        </w:tc>
      </w:tr>
      <w:tr w:rsidR="00D2377B" w:rsidRPr="00597DF8" w:rsidTr="001C5A31">
        <w:trPr>
          <w:trHeight w:val="1440"/>
          <w:jc w:val="center"/>
        </w:trPr>
        <w:tc>
          <w:tcPr>
            <w:tcW w:w="7701" w:type="dxa"/>
            <w:gridSpan w:val="2"/>
            <w:vMerge/>
          </w:tcPr>
          <w:p w:rsidR="00D2377B" w:rsidRPr="00A665C7" w:rsidRDefault="00D2377B" w:rsidP="001C5A31">
            <w:pPr>
              <w:rPr>
                <w:rFonts w:ascii="Calibri" w:hAnsi="Calibri"/>
                <w:b/>
                <w:szCs w:val="24"/>
              </w:rPr>
            </w:pPr>
          </w:p>
        </w:tc>
        <w:tc>
          <w:tcPr>
            <w:tcW w:w="6960" w:type="dxa"/>
            <w:gridSpan w:val="2"/>
          </w:tcPr>
          <w:p w:rsidR="00D2377B" w:rsidRPr="00620EBF" w:rsidRDefault="00D2377B" w:rsidP="001C5A31">
            <w:pPr>
              <w:rPr>
                <w:rFonts w:ascii="Calibri" w:hAnsi="Calibri"/>
                <w:szCs w:val="24"/>
              </w:rPr>
            </w:pPr>
            <w:r>
              <w:rPr>
                <w:rFonts w:ascii="Calibri" w:hAnsi="Calibri"/>
                <w:b/>
                <w:szCs w:val="24"/>
              </w:rPr>
              <w:t>20</w:t>
            </w:r>
            <w:r w:rsidR="003A3E63">
              <w:rPr>
                <w:rFonts w:ascii="Calibri" w:hAnsi="Calibri"/>
                <w:b/>
                <w:szCs w:val="24"/>
              </w:rPr>
              <w:t>21</w:t>
            </w:r>
            <w:r>
              <w:rPr>
                <w:rFonts w:ascii="Calibri" w:hAnsi="Calibri"/>
                <w:b/>
                <w:szCs w:val="24"/>
              </w:rPr>
              <w:t xml:space="preserve"> Activities: </w:t>
            </w:r>
          </w:p>
        </w:tc>
      </w:tr>
    </w:tbl>
    <w:p w:rsidR="00D2377B" w:rsidRDefault="00D2377B" w:rsidP="00D2377B">
      <w:pPr>
        <w:rPr>
          <w:sz w:val="2"/>
        </w:rPr>
        <w:sectPr w:rsidR="00D2377B" w:rsidSect="00D2377B">
          <w:pgSz w:w="15840" w:h="12240" w:orient="landscape"/>
          <w:pgMar w:top="1008" w:right="1440" w:bottom="1008" w:left="1440" w:header="720" w:footer="720" w:gutter="0"/>
          <w:cols w:space="720"/>
          <w:titlePg/>
          <w:docGrid w:linePitch="360"/>
        </w:sectPr>
      </w:pPr>
    </w:p>
    <w:p w:rsidR="002B0F6F" w:rsidRPr="00FC4F78" w:rsidRDefault="002B0F6F" w:rsidP="002B0F6F">
      <w:pPr>
        <w:pBdr>
          <w:top w:val="single" w:sz="4" w:space="1" w:color="auto"/>
          <w:left w:val="single" w:sz="4" w:space="4" w:color="auto"/>
          <w:bottom w:val="single" w:sz="4" w:space="0" w:color="auto"/>
          <w:right w:val="single" w:sz="4" w:space="4" w:color="auto"/>
        </w:pBdr>
        <w:jc w:val="center"/>
        <w:rPr>
          <w:rFonts w:asciiTheme="minorHAnsi" w:hAnsiTheme="minorHAnsi" w:cstheme="minorHAnsi"/>
          <w:b/>
          <w:color w:val="000000"/>
          <w:szCs w:val="24"/>
          <w:bdr w:val="single" w:sz="4" w:space="0" w:color="auto"/>
          <w:shd w:val="clear" w:color="auto" w:fill="FF99CC"/>
        </w:rPr>
      </w:pPr>
      <w:r w:rsidRPr="00FC4F78">
        <w:rPr>
          <w:rFonts w:asciiTheme="minorHAnsi" w:hAnsiTheme="minorHAnsi" w:cstheme="minorHAnsi"/>
          <w:b/>
        </w:rPr>
        <w:lastRenderedPageBreak/>
        <w:t>7. Coordination Between Titles III and VI</w:t>
      </w:r>
    </w:p>
    <w:p w:rsidR="00917D91" w:rsidRDefault="002B0F6F" w:rsidP="00E23FF3">
      <w:pPr>
        <w:pStyle w:val="Default"/>
        <w:spacing w:before="120"/>
        <w:ind w:left="-720" w:right="-806"/>
        <w:rPr>
          <w:rFonts w:asciiTheme="minorHAnsi" w:hAnsiTheme="minorHAnsi" w:cstheme="minorHAnsi"/>
          <w:sz w:val="23"/>
          <w:szCs w:val="23"/>
        </w:rPr>
      </w:pPr>
      <w:bookmarkStart w:id="17" w:name="TribalCoordination"/>
      <w:r w:rsidRPr="00FC4F78">
        <w:rPr>
          <w:rFonts w:asciiTheme="minorHAnsi" w:hAnsiTheme="minorHAnsi" w:cstheme="minorHAnsi"/>
          <w:sz w:val="23"/>
          <w:szCs w:val="23"/>
        </w:rPr>
        <w:t xml:space="preserve">If the county </w:t>
      </w:r>
      <w:bookmarkEnd w:id="17"/>
      <w:r w:rsidRPr="00FC4F78">
        <w:rPr>
          <w:rFonts w:asciiTheme="minorHAnsi" w:hAnsiTheme="minorHAnsi" w:cstheme="minorHAnsi"/>
          <w:sz w:val="23"/>
          <w:szCs w:val="23"/>
        </w:rPr>
        <w:t xml:space="preserve">includes part or </w:t>
      </w:r>
      <w:proofErr w:type="gramStart"/>
      <w:r w:rsidRPr="00FC4F78">
        <w:rPr>
          <w:rFonts w:asciiTheme="minorHAnsi" w:hAnsiTheme="minorHAnsi" w:cstheme="minorHAnsi"/>
          <w:sz w:val="23"/>
          <w:szCs w:val="23"/>
        </w:rPr>
        <w:t>all of</w:t>
      </w:r>
      <w:proofErr w:type="gramEnd"/>
      <w:r w:rsidRPr="00FC4F78">
        <w:rPr>
          <w:rFonts w:asciiTheme="minorHAnsi" w:hAnsiTheme="minorHAnsi" w:cstheme="minorHAnsi"/>
          <w:sz w:val="23"/>
          <w:szCs w:val="23"/>
        </w:rPr>
        <w:t xml:space="preserve"> a federally recognized tribe or is home to a significant population of tribal members, describe how the County and Tribal aging units will work together to coordinate and ensure the provision of services to tribal elders. </w:t>
      </w:r>
      <w:r w:rsidR="00532494" w:rsidRPr="00FC4F78">
        <w:rPr>
          <w:rFonts w:asciiTheme="minorHAnsi" w:hAnsiTheme="minorHAnsi" w:cstheme="minorHAnsi"/>
          <w:sz w:val="23"/>
          <w:szCs w:val="23"/>
        </w:rPr>
        <w:t xml:space="preserve"> </w:t>
      </w:r>
      <w:r w:rsidRPr="00FC4F78">
        <w:rPr>
          <w:rFonts w:asciiTheme="minorHAnsi" w:hAnsiTheme="minorHAnsi" w:cstheme="minorHAnsi"/>
          <w:sz w:val="23"/>
          <w:szCs w:val="23"/>
        </w:rPr>
        <w:t>Provide a narrative describing collaboration efforts and goals for each year of the plan.</w:t>
      </w:r>
    </w:p>
    <w:p w:rsidR="00E23FF3" w:rsidRPr="00E23FF3" w:rsidRDefault="00E23FF3" w:rsidP="00E23FF3">
      <w:pPr>
        <w:spacing w:before="240" w:after="120"/>
        <w:ind w:left="-806"/>
        <w:rPr>
          <w:rFonts w:asciiTheme="minorHAnsi" w:hAnsiTheme="minorHAnsi" w:cstheme="minorHAnsi"/>
          <w:b/>
          <w:szCs w:val="24"/>
        </w:rPr>
      </w:pPr>
      <w:r w:rsidRPr="00E23FF3">
        <w:rPr>
          <w:rFonts w:asciiTheme="minorHAnsi" w:hAnsiTheme="minorHAnsi" w:cstheme="minorHAnsi"/>
          <w:b/>
          <w:szCs w:val="24"/>
          <w:highlight w:val="yellow"/>
        </w:rPr>
        <w:t>Progress notes to be completed during self-assessment process.</w:t>
      </w:r>
    </w:p>
    <w:tbl>
      <w:tblPr>
        <w:tblW w:w="14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7709"/>
        <w:gridCol w:w="4796"/>
        <w:gridCol w:w="720"/>
        <w:gridCol w:w="720"/>
        <w:gridCol w:w="741"/>
      </w:tblGrid>
      <w:tr w:rsidR="00532494" w:rsidRPr="00FC4F78" w:rsidTr="00532494">
        <w:trPr>
          <w:trHeight w:val="351"/>
          <w:jc w:val="center"/>
        </w:trPr>
        <w:tc>
          <w:tcPr>
            <w:tcW w:w="7709" w:type="dxa"/>
            <w:shd w:val="clear" w:color="auto" w:fill="DBE5F1" w:themeFill="accent1" w:themeFillTint="33"/>
            <w:vAlign w:val="bottom"/>
          </w:tcPr>
          <w:p w:rsidR="002B0F6F" w:rsidRPr="00FC4F78" w:rsidRDefault="002B0F6F" w:rsidP="002B0F6F">
            <w:pPr>
              <w:rPr>
                <w:rFonts w:asciiTheme="minorHAnsi" w:eastAsia="Times New Roman" w:hAnsiTheme="minorHAnsi" w:cstheme="minorHAnsi"/>
                <w:sz w:val="26"/>
                <w:szCs w:val="26"/>
              </w:rPr>
            </w:pPr>
            <w:r w:rsidRPr="00FC4F78">
              <w:rPr>
                <w:rFonts w:asciiTheme="minorHAnsi" w:eastAsia="Times New Roman" w:hAnsiTheme="minorHAnsi" w:cstheme="minorHAnsi"/>
                <w:b/>
                <w:sz w:val="26"/>
                <w:szCs w:val="26"/>
              </w:rPr>
              <w:t xml:space="preserve">Provide </w:t>
            </w:r>
            <w:r w:rsidR="00D2377B" w:rsidRPr="00FC4F78">
              <w:rPr>
                <w:rFonts w:asciiTheme="minorHAnsi" w:eastAsia="Times New Roman" w:hAnsiTheme="minorHAnsi" w:cstheme="minorHAnsi"/>
                <w:b/>
                <w:sz w:val="26"/>
                <w:szCs w:val="26"/>
              </w:rPr>
              <w:t>goals for each year of the plan.</w:t>
            </w:r>
          </w:p>
        </w:tc>
        <w:tc>
          <w:tcPr>
            <w:tcW w:w="4796" w:type="dxa"/>
            <w:shd w:val="clear" w:color="auto" w:fill="DBE5F1" w:themeFill="accent1" w:themeFillTint="33"/>
          </w:tcPr>
          <w:p w:rsidR="002B0F6F" w:rsidRPr="00FC4F78" w:rsidRDefault="002B0F6F" w:rsidP="002B0F6F">
            <w:pPr>
              <w:jc w:val="center"/>
              <w:rPr>
                <w:rFonts w:asciiTheme="minorHAnsi" w:hAnsiTheme="minorHAnsi" w:cstheme="minorHAnsi"/>
                <w:b/>
                <w:sz w:val="26"/>
                <w:szCs w:val="26"/>
              </w:rPr>
            </w:pPr>
            <w:r w:rsidRPr="00FC4F78">
              <w:rPr>
                <w:rFonts w:asciiTheme="minorHAnsi" w:hAnsiTheme="minorHAnsi" w:cstheme="minorHAnsi"/>
                <w:b/>
                <w:sz w:val="26"/>
                <w:szCs w:val="26"/>
              </w:rPr>
              <w:t>Progress Notes</w:t>
            </w:r>
          </w:p>
        </w:tc>
        <w:tc>
          <w:tcPr>
            <w:tcW w:w="720" w:type="dxa"/>
            <w:shd w:val="clear" w:color="auto" w:fill="DBE5F1" w:themeFill="accent1" w:themeFillTint="33"/>
            <w:vAlign w:val="bottom"/>
          </w:tcPr>
          <w:p w:rsidR="002B0F6F" w:rsidRPr="00FC4F78" w:rsidRDefault="002B0F6F" w:rsidP="002B0F6F">
            <w:pPr>
              <w:jc w:val="center"/>
              <w:rPr>
                <w:rFonts w:asciiTheme="minorHAnsi" w:eastAsia="Times New Roman" w:hAnsiTheme="minorHAnsi" w:cstheme="minorHAnsi"/>
                <w:b/>
                <w:sz w:val="26"/>
                <w:szCs w:val="26"/>
              </w:rPr>
            </w:pPr>
            <w:r w:rsidRPr="00FC4F78">
              <w:rPr>
                <w:rFonts w:asciiTheme="minorHAnsi" w:eastAsia="Times New Roman" w:hAnsiTheme="minorHAnsi" w:cstheme="minorHAnsi"/>
                <w:b/>
                <w:sz w:val="26"/>
                <w:szCs w:val="26"/>
              </w:rPr>
              <w:t>2019</w:t>
            </w:r>
          </w:p>
        </w:tc>
        <w:tc>
          <w:tcPr>
            <w:tcW w:w="720" w:type="dxa"/>
            <w:shd w:val="clear" w:color="auto" w:fill="DBE5F1" w:themeFill="accent1" w:themeFillTint="33"/>
            <w:vAlign w:val="bottom"/>
          </w:tcPr>
          <w:p w:rsidR="002B0F6F" w:rsidRPr="00FC4F78" w:rsidRDefault="002B0F6F" w:rsidP="002B0F6F">
            <w:pPr>
              <w:jc w:val="center"/>
              <w:rPr>
                <w:rFonts w:asciiTheme="minorHAnsi" w:eastAsia="Times New Roman" w:hAnsiTheme="minorHAnsi" w:cstheme="minorHAnsi"/>
                <w:b/>
                <w:sz w:val="26"/>
                <w:szCs w:val="26"/>
              </w:rPr>
            </w:pPr>
            <w:r w:rsidRPr="00FC4F78">
              <w:rPr>
                <w:rFonts w:asciiTheme="minorHAnsi" w:eastAsia="Times New Roman" w:hAnsiTheme="minorHAnsi" w:cstheme="minorHAnsi"/>
                <w:b/>
                <w:sz w:val="26"/>
                <w:szCs w:val="26"/>
              </w:rPr>
              <w:t>2020</w:t>
            </w:r>
          </w:p>
        </w:tc>
        <w:tc>
          <w:tcPr>
            <w:tcW w:w="741" w:type="dxa"/>
            <w:shd w:val="clear" w:color="auto" w:fill="DBE5F1" w:themeFill="accent1" w:themeFillTint="33"/>
            <w:vAlign w:val="bottom"/>
          </w:tcPr>
          <w:p w:rsidR="002B0F6F" w:rsidRPr="00FC4F78" w:rsidRDefault="002B0F6F" w:rsidP="002B0F6F">
            <w:pPr>
              <w:jc w:val="center"/>
              <w:rPr>
                <w:rFonts w:asciiTheme="minorHAnsi" w:eastAsia="Times New Roman" w:hAnsiTheme="minorHAnsi" w:cstheme="minorHAnsi"/>
                <w:b/>
                <w:sz w:val="26"/>
                <w:szCs w:val="26"/>
              </w:rPr>
            </w:pPr>
            <w:r w:rsidRPr="00FC4F78">
              <w:rPr>
                <w:rFonts w:asciiTheme="minorHAnsi" w:eastAsia="Times New Roman" w:hAnsiTheme="minorHAnsi" w:cstheme="minorHAnsi"/>
                <w:b/>
                <w:sz w:val="26"/>
                <w:szCs w:val="26"/>
              </w:rPr>
              <w:t>2021</w:t>
            </w:r>
          </w:p>
        </w:tc>
      </w:tr>
      <w:tr w:rsidR="002B0F6F" w:rsidRPr="00FC4F78" w:rsidTr="00E23FF3">
        <w:trPr>
          <w:trHeight w:val="576"/>
          <w:jc w:val="center"/>
        </w:trPr>
        <w:tc>
          <w:tcPr>
            <w:tcW w:w="7709" w:type="dxa"/>
            <w:shd w:val="clear" w:color="auto" w:fill="FFFFFF"/>
            <w:vAlign w:val="bottom"/>
          </w:tcPr>
          <w:p w:rsidR="002B0F6F" w:rsidRPr="00FC4F78" w:rsidRDefault="002B0F6F" w:rsidP="000F08A3">
            <w:pPr>
              <w:rPr>
                <w:rFonts w:asciiTheme="minorHAnsi" w:eastAsia="Times New Roman" w:hAnsiTheme="minorHAnsi" w:cstheme="minorHAnsi"/>
                <w:szCs w:val="24"/>
              </w:rPr>
            </w:pPr>
          </w:p>
        </w:tc>
        <w:tc>
          <w:tcPr>
            <w:tcW w:w="4796" w:type="dxa"/>
            <w:shd w:val="clear" w:color="auto" w:fill="FFFFFF"/>
          </w:tcPr>
          <w:p w:rsidR="002B0F6F" w:rsidRPr="00FC4F78" w:rsidRDefault="002B0F6F" w:rsidP="000F08A3">
            <w:pPr>
              <w:rPr>
                <w:rFonts w:asciiTheme="minorHAnsi" w:eastAsia="Times New Roman" w:hAnsiTheme="minorHAnsi" w:cstheme="minorHAnsi"/>
                <w:color w:val="00B0F0"/>
                <w:szCs w:val="24"/>
              </w:rPr>
            </w:pPr>
          </w:p>
        </w:tc>
        <w:tc>
          <w:tcPr>
            <w:tcW w:w="720" w:type="dxa"/>
          </w:tcPr>
          <w:p w:rsidR="002B0F6F" w:rsidRPr="00FC4F78" w:rsidRDefault="002B0F6F" w:rsidP="000F08A3">
            <w:pPr>
              <w:jc w:val="center"/>
              <w:rPr>
                <w:rFonts w:asciiTheme="minorHAnsi" w:eastAsia="Times New Roman" w:hAnsiTheme="minorHAnsi" w:cstheme="minorHAnsi"/>
                <w:szCs w:val="24"/>
              </w:rPr>
            </w:pPr>
          </w:p>
        </w:tc>
        <w:tc>
          <w:tcPr>
            <w:tcW w:w="720" w:type="dxa"/>
            <w:shd w:val="clear" w:color="auto" w:fill="auto"/>
          </w:tcPr>
          <w:p w:rsidR="002B0F6F" w:rsidRPr="00FC4F78" w:rsidRDefault="002B0F6F" w:rsidP="000F08A3">
            <w:pPr>
              <w:jc w:val="center"/>
              <w:rPr>
                <w:rFonts w:asciiTheme="minorHAnsi" w:eastAsia="Times New Roman" w:hAnsiTheme="minorHAnsi" w:cstheme="minorHAnsi"/>
                <w:szCs w:val="24"/>
              </w:rPr>
            </w:pPr>
          </w:p>
        </w:tc>
        <w:tc>
          <w:tcPr>
            <w:tcW w:w="741" w:type="dxa"/>
            <w:shd w:val="clear" w:color="auto" w:fill="auto"/>
          </w:tcPr>
          <w:p w:rsidR="002B0F6F" w:rsidRPr="00FC4F78" w:rsidRDefault="002B0F6F" w:rsidP="000F08A3">
            <w:pPr>
              <w:jc w:val="center"/>
              <w:rPr>
                <w:rFonts w:asciiTheme="minorHAnsi" w:eastAsia="Times New Roman" w:hAnsiTheme="minorHAnsi" w:cstheme="minorHAnsi"/>
                <w:szCs w:val="24"/>
              </w:rPr>
            </w:pPr>
          </w:p>
        </w:tc>
      </w:tr>
      <w:tr w:rsidR="002B0F6F" w:rsidRPr="00FC4F78" w:rsidTr="00E23FF3">
        <w:trPr>
          <w:trHeight w:val="576"/>
          <w:jc w:val="center"/>
        </w:trPr>
        <w:tc>
          <w:tcPr>
            <w:tcW w:w="7709" w:type="dxa"/>
            <w:shd w:val="clear" w:color="auto" w:fill="FFFFFF"/>
          </w:tcPr>
          <w:p w:rsidR="002B0F6F" w:rsidRPr="00FC4F78" w:rsidRDefault="002B0F6F" w:rsidP="000F08A3">
            <w:pPr>
              <w:rPr>
                <w:rFonts w:asciiTheme="minorHAnsi" w:eastAsia="Times New Roman" w:hAnsiTheme="minorHAnsi" w:cstheme="minorHAnsi"/>
                <w:szCs w:val="24"/>
              </w:rPr>
            </w:pPr>
          </w:p>
        </w:tc>
        <w:tc>
          <w:tcPr>
            <w:tcW w:w="4796" w:type="dxa"/>
            <w:shd w:val="clear" w:color="auto" w:fill="FFFFFF"/>
          </w:tcPr>
          <w:p w:rsidR="002B0F6F" w:rsidRPr="00FC4F78" w:rsidRDefault="002B0F6F" w:rsidP="000F08A3">
            <w:pPr>
              <w:rPr>
                <w:rFonts w:asciiTheme="minorHAnsi" w:eastAsia="Times New Roman" w:hAnsiTheme="minorHAnsi" w:cstheme="minorHAnsi"/>
                <w:szCs w:val="24"/>
              </w:rPr>
            </w:pPr>
          </w:p>
        </w:tc>
        <w:tc>
          <w:tcPr>
            <w:tcW w:w="720" w:type="dxa"/>
            <w:shd w:val="clear" w:color="auto" w:fill="FFFFFF"/>
          </w:tcPr>
          <w:p w:rsidR="002B0F6F" w:rsidRPr="00FC4F78" w:rsidRDefault="002B0F6F" w:rsidP="000F08A3">
            <w:pPr>
              <w:rPr>
                <w:rFonts w:asciiTheme="minorHAnsi" w:eastAsia="Times New Roman" w:hAnsiTheme="minorHAnsi" w:cstheme="minorHAnsi"/>
                <w:szCs w:val="24"/>
              </w:rPr>
            </w:pPr>
          </w:p>
        </w:tc>
        <w:tc>
          <w:tcPr>
            <w:tcW w:w="720" w:type="dxa"/>
            <w:shd w:val="clear" w:color="auto" w:fill="FFFFFF"/>
          </w:tcPr>
          <w:p w:rsidR="002B0F6F" w:rsidRPr="00FC4F78" w:rsidRDefault="002B0F6F" w:rsidP="000F08A3">
            <w:pPr>
              <w:rPr>
                <w:rFonts w:asciiTheme="minorHAnsi" w:eastAsia="Times New Roman" w:hAnsiTheme="minorHAnsi" w:cstheme="minorHAnsi"/>
                <w:szCs w:val="24"/>
              </w:rPr>
            </w:pPr>
          </w:p>
        </w:tc>
        <w:tc>
          <w:tcPr>
            <w:tcW w:w="741" w:type="dxa"/>
            <w:shd w:val="clear" w:color="auto" w:fill="FFFFFF"/>
          </w:tcPr>
          <w:p w:rsidR="002B0F6F" w:rsidRPr="00FC4F78" w:rsidRDefault="002B0F6F" w:rsidP="000F08A3">
            <w:pPr>
              <w:rPr>
                <w:rFonts w:asciiTheme="minorHAnsi" w:eastAsia="Times New Roman" w:hAnsiTheme="minorHAnsi" w:cstheme="minorHAnsi"/>
                <w:szCs w:val="24"/>
              </w:rPr>
            </w:pPr>
          </w:p>
        </w:tc>
      </w:tr>
      <w:tr w:rsidR="002B0F6F" w:rsidRPr="00FC4F78" w:rsidTr="00E23FF3">
        <w:trPr>
          <w:trHeight w:val="576"/>
          <w:jc w:val="center"/>
        </w:trPr>
        <w:tc>
          <w:tcPr>
            <w:tcW w:w="7709" w:type="dxa"/>
            <w:shd w:val="clear" w:color="auto" w:fill="FFFFFF"/>
          </w:tcPr>
          <w:p w:rsidR="002B0F6F" w:rsidRPr="00FC4F78" w:rsidRDefault="002B0F6F" w:rsidP="000F08A3">
            <w:pPr>
              <w:rPr>
                <w:rFonts w:asciiTheme="minorHAnsi" w:eastAsia="Times New Roman" w:hAnsiTheme="minorHAnsi" w:cstheme="minorHAnsi"/>
                <w:szCs w:val="24"/>
              </w:rPr>
            </w:pPr>
          </w:p>
        </w:tc>
        <w:tc>
          <w:tcPr>
            <w:tcW w:w="4796" w:type="dxa"/>
            <w:shd w:val="clear" w:color="auto" w:fill="FFFFFF"/>
          </w:tcPr>
          <w:p w:rsidR="002B0F6F" w:rsidRPr="00FC4F78" w:rsidRDefault="002B0F6F" w:rsidP="000F08A3">
            <w:pPr>
              <w:rPr>
                <w:rFonts w:asciiTheme="minorHAnsi" w:eastAsia="Times New Roman" w:hAnsiTheme="minorHAnsi" w:cstheme="minorHAnsi"/>
                <w:szCs w:val="24"/>
              </w:rPr>
            </w:pPr>
          </w:p>
        </w:tc>
        <w:tc>
          <w:tcPr>
            <w:tcW w:w="720" w:type="dxa"/>
            <w:shd w:val="clear" w:color="auto" w:fill="FFFFFF"/>
          </w:tcPr>
          <w:p w:rsidR="002B0F6F" w:rsidRPr="00FC4F78" w:rsidRDefault="002B0F6F" w:rsidP="000F08A3">
            <w:pPr>
              <w:rPr>
                <w:rFonts w:asciiTheme="minorHAnsi" w:eastAsia="Times New Roman" w:hAnsiTheme="minorHAnsi" w:cstheme="minorHAnsi"/>
                <w:szCs w:val="24"/>
              </w:rPr>
            </w:pPr>
          </w:p>
        </w:tc>
        <w:tc>
          <w:tcPr>
            <w:tcW w:w="720" w:type="dxa"/>
            <w:shd w:val="clear" w:color="auto" w:fill="FFFFFF"/>
          </w:tcPr>
          <w:p w:rsidR="002B0F6F" w:rsidRPr="00FC4F78" w:rsidRDefault="002B0F6F" w:rsidP="000F08A3">
            <w:pPr>
              <w:rPr>
                <w:rFonts w:asciiTheme="minorHAnsi" w:eastAsia="Times New Roman" w:hAnsiTheme="minorHAnsi" w:cstheme="minorHAnsi"/>
                <w:szCs w:val="24"/>
              </w:rPr>
            </w:pPr>
          </w:p>
        </w:tc>
        <w:tc>
          <w:tcPr>
            <w:tcW w:w="741" w:type="dxa"/>
            <w:shd w:val="clear" w:color="auto" w:fill="FFFFFF"/>
          </w:tcPr>
          <w:p w:rsidR="002B0F6F" w:rsidRPr="00FC4F78" w:rsidRDefault="002B0F6F" w:rsidP="000F08A3">
            <w:pPr>
              <w:rPr>
                <w:rFonts w:asciiTheme="minorHAnsi" w:eastAsia="Times New Roman" w:hAnsiTheme="minorHAnsi" w:cstheme="minorHAnsi"/>
                <w:szCs w:val="24"/>
              </w:rPr>
            </w:pPr>
          </w:p>
        </w:tc>
      </w:tr>
    </w:tbl>
    <w:p w:rsidR="00917D91" w:rsidRPr="00FC4F78" w:rsidRDefault="003E5782" w:rsidP="00917D91">
      <w:pPr>
        <w:rPr>
          <w:rFonts w:asciiTheme="minorHAnsi" w:hAnsiTheme="minorHAnsi" w:cstheme="minorHAnsi"/>
          <w:szCs w:val="24"/>
        </w:rPr>
      </w:pPr>
      <w:r w:rsidRPr="00FC4F78">
        <w:rPr>
          <w:rFonts w:asciiTheme="minorHAnsi" w:hAnsiTheme="minorHAnsi" w:cstheme="minorHAnsi"/>
          <w:szCs w:val="24"/>
        </w:rPr>
        <w:br w:type="page"/>
      </w:r>
    </w:p>
    <w:p w:rsidR="002B0F6F" w:rsidRPr="00FC4F78" w:rsidRDefault="002B0F6F">
      <w:pPr>
        <w:rPr>
          <w:rFonts w:asciiTheme="minorHAnsi" w:hAnsiTheme="minorHAnsi" w:cstheme="minorHAnsi"/>
          <w:b/>
          <w:szCs w:val="24"/>
        </w:rPr>
        <w:sectPr w:rsidR="002B0F6F" w:rsidRPr="00FC4F78" w:rsidSect="002B0F6F">
          <w:pgSz w:w="15840" w:h="12240" w:orient="landscape"/>
          <w:pgMar w:top="1440" w:right="1440" w:bottom="1440" w:left="1440" w:header="720" w:footer="720" w:gutter="0"/>
          <w:cols w:space="720"/>
          <w:titlePg/>
          <w:docGrid w:linePitch="360"/>
        </w:sectPr>
      </w:pPr>
    </w:p>
    <w:p w:rsidR="007401AD" w:rsidRDefault="00DC1A65" w:rsidP="00AF541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dr w:val="single" w:sz="4" w:space="0" w:color="auto"/>
        </w:rPr>
      </w:pPr>
      <w:r>
        <w:rPr>
          <w:b/>
        </w:rPr>
        <w:lastRenderedPageBreak/>
        <w:t>9</w:t>
      </w:r>
      <w:r w:rsidR="007401AD">
        <w:rPr>
          <w:b/>
        </w:rPr>
        <w:t xml:space="preserve">. </w:t>
      </w:r>
      <w:bookmarkStart w:id="18" w:name="Compliance"/>
      <w:r w:rsidR="00BF7F61">
        <w:rPr>
          <w:b/>
        </w:rPr>
        <w:t xml:space="preserve">Compliance </w:t>
      </w:r>
      <w:r w:rsidR="00AF5416">
        <w:rPr>
          <w:b/>
        </w:rPr>
        <w:t>w</w:t>
      </w:r>
      <w:r w:rsidR="00EC459A" w:rsidRPr="00017871">
        <w:rPr>
          <w:b/>
        </w:rPr>
        <w:t xml:space="preserve">ith </w:t>
      </w:r>
      <w:bookmarkEnd w:id="18"/>
      <w:r w:rsidR="00EC459A" w:rsidRPr="00017871">
        <w:rPr>
          <w:b/>
        </w:rPr>
        <w:t>Federal and State Laws and Regulations</w:t>
      </w:r>
    </w:p>
    <w:p w:rsidR="008B052F" w:rsidRDefault="008B052F" w:rsidP="008B052F">
      <w:pPr>
        <w:rPr>
          <w:b/>
          <w:szCs w:val="24"/>
        </w:rPr>
      </w:pPr>
    </w:p>
    <w:p w:rsidR="00710E43" w:rsidRDefault="00710E43" w:rsidP="00710E43">
      <w:pPr>
        <w:rPr>
          <w:szCs w:val="24"/>
        </w:rPr>
      </w:pPr>
    </w:p>
    <w:p w:rsidR="007401AD" w:rsidRDefault="007401AD" w:rsidP="00710E43">
      <w:pPr>
        <w:rPr>
          <w:szCs w:val="24"/>
        </w:rPr>
      </w:pPr>
    </w:p>
    <w:p w:rsidR="0031577F" w:rsidRPr="00710E43" w:rsidRDefault="0031577F" w:rsidP="0031577F">
      <w:pPr>
        <w:rPr>
          <w:szCs w:val="24"/>
        </w:rPr>
      </w:pPr>
      <w:r w:rsidRPr="00710E43">
        <w:rPr>
          <w:szCs w:val="24"/>
        </w:rPr>
        <w:t xml:space="preserve">On behalf of the </w:t>
      </w:r>
      <w:r>
        <w:rPr>
          <w:szCs w:val="24"/>
        </w:rPr>
        <w:t>county</w:t>
      </w:r>
      <w:r w:rsidRPr="00710E43">
        <w:rPr>
          <w:szCs w:val="24"/>
        </w:rPr>
        <w:t>,</w:t>
      </w:r>
      <w:r>
        <w:rPr>
          <w:szCs w:val="24"/>
        </w:rPr>
        <w:t xml:space="preserve"> </w:t>
      </w:r>
      <w:r w:rsidRPr="00710E43">
        <w:rPr>
          <w:szCs w:val="24"/>
        </w:rPr>
        <w:t>we certify</w:t>
      </w:r>
    </w:p>
    <w:p w:rsidR="0031577F" w:rsidRPr="00710E43" w:rsidRDefault="0031577F" w:rsidP="0031577F">
      <w:pPr>
        <w:tabs>
          <w:tab w:val="left" w:pos="1520"/>
        </w:tabs>
        <w:rPr>
          <w:szCs w:val="24"/>
        </w:rPr>
      </w:pPr>
      <w:r>
        <w:rPr>
          <w:szCs w:val="24"/>
        </w:rPr>
        <w:tab/>
      </w:r>
    </w:p>
    <w:p w:rsidR="0031577F" w:rsidRPr="00710E43" w:rsidRDefault="0031577F" w:rsidP="0031577F">
      <w:pPr>
        <w:rPr>
          <w:szCs w:val="24"/>
        </w:rPr>
      </w:pPr>
      <w:r w:rsidRPr="00710E43">
        <w:rPr>
          <w:szCs w:val="24"/>
        </w:rPr>
        <w:t>________________________________________________________________</w:t>
      </w:r>
    </w:p>
    <w:p w:rsidR="0031577F" w:rsidRPr="00710E43" w:rsidRDefault="0031577F" w:rsidP="0031577F">
      <w:pPr>
        <w:rPr>
          <w:szCs w:val="24"/>
        </w:rPr>
      </w:pPr>
      <w:r w:rsidRPr="00710E43">
        <w:rPr>
          <w:szCs w:val="24"/>
        </w:rPr>
        <w:t xml:space="preserve">(Give the full name of the </w:t>
      </w:r>
      <w:r>
        <w:rPr>
          <w:szCs w:val="24"/>
        </w:rPr>
        <w:t xml:space="preserve">county </w:t>
      </w:r>
      <w:r w:rsidRPr="00710E43">
        <w:rPr>
          <w:szCs w:val="24"/>
        </w:rPr>
        <w:t>aging unit)</w:t>
      </w:r>
    </w:p>
    <w:p w:rsidR="0031577F" w:rsidRPr="00710E43" w:rsidRDefault="0031577F" w:rsidP="0031577F">
      <w:pPr>
        <w:rPr>
          <w:szCs w:val="24"/>
        </w:rPr>
      </w:pPr>
    </w:p>
    <w:p w:rsidR="0031577F" w:rsidRPr="00710E43" w:rsidRDefault="0031577F" w:rsidP="0031577F">
      <w:pPr>
        <w:rPr>
          <w:szCs w:val="24"/>
        </w:rPr>
      </w:pPr>
      <w:r w:rsidRPr="00710E43">
        <w:rPr>
          <w:szCs w:val="24"/>
        </w:rPr>
        <w:t>has reviewed the appendix to the county plan entitled Assurances of Compliance with Federal and State Laws and Regulations for 20</w:t>
      </w:r>
      <w:r>
        <w:rPr>
          <w:szCs w:val="24"/>
        </w:rPr>
        <w:t>1</w:t>
      </w:r>
      <w:r w:rsidR="008A4539">
        <w:rPr>
          <w:szCs w:val="24"/>
        </w:rPr>
        <w:t>9</w:t>
      </w:r>
      <w:r w:rsidRPr="00710E43">
        <w:rPr>
          <w:szCs w:val="24"/>
        </w:rPr>
        <w:t>-20</w:t>
      </w:r>
      <w:r w:rsidR="008A4539">
        <w:rPr>
          <w:szCs w:val="24"/>
        </w:rPr>
        <w:t>2</w:t>
      </w:r>
      <w:r>
        <w:rPr>
          <w:szCs w:val="24"/>
        </w:rPr>
        <w:t>1</w:t>
      </w:r>
      <w:r w:rsidRPr="00710E43">
        <w:rPr>
          <w:szCs w:val="24"/>
        </w:rPr>
        <w:t xml:space="preserve">.  We assure that the activities identified in this plan will be carried out to the best of the ability of the </w:t>
      </w:r>
      <w:r w:rsidR="008A4539">
        <w:rPr>
          <w:szCs w:val="24"/>
        </w:rPr>
        <w:t>county</w:t>
      </w:r>
      <w:bookmarkStart w:id="19" w:name="_GoBack"/>
      <w:bookmarkEnd w:id="19"/>
      <w:r>
        <w:rPr>
          <w:szCs w:val="24"/>
        </w:rPr>
        <w:t xml:space="preserve"> </w:t>
      </w:r>
      <w:r w:rsidRPr="00710E43">
        <w:rPr>
          <w:szCs w:val="24"/>
        </w:rPr>
        <w:t>in compliance with the federal and state laws and regulatio</w:t>
      </w:r>
      <w:r>
        <w:rPr>
          <w:szCs w:val="24"/>
        </w:rPr>
        <w:t xml:space="preserve">ns </w:t>
      </w:r>
      <w:r w:rsidRPr="00710E43">
        <w:rPr>
          <w:szCs w:val="24"/>
        </w:rPr>
        <w:t>listed in the Assurances of Compliance with Federal and State Laws and Regulations for 20</w:t>
      </w:r>
      <w:r>
        <w:rPr>
          <w:szCs w:val="24"/>
        </w:rPr>
        <w:t>16</w:t>
      </w:r>
      <w:r w:rsidRPr="00710E43">
        <w:rPr>
          <w:szCs w:val="24"/>
        </w:rPr>
        <w:t>-20</w:t>
      </w:r>
      <w:r>
        <w:rPr>
          <w:szCs w:val="24"/>
        </w:rPr>
        <w:t>18</w:t>
      </w:r>
      <w:r w:rsidRPr="00710E43">
        <w:rPr>
          <w:szCs w:val="24"/>
        </w:rPr>
        <w:t>.</w:t>
      </w:r>
    </w:p>
    <w:p w:rsidR="0031577F" w:rsidRPr="00710E43" w:rsidRDefault="0031577F" w:rsidP="0031577F">
      <w:pPr>
        <w:rPr>
          <w:szCs w:val="24"/>
        </w:rPr>
      </w:pPr>
    </w:p>
    <w:p w:rsidR="0031577F" w:rsidRPr="00710E43" w:rsidRDefault="0031577F" w:rsidP="0031577F">
      <w:pPr>
        <w:rPr>
          <w:szCs w:val="24"/>
        </w:rPr>
      </w:pPr>
    </w:p>
    <w:p w:rsidR="0031577F" w:rsidRPr="00710E43" w:rsidRDefault="0031577F" w:rsidP="0031577F">
      <w:pPr>
        <w:rPr>
          <w:szCs w:val="24"/>
        </w:rPr>
      </w:pPr>
      <w:r w:rsidRPr="00710E43">
        <w:rPr>
          <w:szCs w:val="24"/>
        </w:rPr>
        <w:t>________________________________________________________________</w:t>
      </w:r>
      <w:r w:rsidR="003F505D">
        <w:rPr>
          <w:szCs w:val="24"/>
        </w:rPr>
        <w:t>______</w:t>
      </w:r>
    </w:p>
    <w:p w:rsidR="0031577F" w:rsidRPr="00710E43" w:rsidRDefault="003F505D" w:rsidP="0031577F">
      <w:pPr>
        <w:rPr>
          <w:szCs w:val="24"/>
        </w:rPr>
      </w:pPr>
      <w:r>
        <w:rPr>
          <w:szCs w:val="24"/>
        </w:rPr>
        <w:t xml:space="preserve">Signature and Title </w:t>
      </w:r>
      <w:r w:rsidR="0031577F" w:rsidRPr="00710E43">
        <w:rPr>
          <w:szCs w:val="24"/>
        </w:rPr>
        <w:t>of the Chairperson of the Commission on Aging</w:t>
      </w:r>
      <w:r w:rsidR="0031577F" w:rsidRPr="00710E43">
        <w:rPr>
          <w:szCs w:val="24"/>
        </w:rPr>
        <w:tab/>
      </w:r>
      <w:r w:rsidR="0031577F" w:rsidRPr="00710E43">
        <w:rPr>
          <w:szCs w:val="24"/>
        </w:rPr>
        <w:tab/>
        <w:t>Date</w:t>
      </w:r>
    </w:p>
    <w:p w:rsidR="0031577F" w:rsidRPr="00710E43" w:rsidRDefault="0031577F" w:rsidP="0031577F">
      <w:pPr>
        <w:rPr>
          <w:szCs w:val="24"/>
        </w:rPr>
      </w:pPr>
    </w:p>
    <w:p w:rsidR="0031577F" w:rsidRPr="00710E43" w:rsidRDefault="0031577F" w:rsidP="0031577F">
      <w:pPr>
        <w:rPr>
          <w:szCs w:val="24"/>
        </w:rPr>
      </w:pPr>
    </w:p>
    <w:p w:rsidR="0031577F" w:rsidRPr="00710E43" w:rsidRDefault="0031577F" w:rsidP="0031577F">
      <w:pPr>
        <w:rPr>
          <w:szCs w:val="24"/>
        </w:rPr>
      </w:pPr>
      <w:r w:rsidRPr="00710E43">
        <w:rPr>
          <w:szCs w:val="24"/>
        </w:rPr>
        <w:t>________________________________________________________________</w:t>
      </w:r>
      <w:r w:rsidR="003F505D">
        <w:rPr>
          <w:szCs w:val="24"/>
        </w:rPr>
        <w:t>______</w:t>
      </w:r>
    </w:p>
    <w:p w:rsidR="0031577F" w:rsidRPr="00710E43" w:rsidRDefault="003F505D" w:rsidP="0031577F">
      <w:pPr>
        <w:rPr>
          <w:szCs w:val="24"/>
        </w:rPr>
      </w:pPr>
      <w:r>
        <w:rPr>
          <w:szCs w:val="24"/>
        </w:rPr>
        <w:t xml:space="preserve">Signature </w:t>
      </w:r>
      <w:r w:rsidR="0031577F" w:rsidRPr="00710E43">
        <w:rPr>
          <w:szCs w:val="24"/>
        </w:rPr>
        <w:t xml:space="preserve">and Title of the Authorized </w:t>
      </w:r>
      <w:r w:rsidR="0031577F">
        <w:rPr>
          <w:szCs w:val="24"/>
        </w:rPr>
        <w:t xml:space="preserve">County Board </w:t>
      </w:r>
      <w:r w:rsidR="0031577F" w:rsidRPr="00710E43">
        <w:rPr>
          <w:szCs w:val="24"/>
        </w:rPr>
        <w:t>Representative</w:t>
      </w:r>
      <w:r w:rsidR="0031577F" w:rsidRPr="00710E43">
        <w:rPr>
          <w:szCs w:val="24"/>
        </w:rPr>
        <w:tab/>
      </w:r>
      <w:r w:rsidR="0031577F" w:rsidRPr="00710E43">
        <w:rPr>
          <w:szCs w:val="24"/>
        </w:rPr>
        <w:tab/>
        <w:t>Date</w:t>
      </w:r>
    </w:p>
    <w:p w:rsidR="0031577F" w:rsidRDefault="0031577F" w:rsidP="0031577F">
      <w:pPr>
        <w:rPr>
          <w:szCs w:val="24"/>
        </w:rPr>
      </w:pPr>
    </w:p>
    <w:p w:rsidR="007401AD" w:rsidRDefault="007401AD" w:rsidP="00710E43">
      <w:pPr>
        <w:rPr>
          <w:szCs w:val="24"/>
        </w:rPr>
      </w:pPr>
    </w:p>
    <w:p w:rsidR="007401AD" w:rsidRDefault="007401AD" w:rsidP="00710E43">
      <w:pPr>
        <w:rPr>
          <w:szCs w:val="24"/>
        </w:rPr>
      </w:pPr>
    </w:p>
    <w:p w:rsidR="007401AD" w:rsidRDefault="007401AD" w:rsidP="00710E43">
      <w:pPr>
        <w:rPr>
          <w:szCs w:val="24"/>
        </w:rPr>
      </w:pPr>
    </w:p>
    <w:p w:rsidR="007401AD" w:rsidRDefault="007401AD" w:rsidP="00710E43">
      <w:pPr>
        <w:rPr>
          <w:szCs w:val="24"/>
        </w:rPr>
      </w:pPr>
    </w:p>
    <w:p w:rsidR="007401AD" w:rsidRDefault="007401AD" w:rsidP="00710E43">
      <w:pPr>
        <w:rPr>
          <w:szCs w:val="24"/>
        </w:rPr>
      </w:pPr>
    </w:p>
    <w:p w:rsidR="007401AD" w:rsidRDefault="007401AD" w:rsidP="00710E43">
      <w:pPr>
        <w:rPr>
          <w:szCs w:val="24"/>
        </w:rPr>
      </w:pPr>
    </w:p>
    <w:p w:rsidR="007401AD" w:rsidRDefault="007401AD" w:rsidP="00710E43">
      <w:pPr>
        <w:rPr>
          <w:szCs w:val="24"/>
        </w:rPr>
      </w:pPr>
    </w:p>
    <w:p w:rsidR="007401AD" w:rsidRDefault="007401AD" w:rsidP="00710E43">
      <w:pPr>
        <w:rPr>
          <w:szCs w:val="24"/>
        </w:rPr>
      </w:pPr>
    </w:p>
    <w:p w:rsidR="007401AD" w:rsidRDefault="007401AD" w:rsidP="00710E43">
      <w:pPr>
        <w:rPr>
          <w:szCs w:val="24"/>
        </w:rPr>
      </w:pPr>
    </w:p>
    <w:p w:rsidR="007401AD" w:rsidRDefault="007401AD" w:rsidP="00710E43">
      <w:pPr>
        <w:rPr>
          <w:szCs w:val="24"/>
        </w:rPr>
      </w:pPr>
    </w:p>
    <w:p w:rsidR="007401AD" w:rsidRDefault="007401AD" w:rsidP="00710E43">
      <w:pPr>
        <w:rPr>
          <w:szCs w:val="24"/>
        </w:rPr>
      </w:pPr>
    </w:p>
    <w:p w:rsidR="007401AD" w:rsidRDefault="007401AD" w:rsidP="00710E43">
      <w:pPr>
        <w:rPr>
          <w:szCs w:val="24"/>
        </w:rPr>
      </w:pPr>
    </w:p>
    <w:p w:rsidR="007401AD" w:rsidRDefault="007401AD" w:rsidP="00710E43">
      <w:pPr>
        <w:rPr>
          <w:szCs w:val="24"/>
        </w:rPr>
      </w:pPr>
    </w:p>
    <w:p w:rsidR="007401AD" w:rsidRDefault="007401AD" w:rsidP="00710E43">
      <w:pPr>
        <w:rPr>
          <w:szCs w:val="24"/>
        </w:rPr>
      </w:pPr>
    </w:p>
    <w:p w:rsidR="007401AD" w:rsidRDefault="007401AD" w:rsidP="00710E43">
      <w:pPr>
        <w:rPr>
          <w:szCs w:val="24"/>
        </w:rPr>
      </w:pPr>
    </w:p>
    <w:p w:rsidR="007401AD" w:rsidRDefault="007401AD" w:rsidP="00710E43">
      <w:pPr>
        <w:rPr>
          <w:szCs w:val="24"/>
        </w:rPr>
      </w:pPr>
    </w:p>
    <w:p w:rsidR="007401AD" w:rsidRDefault="007401AD" w:rsidP="00710E43">
      <w:pPr>
        <w:rPr>
          <w:szCs w:val="24"/>
        </w:rPr>
      </w:pPr>
    </w:p>
    <w:p w:rsidR="007401AD" w:rsidRDefault="007401AD" w:rsidP="00710E43">
      <w:pPr>
        <w:rPr>
          <w:szCs w:val="24"/>
        </w:rPr>
      </w:pPr>
    </w:p>
    <w:p w:rsidR="007401AD" w:rsidRDefault="007401AD" w:rsidP="00710E43">
      <w:pPr>
        <w:rPr>
          <w:szCs w:val="24"/>
        </w:rPr>
      </w:pPr>
    </w:p>
    <w:p w:rsidR="007401AD" w:rsidRDefault="007401AD" w:rsidP="00710E43">
      <w:pPr>
        <w:rPr>
          <w:szCs w:val="24"/>
        </w:rPr>
      </w:pPr>
    </w:p>
    <w:p w:rsidR="007401AD" w:rsidRDefault="007401AD" w:rsidP="00710E43">
      <w:pPr>
        <w:rPr>
          <w:szCs w:val="24"/>
        </w:rPr>
      </w:pPr>
    </w:p>
    <w:p w:rsidR="007401AD" w:rsidRDefault="007401AD" w:rsidP="00710E43">
      <w:pPr>
        <w:rPr>
          <w:szCs w:val="24"/>
        </w:rPr>
      </w:pPr>
    </w:p>
    <w:p w:rsidR="007401AD" w:rsidRDefault="007401AD" w:rsidP="00710E43">
      <w:pPr>
        <w:rPr>
          <w:szCs w:val="24"/>
        </w:rPr>
      </w:pPr>
    </w:p>
    <w:p w:rsidR="007401AD" w:rsidRDefault="00DC1A65" w:rsidP="00BF7F61">
      <w:pPr>
        <w:pBdr>
          <w:top w:val="single" w:sz="4" w:space="1" w:color="auto"/>
          <w:left w:val="single" w:sz="4" w:space="4" w:color="auto"/>
          <w:bottom w:val="single" w:sz="4" w:space="1" w:color="auto"/>
          <w:right w:val="single" w:sz="4" w:space="4" w:color="auto"/>
        </w:pBdr>
        <w:jc w:val="center"/>
        <w:rPr>
          <w:szCs w:val="24"/>
        </w:rPr>
      </w:pPr>
      <w:bookmarkStart w:id="20" w:name="Assurances"/>
      <w:r>
        <w:rPr>
          <w:b/>
        </w:rPr>
        <w:lastRenderedPageBreak/>
        <w:t>10</w:t>
      </w:r>
      <w:r w:rsidR="007401AD">
        <w:rPr>
          <w:b/>
        </w:rPr>
        <w:t>.</w:t>
      </w:r>
      <w:r w:rsidR="008F1EFE">
        <w:rPr>
          <w:b/>
        </w:rPr>
        <w:t xml:space="preserve"> </w:t>
      </w:r>
      <w:r w:rsidR="0031577F">
        <w:rPr>
          <w:b/>
        </w:rPr>
        <w:t>Assurances</w:t>
      </w:r>
    </w:p>
    <w:bookmarkEnd w:id="20"/>
    <w:p w:rsidR="007401AD" w:rsidRDefault="007401AD" w:rsidP="00710E43">
      <w:pPr>
        <w:rPr>
          <w:szCs w:val="24"/>
        </w:rPr>
      </w:pPr>
    </w:p>
    <w:p w:rsidR="0031577F" w:rsidRPr="005174E8" w:rsidRDefault="0031577F" w:rsidP="0031577F">
      <w:pPr>
        <w:rPr>
          <w:szCs w:val="24"/>
        </w:rPr>
      </w:pPr>
      <w:r w:rsidRPr="005174E8">
        <w:rPr>
          <w:szCs w:val="24"/>
        </w:rPr>
        <w:t>The applicant certifies compliance with the following regulations:</w:t>
      </w:r>
    </w:p>
    <w:p w:rsidR="0031577F" w:rsidRPr="005174E8" w:rsidRDefault="0031577F" w:rsidP="0031577F">
      <w:pPr>
        <w:rPr>
          <w:szCs w:val="24"/>
        </w:rPr>
      </w:pPr>
    </w:p>
    <w:p w:rsidR="0031577F" w:rsidRPr="005174E8" w:rsidRDefault="0031577F" w:rsidP="0031577F">
      <w:pPr>
        <w:rPr>
          <w:b/>
          <w:szCs w:val="24"/>
        </w:rPr>
      </w:pPr>
      <w:r w:rsidRPr="005174E8">
        <w:rPr>
          <w:b/>
          <w:szCs w:val="24"/>
        </w:rPr>
        <w:t>1.</w:t>
      </w:r>
      <w:r w:rsidRPr="005174E8">
        <w:rPr>
          <w:b/>
          <w:szCs w:val="24"/>
        </w:rPr>
        <w:tab/>
        <w:t>Legal Authority of the Applicant</w:t>
      </w:r>
    </w:p>
    <w:p w:rsidR="0031577F" w:rsidRPr="005174E8" w:rsidRDefault="0031577F" w:rsidP="0031577F">
      <w:pPr>
        <w:rPr>
          <w:szCs w:val="24"/>
        </w:rPr>
      </w:pPr>
    </w:p>
    <w:p w:rsidR="0031577F" w:rsidRPr="005174E8" w:rsidRDefault="0031577F" w:rsidP="00D5633B">
      <w:pPr>
        <w:rPr>
          <w:szCs w:val="24"/>
        </w:rPr>
      </w:pPr>
      <w:r w:rsidRPr="005174E8">
        <w:rPr>
          <w:szCs w:val="24"/>
        </w:rPr>
        <w:t>•</w:t>
      </w:r>
      <w:r w:rsidRPr="005174E8">
        <w:rPr>
          <w:szCs w:val="24"/>
        </w:rPr>
        <w:tab/>
        <w:t>The applicant must possess legal authority to apply for the grant.</w:t>
      </w:r>
    </w:p>
    <w:p w:rsidR="0031577F" w:rsidRPr="005174E8" w:rsidRDefault="0031577F" w:rsidP="00D5633B">
      <w:pPr>
        <w:ind w:left="720" w:hanging="720"/>
        <w:rPr>
          <w:szCs w:val="24"/>
        </w:rPr>
      </w:pPr>
      <w:r w:rsidRPr="005174E8">
        <w:rPr>
          <w:szCs w:val="24"/>
        </w:rPr>
        <w:t>•</w:t>
      </w:r>
      <w:r w:rsidRPr="005174E8">
        <w:rPr>
          <w:szCs w:val="24"/>
        </w:rPr>
        <w:tab/>
        <w:t xml:space="preserve">A resolution, motion or similar action must be duly adopted or passed as an official act of the applicant's governing body, authorizing the filing of the application, including all understandings and assurances contained therein. </w:t>
      </w:r>
    </w:p>
    <w:p w:rsidR="0031577F" w:rsidRPr="005174E8" w:rsidRDefault="0031577F" w:rsidP="00D5633B">
      <w:pPr>
        <w:ind w:left="720" w:hanging="720"/>
        <w:rPr>
          <w:szCs w:val="24"/>
        </w:rPr>
      </w:pPr>
      <w:r w:rsidRPr="005174E8">
        <w:rPr>
          <w:szCs w:val="24"/>
        </w:rPr>
        <w:t>•</w:t>
      </w:r>
      <w:r w:rsidRPr="005174E8">
        <w:rPr>
          <w:szCs w:val="24"/>
        </w:rPr>
        <w:tab/>
        <w:t>This resolution, motion or similar action must direct and authorize the person identified as the official representative of the applicant to act in connection with the application and to provide such additional information as may be required.</w:t>
      </w:r>
    </w:p>
    <w:p w:rsidR="0031577F" w:rsidRPr="005174E8" w:rsidRDefault="0031577F" w:rsidP="0031577F">
      <w:pPr>
        <w:ind w:left="720"/>
        <w:rPr>
          <w:szCs w:val="24"/>
        </w:rPr>
      </w:pPr>
    </w:p>
    <w:p w:rsidR="0031577F" w:rsidRPr="005174E8" w:rsidRDefault="0031577F" w:rsidP="0031577F">
      <w:pPr>
        <w:rPr>
          <w:b/>
          <w:szCs w:val="24"/>
        </w:rPr>
      </w:pPr>
      <w:r w:rsidRPr="005174E8">
        <w:rPr>
          <w:b/>
          <w:szCs w:val="24"/>
        </w:rPr>
        <w:t>2.</w:t>
      </w:r>
      <w:r w:rsidRPr="005174E8">
        <w:rPr>
          <w:b/>
          <w:szCs w:val="24"/>
        </w:rPr>
        <w:tab/>
        <w:t>Outreach, Training, Coordination</w:t>
      </w:r>
      <w:r w:rsidR="00BF7F61">
        <w:rPr>
          <w:b/>
          <w:szCs w:val="24"/>
        </w:rPr>
        <w:t>,</w:t>
      </w:r>
      <w:r w:rsidRPr="005174E8">
        <w:rPr>
          <w:b/>
          <w:szCs w:val="24"/>
        </w:rPr>
        <w:t xml:space="preserve"> &amp; Public Information</w:t>
      </w:r>
    </w:p>
    <w:p w:rsidR="0031577F" w:rsidRPr="005174E8" w:rsidRDefault="0031577F" w:rsidP="0031577F">
      <w:pPr>
        <w:rPr>
          <w:b/>
          <w:szCs w:val="24"/>
        </w:rPr>
      </w:pPr>
    </w:p>
    <w:p w:rsidR="0031577F" w:rsidRPr="005174E8" w:rsidRDefault="0031577F" w:rsidP="00D5633B">
      <w:pPr>
        <w:ind w:left="720" w:hanging="720"/>
        <w:rPr>
          <w:szCs w:val="24"/>
        </w:rPr>
      </w:pPr>
      <w:r w:rsidRPr="005174E8">
        <w:rPr>
          <w:szCs w:val="24"/>
        </w:rPr>
        <w:t>•</w:t>
      </w:r>
      <w:r w:rsidRPr="005174E8">
        <w:rPr>
          <w:szCs w:val="24"/>
        </w:rPr>
        <w:tab/>
        <w:t>The applicant must assure that outreach activities are conducted to ensure the participation of eligible older persons in all funded services as required by the Bureau of Aging and Disability Resources designated area agency on aging.</w:t>
      </w:r>
    </w:p>
    <w:p w:rsidR="0031577F" w:rsidRPr="005174E8" w:rsidRDefault="0031577F" w:rsidP="00D5633B">
      <w:pPr>
        <w:ind w:left="720" w:hanging="720"/>
        <w:rPr>
          <w:szCs w:val="24"/>
        </w:rPr>
      </w:pPr>
      <w:r w:rsidRPr="005174E8">
        <w:rPr>
          <w:szCs w:val="24"/>
        </w:rPr>
        <w:t>•</w:t>
      </w:r>
      <w:r w:rsidRPr="005174E8">
        <w:rPr>
          <w:szCs w:val="24"/>
        </w:rPr>
        <w:tab/>
        <w:t>The applicant must assure that each service provider trains and uses elderly persons and other volunteers and paid personnel as required by the Bureau of Aging and Disability Resources designated area agency on aging.</w:t>
      </w:r>
    </w:p>
    <w:p w:rsidR="0031577F" w:rsidRPr="005174E8" w:rsidRDefault="0031577F" w:rsidP="00D5633B">
      <w:pPr>
        <w:ind w:left="720" w:hanging="720"/>
        <w:rPr>
          <w:szCs w:val="24"/>
        </w:rPr>
      </w:pPr>
      <w:r w:rsidRPr="005174E8">
        <w:rPr>
          <w:szCs w:val="24"/>
        </w:rPr>
        <w:t>•</w:t>
      </w:r>
      <w:r w:rsidRPr="005174E8">
        <w:rPr>
          <w:szCs w:val="24"/>
        </w:rPr>
        <w:tab/>
        <w:t>The applicant must assure that each service provider coordinates with other service providers, including senior centers and the nutrition program, in the planning and service area as required by the Bureau of Aging and Disability Resources designated area agency on aging.</w:t>
      </w:r>
    </w:p>
    <w:p w:rsidR="0031577F" w:rsidRPr="005174E8" w:rsidRDefault="0031577F" w:rsidP="00D5633B">
      <w:pPr>
        <w:ind w:left="720" w:hanging="720"/>
        <w:rPr>
          <w:szCs w:val="24"/>
        </w:rPr>
      </w:pPr>
      <w:r w:rsidRPr="005174E8">
        <w:rPr>
          <w:szCs w:val="24"/>
        </w:rPr>
        <w:t>•</w:t>
      </w:r>
      <w:r w:rsidRPr="005174E8">
        <w:rPr>
          <w:szCs w:val="24"/>
        </w:rPr>
        <w:tab/>
        <w:t>The applicant must assure that public information activities are conducted to ensure the participation of eligible older persons in all funded services as required by the Bureau of Aging and Disability Resources designated area agency on aging.</w:t>
      </w:r>
    </w:p>
    <w:p w:rsidR="0031577F" w:rsidRPr="005174E8" w:rsidRDefault="0031577F" w:rsidP="0031577F">
      <w:pPr>
        <w:rPr>
          <w:szCs w:val="24"/>
        </w:rPr>
      </w:pPr>
    </w:p>
    <w:p w:rsidR="0031577F" w:rsidRPr="005174E8" w:rsidRDefault="00BF7F61" w:rsidP="0031577F">
      <w:pPr>
        <w:rPr>
          <w:b/>
          <w:szCs w:val="24"/>
        </w:rPr>
      </w:pPr>
      <w:r>
        <w:rPr>
          <w:b/>
          <w:szCs w:val="24"/>
        </w:rPr>
        <w:t>3.</w:t>
      </w:r>
      <w:r>
        <w:rPr>
          <w:b/>
          <w:szCs w:val="24"/>
        </w:rPr>
        <w:tab/>
        <w:t xml:space="preserve">Preference for Older People </w:t>
      </w:r>
      <w:r w:rsidR="00D5633B">
        <w:rPr>
          <w:b/>
          <w:szCs w:val="24"/>
        </w:rPr>
        <w:t>w</w:t>
      </w:r>
      <w:r w:rsidR="0031577F" w:rsidRPr="005174E8">
        <w:rPr>
          <w:b/>
          <w:szCs w:val="24"/>
        </w:rPr>
        <w:t>ith Greatest Social and Economic Need</w:t>
      </w:r>
    </w:p>
    <w:p w:rsidR="0031577F" w:rsidRPr="005174E8" w:rsidRDefault="0031577F" w:rsidP="0031577F">
      <w:pPr>
        <w:rPr>
          <w:b/>
          <w:szCs w:val="24"/>
        </w:rPr>
      </w:pPr>
    </w:p>
    <w:p w:rsidR="0031577F" w:rsidRPr="005174E8" w:rsidRDefault="0031577F" w:rsidP="0031577F">
      <w:pPr>
        <w:ind w:left="720"/>
        <w:rPr>
          <w:szCs w:val="24"/>
        </w:rPr>
      </w:pPr>
      <w:r w:rsidRPr="005174E8">
        <w:rPr>
          <w:szCs w:val="24"/>
        </w:rPr>
        <w:t>The applicant must assure that all service providers follow priorities set by the Bureau of Aging and Disability Resources designated area agency on aging for serving older people with greatest social and economic need.</w:t>
      </w:r>
    </w:p>
    <w:p w:rsidR="0031577F" w:rsidRPr="005174E8" w:rsidRDefault="0031577F" w:rsidP="0031577F">
      <w:pPr>
        <w:rPr>
          <w:szCs w:val="24"/>
        </w:rPr>
      </w:pPr>
    </w:p>
    <w:p w:rsidR="0031577F" w:rsidRPr="005174E8" w:rsidRDefault="0031577F" w:rsidP="0031577F">
      <w:pPr>
        <w:rPr>
          <w:b/>
          <w:szCs w:val="24"/>
        </w:rPr>
      </w:pPr>
      <w:r w:rsidRPr="005174E8">
        <w:rPr>
          <w:b/>
          <w:szCs w:val="24"/>
        </w:rPr>
        <w:t>4.</w:t>
      </w:r>
      <w:r w:rsidRPr="005174E8">
        <w:rPr>
          <w:b/>
          <w:szCs w:val="24"/>
        </w:rPr>
        <w:tab/>
        <w:t>Advisory Role to Service Providers of Older Persons</w:t>
      </w:r>
    </w:p>
    <w:p w:rsidR="0031577F" w:rsidRPr="005174E8" w:rsidRDefault="0031577F" w:rsidP="0031577F">
      <w:pPr>
        <w:rPr>
          <w:szCs w:val="24"/>
        </w:rPr>
      </w:pPr>
    </w:p>
    <w:p w:rsidR="0031577F" w:rsidRPr="005174E8" w:rsidRDefault="0031577F" w:rsidP="0031577F">
      <w:pPr>
        <w:ind w:left="720"/>
        <w:rPr>
          <w:szCs w:val="24"/>
        </w:rPr>
      </w:pPr>
      <w:r w:rsidRPr="005174E8">
        <w:rPr>
          <w:szCs w:val="24"/>
        </w:rPr>
        <w:t>The applicant must assure that each service provider utilizes procedures for obtaining the views of participants about the services they receive.</w:t>
      </w:r>
    </w:p>
    <w:p w:rsidR="0031577F" w:rsidRPr="005174E8" w:rsidRDefault="0031577F" w:rsidP="0031577F">
      <w:pPr>
        <w:rPr>
          <w:szCs w:val="24"/>
        </w:rPr>
      </w:pPr>
      <w:r w:rsidRPr="005174E8">
        <w:rPr>
          <w:szCs w:val="24"/>
        </w:rPr>
        <w:t xml:space="preserve"> </w:t>
      </w:r>
    </w:p>
    <w:p w:rsidR="0031577F" w:rsidRPr="005174E8" w:rsidRDefault="0031577F" w:rsidP="0031577F">
      <w:pPr>
        <w:rPr>
          <w:b/>
          <w:szCs w:val="24"/>
        </w:rPr>
      </w:pPr>
      <w:r w:rsidRPr="005174E8">
        <w:rPr>
          <w:b/>
          <w:szCs w:val="24"/>
        </w:rPr>
        <w:t>5.</w:t>
      </w:r>
      <w:r w:rsidRPr="005174E8">
        <w:rPr>
          <w:b/>
          <w:szCs w:val="24"/>
        </w:rPr>
        <w:tab/>
        <w:t>Contributions for Services</w:t>
      </w:r>
    </w:p>
    <w:p w:rsidR="0031577F" w:rsidRPr="005174E8" w:rsidRDefault="0031577F" w:rsidP="0031577F">
      <w:pPr>
        <w:rPr>
          <w:szCs w:val="24"/>
        </w:rPr>
      </w:pPr>
    </w:p>
    <w:p w:rsidR="0031577F" w:rsidRPr="005174E8" w:rsidRDefault="0031577F" w:rsidP="00D5633B">
      <w:pPr>
        <w:ind w:left="720" w:hanging="720"/>
        <w:rPr>
          <w:szCs w:val="24"/>
        </w:rPr>
      </w:pPr>
      <w:r w:rsidRPr="005174E8">
        <w:rPr>
          <w:szCs w:val="24"/>
        </w:rPr>
        <w:t>•</w:t>
      </w:r>
      <w:r w:rsidRPr="005174E8">
        <w:rPr>
          <w:szCs w:val="24"/>
        </w:rPr>
        <w:tab/>
        <w:t xml:space="preserve">The applicant shall assure that agencies providing services supported with Older Americans Act and state aging funds shall give older adults a free and voluntary </w:t>
      </w:r>
      <w:r w:rsidRPr="005174E8">
        <w:rPr>
          <w:szCs w:val="24"/>
        </w:rPr>
        <w:lastRenderedPageBreak/>
        <w:t>opportunity to contribute to the costs of services consistent with the Older Americans Act regulations.</w:t>
      </w:r>
    </w:p>
    <w:p w:rsidR="0031577F" w:rsidRPr="005174E8" w:rsidRDefault="0031577F" w:rsidP="00D5633B">
      <w:pPr>
        <w:ind w:left="720" w:hanging="720"/>
        <w:rPr>
          <w:szCs w:val="24"/>
        </w:rPr>
      </w:pPr>
      <w:r w:rsidRPr="005174E8">
        <w:rPr>
          <w:szCs w:val="24"/>
        </w:rPr>
        <w:t>•</w:t>
      </w:r>
      <w:r w:rsidRPr="005174E8">
        <w:rPr>
          <w:szCs w:val="24"/>
        </w:rPr>
        <w:tab/>
        <w:t>Each older recipient shall determine what he/she is able to contribute toward the cost of the service.  No older adult shall be denied a service because he/she will not or cannot contribute to the cost of such service.</w:t>
      </w:r>
    </w:p>
    <w:p w:rsidR="0031577F" w:rsidRPr="005174E8" w:rsidRDefault="0031577F" w:rsidP="00D5633B">
      <w:pPr>
        <w:ind w:left="720" w:hanging="720"/>
        <w:rPr>
          <w:szCs w:val="24"/>
        </w:rPr>
      </w:pPr>
      <w:r w:rsidRPr="005174E8">
        <w:rPr>
          <w:szCs w:val="24"/>
        </w:rPr>
        <w:t>•</w:t>
      </w:r>
      <w:r w:rsidRPr="005174E8">
        <w:rPr>
          <w:szCs w:val="24"/>
        </w:rPr>
        <w:tab/>
        <w:t>The applicant shall provide that the methods of receiving contributions from individuals by the agencies providing services under the county/tribal plan shall be handled in a manner that assures the confidentially of the individual's contributions.</w:t>
      </w:r>
    </w:p>
    <w:p w:rsidR="0031577F" w:rsidRPr="005174E8" w:rsidRDefault="0031577F" w:rsidP="00D5633B">
      <w:pPr>
        <w:ind w:left="720" w:hanging="720"/>
        <w:rPr>
          <w:szCs w:val="24"/>
        </w:rPr>
      </w:pPr>
      <w:r w:rsidRPr="005174E8">
        <w:rPr>
          <w:szCs w:val="24"/>
        </w:rPr>
        <w:t>•</w:t>
      </w:r>
      <w:r w:rsidRPr="005174E8">
        <w:rPr>
          <w:szCs w:val="24"/>
        </w:rPr>
        <w:tab/>
        <w:t>The applicant must assure that each service provider establishes appropriate procedures to safeguard and account for all contributions.</w:t>
      </w:r>
    </w:p>
    <w:p w:rsidR="0031577F" w:rsidRPr="005174E8" w:rsidRDefault="0031577F" w:rsidP="00D5633B">
      <w:pPr>
        <w:ind w:left="720" w:hanging="720"/>
        <w:rPr>
          <w:szCs w:val="24"/>
        </w:rPr>
      </w:pPr>
      <w:r w:rsidRPr="005174E8">
        <w:rPr>
          <w:szCs w:val="24"/>
        </w:rPr>
        <w:t>•</w:t>
      </w:r>
      <w:r w:rsidRPr="005174E8">
        <w:rPr>
          <w:szCs w:val="24"/>
        </w:rPr>
        <w:tab/>
        <w:t>The applicant must assure that each service provider considers and reports the contributions made by older people as program income.  All program income must be used to expand the size or scope of the funded program that generated the income.  Nutrition service providers must use all contributions to expand the nutrition services.  Program income must be spent within the contract period that it is generated.</w:t>
      </w:r>
    </w:p>
    <w:p w:rsidR="0031577F" w:rsidRPr="005174E8" w:rsidRDefault="0031577F" w:rsidP="0031577F">
      <w:pPr>
        <w:ind w:left="720"/>
        <w:rPr>
          <w:szCs w:val="24"/>
        </w:rPr>
      </w:pPr>
    </w:p>
    <w:p w:rsidR="0031577F" w:rsidRPr="005174E8" w:rsidRDefault="0031577F" w:rsidP="0031577F">
      <w:pPr>
        <w:rPr>
          <w:b/>
          <w:szCs w:val="24"/>
        </w:rPr>
      </w:pPr>
      <w:r w:rsidRPr="005174E8">
        <w:rPr>
          <w:b/>
          <w:szCs w:val="24"/>
        </w:rPr>
        <w:t>6.</w:t>
      </w:r>
      <w:r w:rsidRPr="005174E8">
        <w:rPr>
          <w:b/>
          <w:szCs w:val="24"/>
        </w:rPr>
        <w:tab/>
        <w:t>Confidentiality</w:t>
      </w:r>
    </w:p>
    <w:p w:rsidR="0031577F" w:rsidRPr="005174E8" w:rsidRDefault="0031577F" w:rsidP="0031577F">
      <w:pPr>
        <w:rPr>
          <w:szCs w:val="24"/>
        </w:rPr>
      </w:pPr>
    </w:p>
    <w:p w:rsidR="0031577F" w:rsidRPr="005174E8" w:rsidRDefault="0031577F" w:rsidP="00D5633B">
      <w:pPr>
        <w:ind w:left="720" w:hanging="720"/>
        <w:rPr>
          <w:szCs w:val="24"/>
        </w:rPr>
      </w:pPr>
      <w:r w:rsidRPr="005174E8">
        <w:rPr>
          <w:szCs w:val="24"/>
        </w:rPr>
        <w:t>•</w:t>
      </w:r>
      <w:r w:rsidRPr="005174E8">
        <w:rPr>
          <w:szCs w:val="24"/>
        </w:rPr>
        <w:tab/>
        <w:t>The applicant shall ensure that no information about, or obtained from an individual and in possession of an agency providing services to such individual under the county/tribal or area plan, shall be disclosed in a form identifiable with the individual, unless the individual provides his/her written informed consent to such disclosure.</w:t>
      </w:r>
    </w:p>
    <w:p w:rsidR="0031577F" w:rsidRPr="005174E8" w:rsidRDefault="0031577F" w:rsidP="00D5633B">
      <w:pPr>
        <w:ind w:left="720" w:hanging="720"/>
        <w:rPr>
          <w:szCs w:val="24"/>
        </w:rPr>
      </w:pPr>
      <w:r w:rsidRPr="005174E8">
        <w:rPr>
          <w:szCs w:val="24"/>
        </w:rPr>
        <w:t>•</w:t>
      </w:r>
      <w:r w:rsidRPr="005174E8">
        <w:rPr>
          <w:szCs w:val="24"/>
        </w:rPr>
        <w:tab/>
        <w:t xml:space="preserve">Lists of older adults compiled in establishing and maintaining information and referral sources shall be used solely </w:t>
      </w:r>
      <w:proofErr w:type="gramStart"/>
      <w:r w:rsidRPr="005174E8">
        <w:rPr>
          <w:szCs w:val="24"/>
        </w:rPr>
        <w:t>for the purpose of</w:t>
      </w:r>
      <w:proofErr w:type="gramEnd"/>
      <w:r w:rsidRPr="005174E8">
        <w:rPr>
          <w:szCs w:val="24"/>
        </w:rPr>
        <w:t xml:space="preserve"> providing social services and only with the informed consent of each person on the list.</w:t>
      </w:r>
    </w:p>
    <w:p w:rsidR="0031577F" w:rsidRPr="005174E8" w:rsidRDefault="0031577F" w:rsidP="00D5633B">
      <w:pPr>
        <w:ind w:left="720" w:hanging="720"/>
        <w:rPr>
          <w:szCs w:val="24"/>
        </w:rPr>
      </w:pPr>
      <w:r w:rsidRPr="005174E8">
        <w:rPr>
          <w:szCs w:val="24"/>
        </w:rPr>
        <w:t>•</w:t>
      </w:r>
      <w:r w:rsidRPr="005174E8">
        <w:rPr>
          <w:szCs w:val="24"/>
        </w:rPr>
        <w:tab/>
        <w:t>In order that the privacy of each participant in aging programs is in no way abridged, the confidentiality of all participant data gathered and maintained by the State Agency, the Area Agency, the county or tribal aging agency, and any other agency, organization, or individual providing services under the State, area, county, or tribal plan, shall be safeguarded by specific policies.</w:t>
      </w:r>
    </w:p>
    <w:p w:rsidR="0031577F" w:rsidRPr="005174E8" w:rsidRDefault="0031577F" w:rsidP="00D5633B">
      <w:pPr>
        <w:ind w:left="720" w:hanging="720"/>
        <w:rPr>
          <w:szCs w:val="24"/>
        </w:rPr>
      </w:pPr>
      <w:r w:rsidRPr="005174E8">
        <w:rPr>
          <w:szCs w:val="24"/>
        </w:rPr>
        <w:t>•</w:t>
      </w:r>
      <w:r w:rsidRPr="005174E8">
        <w:rPr>
          <w:szCs w:val="24"/>
        </w:rPr>
        <w:tab/>
        <w:t>Each participant from whom personal information is obtained shall be made aware of his or her rights to:</w:t>
      </w:r>
    </w:p>
    <w:p w:rsidR="0031577F" w:rsidRPr="005174E8" w:rsidRDefault="0031577F" w:rsidP="00D5633B">
      <w:pPr>
        <w:rPr>
          <w:szCs w:val="24"/>
        </w:rPr>
      </w:pPr>
    </w:p>
    <w:p w:rsidR="0031577F" w:rsidRPr="005174E8" w:rsidRDefault="0031577F" w:rsidP="00D5633B">
      <w:pPr>
        <w:ind w:left="720"/>
        <w:rPr>
          <w:szCs w:val="24"/>
        </w:rPr>
      </w:pPr>
      <w:r w:rsidRPr="005174E8">
        <w:rPr>
          <w:szCs w:val="24"/>
        </w:rPr>
        <w:t>(a) Have full access to any information about one’s self which is being kept on file;</w:t>
      </w:r>
    </w:p>
    <w:p w:rsidR="0031577F" w:rsidRPr="005174E8" w:rsidRDefault="0031577F" w:rsidP="00D5633B">
      <w:pPr>
        <w:ind w:left="720"/>
        <w:rPr>
          <w:szCs w:val="24"/>
        </w:rPr>
      </w:pPr>
      <w:r w:rsidRPr="005174E8">
        <w:rPr>
          <w:szCs w:val="24"/>
        </w:rPr>
        <w:t>(b) Be informed about the uses made of the information about him or her, including the identity of all persons and agencies involved and any known consequences for providing such data; and,</w:t>
      </w:r>
    </w:p>
    <w:p w:rsidR="0031577F" w:rsidRPr="005174E8" w:rsidRDefault="0031577F" w:rsidP="00D5633B">
      <w:pPr>
        <w:ind w:left="720"/>
        <w:rPr>
          <w:szCs w:val="24"/>
        </w:rPr>
      </w:pPr>
      <w:r w:rsidRPr="005174E8">
        <w:rPr>
          <w:szCs w:val="24"/>
        </w:rPr>
        <w:t>(c) Be able to contest the accuracy, completeness, pertinence, and necessity of information being retained about one’s self and be assured that such information, when incorrect, will be corrected or amended on request.</w:t>
      </w:r>
    </w:p>
    <w:p w:rsidR="0031577F" w:rsidRPr="005174E8" w:rsidRDefault="0031577F" w:rsidP="00D5633B">
      <w:pPr>
        <w:rPr>
          <w:szCs w:val="24"/>
        </w:rPr>
      </w:pPr>
    </w:p>
    <w:p w:rsidR="0031577F" w:rsidRPr="005174E8" w:rsidRDefault="0031577F" w:rsidP="00D5633B">
      <w:pPr>
        <w:ind w:left="720" w:hanging="720"/>
        <w:rPr>
          <w:szCs w:val="24"/>
        </w:rPr>
      </w:pPr>
      <w:r w:rsidRPr="005174E8">
        <w:rPr>
          <w:szCs w:val="24"/>
        </w:rPr>
        <w:lastRenderedPageBreak/>
        <w:t>•</w:t>
      </w:r>
      <w:r w:rsidRPr="005174E8">
        <w:rPr>
          <w:szCs w:val="24"/>
        </w:rPr>
        <w:tab/>
        <w:t>All information gathered and maintained on participants under the area, county or tribal plan shall be accurate, complete, and timely and shall be legitimately necessary for determining an individual’s need and/or eligibility for services and other benefits.</w:t>
      </w:r>
    </w:p>
    <w:p w:rsidR="0031577F" w:rsidRPr="005174E8" w:rsidRDefault="0031577F" w:rsidP="00D5633B">
      <w:pPr>
        <w:ind w:left="720" w:hanging="720"/>
        <w:rPr>
          <w:szCs w:val="24"/>
        </w:rPr>
      </w:pPr>
      <w:r w:rsidRPr="005174E8">
        <w:rPr>
          <w:szCs w:val="24"/>
        </w:rPr>
        <w:t>•</w:t>
      </w:r>
      <w:r w:rsidRPr="005174E8">
        <w:rPr>
          <w:szCs w:val="24"/>
        </w:rPr>
        <w:tab/>
        <w:t>No information about, or obtained from, an individual participant shall be disclosed in any form identifiable with the individual to any person outside the agency or program involved without the informed consent of the participant or his/her legal representative, except:</w:t>
      </w:r>
    </w:p>
    <w:p w:rsidR="0031577F" w:rsidRPr="005174E8" w:rsidRDefault="0031577F" w:rsidP="00D5633B">
      <w:pPr>
        <w:rPr>
          <w:szCs w:val="24"/>
        </w:rPr>
      </w:pPr>
    </w:p>
    <w:p w:rsidR="0031577F" w:rsidRPr="005174E8" w:rsidRDefault="0031577F" w:rsidP="00D5633B">
      <w:pPr>
        <w:rPr>
          <w:szCs w:val="24"/>
        </w:rPr>
      </w:pPr>
      <w:r w:rsidRPr="005174E8">
        <w:rPr>
          <w:szCs w:val="24"/>
        </w:rPr>
        <w:tab/>
        <w:t>(a) By court order; or,</w:t>
      </w:r>
    </w:p>
    <w:p w:rsidR="0031577F" w:rsidRPr="005174E8" w:rsidRDefault="0031577F" w:rsidP="00D5633B">
      <w:pPr>
        <w:rPr>
          <w:szCs w:val="24"/>
        </w:rPr>
      </w:pPr>
      <w:r w:rsidRPr="005174E8">
        <w:rPr>
          <w:szCs w:val="24"/>
        </w:rPr>
        <w:tab/>
        <w:t>(b) When securing client-requested services, benefits, or rights.</w:t>
      </w:r>
    </w:p>
    <w:p w:rsidR="0031577F" w:rsidRPr="005174E8" w:rsidRDefault="0031577F" w:rsidP="00D5633B">
      <w:pPr>
        <w:rPr>
          <w:szCs w:val="24"/>
        </w:rPr>
      </w:pPr>
    </w:p>
    <w:p w:rsidR="0031577F" w:rsidRPr="005174E8" w:rsidRDefault="0031577F" w:rsidP="00D5633B">
      <w:pPr>
        <w:ind w:left="720" w:hanging="720"/>
        <w:rPr>
          <w:szCs w:val="24"/>
        </w:rPr>
      </w:pPr>
      <w:r w:rsidRPr="005174E8">
        <w:rPr>
          <w:szCs w:val="24"/>
        </w:rPr>
        <w:t>•</w:t>
      </w:r>
      <w:r w:rsidRPr="005174E8">
        <w:rPr>
          <w:szCs w:val="24"/>
        </w:rPr>
        <w:tab/>
        <w:t xml:space="preserve">The lists of older persons receiving services under any programs funded through the State Agency shall be used solely for the purpose of providing said </w:t>
      </w:r>
      <w:proofErr w:type="gramStart"/>
      <w:r w:rsidRPr="005174E8">
        <w:rPr>
          <w:szCs w:val="24"/>
        </w:rPr>
        <w:t>services, and</w:t>
      </w:r>
      <w:proofErr w:type="gramEnd"/>
      <w:r w:rsidRPr="005174E8">
        <w:rPr>
          <w:szCs w:val="24"/>
        </w:rPr>
        <w:t xml:space="preserve"> can only be released with the informed consent of each individual on the list.</w:t>
      </w:r>
    </w:p>
    <w:p w:rsidR="0031577F" w:rsidRPr="005174E8" w:rsidRDefault="0031577F" w:rsidP="00D5633B">
      <w:pPr>
        <w:ind w:left="720" w:hanging="720"/>
        <w:rPr>
          <w:szCs w:val="24"/>
        </w:rPr>
      </w:pPr>
      <w:r w:rsidRPr="005174E8">
        <w:rPr>
          <w:szCs w:val="24"/>
        </w:rPr>
        <w:t>•</w:t>
      </w:r>
      <w:r w:rsidRPr="005174E8">
        <w:rPr>
          <w:szCs w:val="24"/>
        </w:rPr>
        <w:tab/>
        <w:t>All paid and volunteer staff members providing services or conducting other activities under the area plan shall be informed of and agree to:</w:t>
      </w:r>
    </w:p>
    <w:p w:rsidR="0031577F" w:rsidRPr="005174E8" w:rsidRDefault="0031577F" w:rsidP="00D5633B">
      <w:pPr>
        <w:rPr>
          <w:szCs w:val="24"/>
        </w:rPr>
      </w:pPr>
    </w:p>
    <w:p w:rsidR="0031577F" w:rsidRPr="005174E8" w:rsidRDefault="0031577F" w:rsidP="00D5633B">
      <w:pPr>
        <w:ind w:firstLine="720"/>
        <w:rPr>
          <w:szCs w:val="24"/>
        </w:rPr>
      </w:pPr>
      <w:r w:rsidRPr="005174E8">
        <w:rPr>
          <w:szCs w:val="24"/>
        </w:rPr>
        <w:t xml:space="preserve">(a) Their responsibility to maintain the confidentiality of any client-related </w:t>
      </w:r>
      <w:r w:rsidRPr="005174E8">
        <w:rPr>
          <w:szCs w:val="24"/>
        </w:rPr>
        <w:tab/>
      </w:r>
      <w:r w:rsidRPr="005174E8">
        <w:rPr>
          <w:szCs w:val="24"/>
        </w:rPr>
        <w:tab/>
        <w:t xml:space="preserve">information learned through the execution of their duties. Such </w:t>
      </w:r>
      <w:r w:rsidRPr="005174E8">
        <w:rPr>
          <w:szCs w:val="24"/>
        </w:rPr>
        <w:tab/>
        <w:t xml:space="preserve">information shall not be discussed except in a professional setting as </w:t>
      </w:r>
      <w:r w:rsidRPr="005174E8">
        <w:rPr>
          <w:szCs w:val="24"/>
        </w:rPr>
        <w:tab/>
        <w:t xml:space="preserve">required for the delivery of </w:t>
      </w:r>
      <w:r w:rsidRPr="005174E8">
        <w:rPr>
          <w:szCs w:val="24"/>
        </w:rPr>
        <w:tab/>
        <w:t xml:space="preserve">service or the conduct of other essential </w:t>
      </w:r>
      <w:r w:rsidRPr="005174E8">
        <w:rPr>
          <w:szCs w:val="24"/>
        </w:rPr>
        <w:tab/>
        <w:t>activities under the area plan; and,</w:t>
      </w:r>
    </w:p>
    <w:p w:rsidR="0031577F" w:rsidRPr="005174E8" w:rsidRDefault="0031577F" w:rsidP="00D5633B">
      <w:pPr>
        <w:ind w:firstLine="720"/>
        <w:rPr>
          <w:szCs w:val="24"/>
        </w:rPr>
      </w:pPr>
      <w:r w:rsidRPr="005174E8">
        <w:rPr>
          <w:szCs w:val="24"/>
        </w:rPr>
        <w:t xml:space="preserve">(b) All policies and procedures adopted by the State and Area Agency to </w:t>
      </w:r>
      <w:r w:rsidRPr="005174E8">
        <w:rPr>
          <w:szCs w:val="24"/>
        </w:rPr>
        <w:tab/>
        <w:t xml:space="preserve">safeguard confidentiality of participant information, including those </w:t>
      </w:r>
      <w:r w:rsidRPr="005174E8">
        <w:rPr>
          <w:szCs w:val="24"/>
        </w:rPr>
        <w:tab/>
        <w:t xml:space="preserve">delineated in </w:t>
      </w:r>
      <w:r w:rsidRPr="005174E8">
        <w:rPr>
          <w:szCs w:val="24"/>
        </w:rPr>
        <w:tab/>
        <w:t>these rules.</w:t>
      </w:r>
    </w:p>
    <w:p w:rsidR="0031577F" w:rsidRPr="005174E8" w:rsidRDefault="0031577F" w:rsidP="00D5633B">
      <w:pPr>
        <w:rPr>
          <w:szCs w:val="24"/>
        </w:rPr>
      </w:pPr>
    </w:p>
    <w:p w:rsidR="0031577F" w:rsidRPr="005174E8" w:rsidRDefault="0031577F" w:rsidP="00D5633B">
      <w:pPr>
        <w:ind w:left="720" w:hanging="720"/>
        <w:rPr>
          <w:szCs w:val="24"/>
        </w:rPr>
      </w:pPr>
      <w:r w:rsidRPr="005174E8">
        <w:rPr>
          <w:szCs w:val="24"/>
        </w:rPr>
        <w:t>•</w:t>
      </w:r>
      <w:r w:rsidRPr="005174E8">
        <w:rPr>
          <w:szCs w:val="24"/>
        </w:rPr>
        <w:tab/>
        <w:t>Appropriate precautions shall be taken to protect the safety of all files, microfiche, computer tapes and records in any location which contain sensitive information on individuals receiving services under the State or area plan.  This includes but is not limited to assuring registration forms containing personal information are stored in a secure, locked drawer when not in use.</w:t>
      </w:r>
    </w:p>
    <w:p w:rsidR="0031577F" w:rsidRDefault="0031577F" w:rsidP="0031577F">
      <w:pPr>
        <w:rPr>
          <w:szCs w:val="24"/>
        </w:rPr>
      </w:pPr>
    </w:p>
    <w:p w:rsidR="00BF7F61" w:rsidRDefault="00BF7F61" w:rsidP="0031577F">
      <w:pPr>
        <w:rPr>
          <w:szCs w:val="24"/>
        </w:rPr>
      </w:pPr>
    </w:p>
    <w:p w:rsidR="00BF7F61" w:rsidRDefault="00BF7F61" w:rsidP="0031577F">
      <w:pPr>
        <w:rPr>
          <w:szCs w:val="24"/>
        </w:rPr>
      </w:pPr>
    </w:p>
    <w:p w:rsidR="00BF7F61" w:rsidRPr="005174E8" w:rsidRDefault="00BF7F61" w:rsidP="0031577F">
      <w:pPr>
        <w:rPr>
          <w:szCs w:val="24"/>
        </w:rPr>
      </w:pPr>
    </w:p>
    <w:p w:rsidR="0031577F" w:rsidRPr="005174E8" w:rsidRDefault="0031577F" w:rsidP="0031577F">
      <w:pPr>
        <w:rPr>
          <w:b/>
          <w:szCs w:val="24"/>
        </w:rPr>
      </w:pPr>
      <w:r w:rsidRPr="005174E8">
        <w:rPr>
          <w:b/>
          <w:szCs w:val="24"/>
        </w:rPr>
        <w:t>7.</w:t>
      </w:r>
      <w:r w:rsidRPr="005174E8">
        <w:rPr>
          <w:b/>
          <w:szCs w:val="24"/>
        </w:rPr>
        <w:tab/>
        <w:t>Records and Reports</w:t>
      </w:r>
    </w:p>
    <w:p w:rsidR="0031577F" w:rsidRPr="005174E8" w:rsidRDefault="0031577F" w:rsidP="0031577F">
      <w:pPr>
        <w:rPr>
          <w:szCs w:val="24"/>
        </w:rPr>
      </w:pPr>
    </w:p>
    <w:p w:rsidR="0031577F" w:rsidRPr="005174E8" w:rsidRDefault="0031577F" w:rsidP="00D5633B">
      <w:pPr>
        <w:ind w:left="720" w:hanging="720"/>
        <w:rPr>
          <w:szCs w:val="24"/>
        </w:rPr>
      </w:pPr>
      <w:r w:rsidRPr="005174E8">
        <w:rPr>
          <w:szCs w:val="24"/>
        </w:rPr>
        <w:t>•</w:t>
      </w:r>
      <w:r w:rsidRPr="005174E8">
        <w:rPr>
          <w:szCs w:val="24"/>
        </w:rPr>
        <w:tab/>
        <w:t>The applicant shall keep records and make reports in such form and requiring such information as may be required by the Bureau of Aging and Disability Resources and in accordance with guidelines issued solely by the Bureau of Aging and Disability Resources and the Administration on Aging.</w:t>
      </w:r>
    </w:p>
    <w:p w:rsidR="0031577F" w:rsidRPr="005174E8" w:rsidRDefault="0031577F" w:rsidP="00D5633B">
      <w:pPr>
        <w:ind w:left="720" w:hanging="720"/>
        <w:rPr>
          <w:szCs w:val="24"/>
        </w:rPr>
      </w:pPr>
      <w:r w:rsidRPr="005174E8">
        <w:rPr>
          <w:szCs w:val="24"/>
        </w:rPr>
        <w:t>•</w:t>
      </w:r>
      <w:r w:rsidRPr="005174E8">
        <w:rPr>
          <w:szCs w:val="24"/>
        </w:rPr>
        <w:tab/>
        <w:t>The applicant shall maintain accounts and documents which will enable an accurate review to be made at any time of the status of all funds which it has been granted by the Bureau of Aging and Disability Resources through its designated area agency on aging.  This includes both the disposition of all monies received and the nature of all charges claimed against such funds.</w:t>
      </w:r>
    </w:p>
    <w:p w:rsidR="0031577F" w:rsidRPr="005174E8" w:rsidRDefault="0031577F" w:rsidP="0031577F">
      <w:pPr>
        <w:rPr>
          <w:szCs w:val="24"/>
        </w:rPr>
      </w:pPr>
    </w:p>
    <w:p w:rsidR="0031577F" w:rsidRPr="005174E8" w:rsidRDefault="0031577F" w:rsidP="0031577F">
      <w:pPr>
        <w:rPr>
          <w:b/>
          <w:szCs w:val="24"/>
        </w:rPr>
      </w:pPr>
      <w:r w:rsidRPr="005174E8">
        <w:rPr>
          <w:b/>
          <w:szCs w:val="24"/>
        </w:rPr>
        <w:t>8.</w:t>
      </w:r>
      <w:r w:rsidRPr="005174E8">
        <w:rPr>
          <w:b/>
          <w:szCs w:val="24"/>
        </w:rPr>
        <w:tab/>
        <w:t>Licensure and Standards Requirements</w:t>
      </w:r>
    </w:p>
    <w:p w:rsidR="0031577F" w:rsidRPr="005174E8" w:rsidRDefault="0031577F" w:rsidP="0031577F">
      <w:pPr>
        <w:rPr>
          <w:szCs w:val="24"/>
        </w:rPr>
      </w:pPr>
    </w:p>
    <w:p w:rsidR="0031577F" w:rsidRPr="005174E8" w:rsidRDefault="0031577F" w:rsidP="00D5633B">
      <w:pPr>
        <w:ind w:left="720" w:hanging="720"/>
        <w:rPr>
          <w:szCs w:val="24"/>
        </w:rPr>
      </w:pPr>
      <w:r w:rsidRPr="005174E8">
        <w:rPr>
          <w:szCs w:val="24"/>
        </w:rPr>
        <w:t>•</w:t>
      </w:r>
      <w:r w:rsidRPr="005174E8">
        <w:rPr>
          <w:szCs w:val="24"/>
        </w:rPr>
        <w:tab/>
        <w:t xml:space="preserve">The applicant shall assure that where state or local public jurisdiction requires licensure for the provision of services, agencies providing services under the county/tribal or area plan shall be licensed or shall meet the requirements for licensure. </w:t>
      </w:r>
    </w:p>
    <w:p w:rsidR="0031577F" w:rsidRPr="005174E8" w:rsidRDefault="0031577F" w:rsidP="00D5633B">
      <w:pPr>
        <w:ind w:left="720" w:hanging="720"/>
        <w:rPr>
          <w:szCs w:val="24"/>
        </w:rPr>
      </w:pPr>
      <w:r w:rsidRPr="005174E8">
        <w:rPr>
          <w:szCs w:val="24"/>
        </w:rPr>
        <w:t>•</w:t>
      </w:r>
      <w:r w:rsidRPr="005174E8">
        <w:rPr>
          <w:szCs w:val="24"/>
        </w:rPr>
        <w:tab/>
        <w:t>The applicant is cognizant of and must agree to operate the program fully in conformance with all applicable state and local standards, including the fire, health, safety and sanitation standards, prescribed in law or regulation.</w:t>
      </w:r>
    </w:p>
    <w:p w:rsidR="0031577F" w:rsidRPr="005174E8" w:rsidRDefault="0031577F" w:rsidP="0031577F">
      <w:pPr>
        <w:rPr>
          <w:szCs w:val="24"/>
        </w:rPr>
      </w:pPr>
    </w:p>
    <w:p w:rsidR="0031577F" w:rsidRPr="005174E8" w:rsidRDefault="0031577F" w:rsidP="0031577F">
      <w:pPr>
        <w:rPr>
          <w:b/>
          <w:szCs w:val="24"/>
        </w:rPr>
      </w:pPr>
      <w:r w:rsidRPr="005174E8">
        <w:rPr>
          <w:b/>
          <w:szCs w:val="24"/>
        </w:rPr>
        <w:t>9.</w:t>
      </w:r>
      <w:r w:rsidRPr="005174E8">
        <w:rPr>
          <w:b/>
          <w:szCs w:val="24"/>
        </w:rPr>
        <w:tab/>
        <w:t>Civil Rights</w:t>
      </w:r>
    </w:p>
    <w:p w:rsidR="0031577F" w:rsidRPr="005174E8" w:rsidRDefault="0031577F" w:rsidP="0031577F">
      <w:pPr>
        <w:rPr>
          <w:szCs w:val="24"/>
        </w:rPr>
      </w:pPr>
    </w:p>
    <w:p w:rsidR="0031577F" w:rsidRPr="005174E8" w:rsidRDefault="0031577F" w:rsidP="00D5633B">
      <w:pPr>
        <w:ind w:left="720" w:hanging="720"/>
        <w:rPr>
          <w:szCs w:val="24"/>
        </w:rPr>
      </w:pPr>
      <w:r w:rsidRPr="005174E8">
        <w:rPr>
          <w:szCs w:val="24"/>
        </w:rPr>
        <w:t>•</w:t>
      </w:r>
      <w:r w:rsidRPr="005174E8">
        <w:rPr>
          <w:szCs w:val="24"/>
        </w:rPr>
        <w:tab/>
        <w:t xml:space="preserve">The applicant shall comply with Title VI of the Civil Rights Act of 1964 (P.L. 88-352) and in accordance with that act, no person shall </w:t>
      </w:r>
      <w:proofErr w:type="gramStart"/>
      <w:r w:rsidRPr="005174E8">
        <w:rPr>
          <w:szCs w:val="24"/>
        </w:rPr>
        <w:t>on the basis of</w:t>
      </w:r>
      <w:proofErr w:type="gramEnd"/>
      <w:r w:rsidRPr="005174E8">
        <w:rPr>
          <w:szCs w:val="24"/>
        </w:rPr>
        <w:t xml:space="preserve"> race, color, or national origin, be excluded from participation in, be denied benefits of, or be otherwise subjected to discrimination under any program or activity under this plan.</w:t>
      </w:r>
    </w:p>
    <w:p w:rsidR="0031577F" w:rsidRPr="005174E8" w:rsidRDefault="0031577F" w:rsidP="00D5633B">
      <w:pPr>
        <w:ind w:left="720" w:hanging="720"/>
        <w:rPr>
          <w:szCs w:val="24"/>
        </w:rPr>
      </w:pPr>
      <w:r w:rsidRPr="005174E8">
        <w:rPr>
          <w:szCs w:val="24"/>
        </w:rPr>
        <w:t>•</w:t>
      </w:r>
      <w:r w:rsidRPr="005174E8">
        <w:rPr>
          <w:szCs w:val="24"/>
        </w:rPr>
        <w:tab/>
        <w:t>All grants, sub-grants, contracts or other agents receiving funds under this plan are subject to compliance with the regulation stated in 9 above.</w:t>
      </w:r>
    </w:p>
    <w:p w:rsidR="0031577F" w:rsidRPr="005174E8" w:rsidRDefault="0031577F" w:rsidP="00D5633B">
      <w:pPr>
        <w:ind w:left="720" w:hanging="720"/>
        <w:rPr>
          <w:szCs w:val="24"/>
        </w:rPr>
      </w:pPr>
      <w:r w:rsidRPr="005174E8">
        <w:rPr>
          <w:szCs w:val="24"/>
        </w:rPr>
        <w:t>•</w:t>
      </w:r>
      <w:r w:rsidRPr="005174E8">
        <w:rPr>
          <w:szCs w:val="24"/>
        </w:rPr>
        <w:tab/>
        <w:t>The applicant shall develop and continue to maintain written procedures which specify how the agency will conduct the activities under its plan to assure compliance with Title VI of the Civil Rights Act.</w:t>
      </w:r>
    </w:p>
    <w:p w:rsidR="0031577F" w:rsidRPr="005174E8" w:rsidRDefault="0031577F" w:rsidP="00D5633B">
      <w:pPr>
        <w:ind w:left="720" w:hanging="720"/>
        <w:rPr>
          <w:szCs w:val="24"/>
        </w:rPr>
      </w:pPr>
      <w:r w:rsidRPr="005174E8">
        <w:rPr>
          <w:szCs w:val="24"/>
        </w:rPr>
        <w:t>•</w:t>
      </w:r>
      <w:r w:rsidRPr="005174E8">
        <w:rPr>
          <w:szCs w:val="24"/>
        </w:rPr>
        <w:tab/>
        <w:t>The applicant shall comply with Title VI of the Civil Rights Act (42 USC 2000d) prohibiting employment discrimination where (1) the primary purpose of a grant is to provide employment or (2) discriminatory employment practices will result in unequal treatment of persons who are or should be benefiting from the service funded by the grant.</w:t>
      </w:r>
    </w:p>
    <w:p w:rsidR="0031577F" w:rsidRPr="005174E8" w:rsidRDefault="0031577F" w:rsidP="00D5633B">
      <w:pPr>
        <w:ind w:left="720" w:hanging="720"/>
        <w:rPr>
          <w:szCs w:val="24"/>
        </w:rPr>
      </w:pPr>
      <w:r w:rsidRPr="005174E8">
        <w:rPr>
          <w:szCs w:val="24"/>
        </w:rPr>
        <w:t>•</w:t>
      </w:r>
      <w:r w:rsidRPr="005174E8">
        <w:rPr>
          <w:szCs w:val="24"/>
        </w:rPr>
        <w:tab/>
        <w:t>All recipients of funds through the county/tribal or area plan shall operate each program or activity so that, when viewed in its entirety, the program or activity is accessible to and usable by handicapped adults as required in the Architectural Barriers Act of 1968.</w:t>
      </w:r>
    </w:p>
    <w:p w:rsidR="0031577F" w:rsidRPr="005174E8" w:rsidRDefault="0031577F" w:rsidP="0031577F">
      <w:pPr>
        <w:rPr>
          <w:szCs w:val="24"/>
        </w:rPr>
      </w:pPr>
    </w:p>
    <w:p w:rsidR="0031577F" w:rsidRPr="005174E8" w:rsidRDefault="0031577F" w:rsidP="0031577F">
      <w:pPr>
        <w:rPr>
          <w:b/>
          <w:szCs w:val="24"/>
        </w:rPr>
      </w:pPr>
      <w:r w:rsidRPr="005174E8">
        <w:rPr>
          <w:b/>
          <w:szCs w:val="24"/>
        </w:rPr>
        <w:t>10.</w:t>
      </w:r>
      <w:r w:rsidRPr="005174E8">
        <w:rPr>
          <w:b/>
          <w:szCs w:val="24"/>
        </w:rPr>
        <w:tab/>
        <w:t>Uniform Relocation Assistance and Real Property Acquisition Act of 1970</w:t>
      </w:r>
    </w:p>
    <w:p w:rsidR="0031577F" w:rsidRPr="005174E8" w:rsidRDefault="0031577F" w:rsidP="0031577F">
      <w:pPr>
        <w:rPr>
          <w:szCs w:val="24"/>
        </w:rPr>
      </w:pPr>
    </w:p>
    <w:p w:rsidR="0031577F" w:rsidRPr="005174E8" w:rsidRDefault="0031577F" w:rsidP="0031577F">
      <w:pPr>
        <w:rPr>
          <w:szCs w:val="24"/>
        </w:rPr>
      </w:pPr>
      <w:r w:rsidRPr="005174E8">
        <w:rPr>
          <w:szCs w:val="24"/>
        </w:rPr>
        <w:t>The applicant shall comply with requirements of the provisions of the Uniform Relocation and Real Property Acquisitions Act of 1970 (P.L. 91-646) which provides for fair and equitable treatment of federal and federally assisted programs.</w:t>
      </w:r>
    </w:p>
    <w:p w:rsidR="0031577F" w:rsidRPr="005174E8" w:rsidRDefault="0031577F" w:rsidP="0031577F">
      <w:pPr>
        <w:rPr>
          <w:szCs w:val="24"/>
        </w:rPr>
      </w:pPr>
    </w:p>
    <w:p w:rsidR="0031577F" w:rsidRPr="005174E8" w:rsidRDefault="0031577F" w:rsidP="0031577F">
      <w:pPr>
        <w:rPr>
          <w:b/>
          <w:szCs w:val="24"/>
        </w:rPr>
      </w:pPr>
      <w:r w:rsidRPr="005174E8">
        <w:rPr>
          <w:b/>
          <w:szCs w:val="24"/>
        </w:rPr>
        <w:t>11.</w:t>
      </w:r>
      <w:r w:rsidRPr="005174E8">
        <w:rPr>
          <w:b/>
          <w:szCs w:val="24"/>
        </w:rPr>
        <w:tab/>
        <w:t>Political Activity of Employees</w:t>
      </w:r>
    </w:p>
    <w:p w:rsidR="0031577F" w:rsidRPr="005174E8" w:rsidRDefault="0031577F" w:rsidP="0031577F">
      <w:pPr>
        <w:rPr>
          <w:szCs w:val="24"/>
        </w:rPr>
      </w:pPr>
    </w:p>
    <w:p w:rsidR="0031577F" w:rsidRPr="005174E8" w:rsidRDefault="0031577F" w:rsidP="0031577F">
      <w:pPr>
        <w:rPr>
          <w:szCs w:val="24"/>
        </w:rPr>
      </w:pPr>
      <w:r w:rsidRPr="005174E8">
        <w:rPr>
          <w:szCs w:val="24"/>
        </w:rPr>
        <w:t>The applicant shall comply with the provisions of the Hatch Act (5 U.S.C. Sections 7321-7326), which limit the political activity of employees who work in federally funded programs.  [Information about the Hatch Act is available from the U.S. Office of Special Counsel at http://www.osc.gov/]</w:t>
      </w:r>
    </w:p>
    <w:p w:rsidR="0031577F" w:rsidRPr="005174E8" w:rsidRDefault="0031577F" w:rsidP="0031577F">
      <w:pPr>
        <w:rPr>
          <w:szCs w:val="24"/>
        </w:rPr>
      </w:pPr>
    </w:p>
    <w:p w:rsidR="0031577F" w:rsidRPr="005174E8" w:rsidRDefault="0031577F" w:rsidP="0031577F">
      <w:pPr>
        <w:rPr>
          <w:b/>
          <w:szCs w:val="24"/>
        </w:rPr>
      </w:pPr>
      <w:r w:rsidRPr="005174E8">
        <w:rPr>
          <w:b/>
          <w:szCs w:val="24"/>
        </w:rPr>
        <w:lastRenderedPageBreak/>
        <w:t>12.</w:t>
      </w:r>
      <w:r w:rsidRPr="005174E8">
        <w:rPr>
          <w:b/>
          <w:szCs w:val="24"/>
        </w:rPr>
        <w:tab/>
        <w:t>Fair Labor Standards Act</w:t>
      </w:r>
    </w:p>
    <w:p w:rsidR="0031577F" w:rsidRPr="005174E8" w:rsidRDefault="0031577F" w:rsidP="0031577F">
      <w:pPr>
        <w:rPr>
          <w:szCs w:val="24"/>
        </w:rPr>
      </w:pPr>
    </w:p>
    <w:p w:rsidR="0031577F" w:rsidRPr="005174E8" w:rsidRDefault="0031577F" w:rsidP="0031577F">
      <w:pPr>
        <w:rPr>
          <w:szCs w:val="24"/>
        </w:rPr>
      </w:pPr>
      <w:r w:rsidRPr="005174E8">
        <w:rPr>
          <w:szCs w:val="24"/>
        </w:rPr>
        <w:t xml:space="preserve">The applicant shall comply with the minimum wage and maximum hours provisions of the Federal Fair Labor Standards </w:t>
      </w:r>
      <w:proofErr w:type="gramStart"/>
      <w:r w:rsidRPr="005174E8">
        <w:rPr>
          <w:szCs w:val="24"/>
        </w:rPr>
        <w:t>Act  (</w:t>
      </w:r>
      <w:proofErr w:type="gramEnd"/>
      <w:r w:rsidRPr="005174E8">
        <w:rPr>
          <w:szCs w:val="24"/>
        </w:rPr>
        <w:t>Title 29, United States Code, Section 201-219), as they apply to hospital and educational institution employees of state and local governments.</w:t>
      </w:r>
    </w:p>
    <w:p w:rsidR="0031577F" w:rsidRPr="005174E8" w:rsidRDefault="0031577F" w:rsidP="0031577F">
      <w:pPr>
        <w:rPr>
          <w:szCs w:val="24"/>
        </w:rPr>
      </w:pPr>
    </w:p>
    <w:p w:rsidR="0031577F" w:rsidRPr="005174E8" w:rsidRDefault="0031577F" w:rsidP="0031577F">
      <w:pPr>
        <w:rPr>
          <w:b/>
          <w:szCs w:val="24"/>
        </w:rPr>
      </w:pPr>
      <w:r w:rsidRPr="005174E8">
        <w:rPr>
          <w:b/>
          <w:szCs w:val="24"/>
        </w:rPr>
        <w:t>13.</w:t>
      </w:r>
      <w:r w:rsidRPr="005174E8">
        <w:rPr>
          <w:b/>
          <w:szCs w:val="24"/>
        </w:rPr>
        <w:tab/>
        <w:t>Private Gain</w:t>
      </w:r>
    </w:p>
    <w:p w:rsidR="0031577F" w:rsidRPr="005174E8" w:rsidRDefault="0031577F" w:rsidP="0031577F">
      <w:pPr>
        <w:rPr>
          <w:szCs w:val="24"/>
        </w:rPr>
      </w:pPr>
    </w:p>
    <w:p w:rsidR="0031577F" w:rsidRPr="005174E8" w:rsidRDefault="0031577F" w:rsidP="0031577F">
      <w:pPr>
        <w:rPr>
          <w:szCs w:val="24"/>
        </w:rPr>
      </w:pPr>
      <w:r w:rsidRPr="005174E8">
        <w:rPr>
          <w:szCs w:val="24"/>
        </w:rPr>
        <w:t>The applicant shall establish safeguards to prohibit employees from using their positions for a purpose that is or appears to be motivated by a desire for private gain for themselves or others (particularly those with whom they have family, business or other ties).</w:t>
      </w:r>
    </w:p>
    <w:p w:rsidR="0031577F" w:rsidRPr="005174E8" w:rsidRDefault="0031577F" w:rsidP="0031577F">
      <w:pPr>
        <w:rPr>
          <w:szCs w:val="24"/>
        </w:rPr>
      </w:pPr>
    </w:p>
    <w:p w:rsidR="0031577F" w:rsidRPr="005174E8" w:rsidRDefault="0031577F" w:rsidP="0031577F">
      <w:pPr>
        <w:rPr>
          <w:b/>
          <w:szCs w:val="24"/>
        </w:rPr>
      </w:pPr>
      <w:r w:rsidRPr="005174E8">
        <w:rPr>
          <w:b/>
          <w:szCs w:val="24"/>
        </w:rPr>
        <w:t>14.</w:t>
      </w:r>
      <w:r w:rsidRPr="005174E8">
        <w:rPr>
          <w:b/>
          <w:szCs w:val="24"/>
        </w:rPr>
        <w:tab/>
        <w:t>Assessment and Examination of Records</w:t>
      </w:r>
    </w:p>
    <w:p w:rsidR="0031577F" w:rsidRPr="005174E8" w:rsidRDefault="0031577F" w:rsidP="0031577F">
      <w:pPr>
        <w:rPr>
          <w:szCs w:val="24"/>
        </w:rPr>
      </w:pPr>
    </w:p>
    <w:p w:rsidR="0031577F" w:rsidRPr="005174E8" w:rsidRDefault="0031577F" w:rsidP="00D5633B">
      <w:pPr>
        <w:ind w:left="720" w:hanging="720"/>
        <w:rPr>
          <w:szCs w:val="24"/>
        </w:rPr>
      </w:pPr>
      <w:r w:rsidRPr="005174E8">
        <w:rPr>
          <w:szCs w:val="24"/>
        </w:rPr>
        <w:t>•</w:t>
      </w:r>
      <w:r w:rsidRPr="005174E8">
        <w:rPr>
          <w:szCs w:val="24"/>
        </w:rPr>
        <w:tab/>
        <w:t>The applicant shall give the Federal agencies, State agencies and the Bureau of Aging and Disability Resources authorized Area Agencies on Aging access to and the right to examine all records, books, papers or documents related to the grant.</w:t>
      </w:r>
    </w:p>
    <w:p w:rsidR="0031577F" w:rsidRPr="005174E8" w:rsidRDefault="0031577F" w:rsidP="00D5633B">
      <w:pPr>
        <w:ind w:left="720" w:hanging="720"/>
        <w:rPr>
          <w:szCs w:val="24"/>
        </w:rPr>
      </w:pPr>
      <w:r w:rsidRPr="005174E8">
        <w:rPr>
          <w:szCs w:val="24"/>
        </w:rPr>
        <w:t>•</w:t>
      </w:r>
      <w:r w:rsidRPr="005174E8">
        <w:rPr>
          <w:szCs w:val="24"/>
        </w:rPr>
        <w:tab/>
        <w:t>The applicant must agree to cooperate and assist in any efforts undertaken by the grantor agency, or the Administration on aging, to evaluate the effectiveness, feasibility, and costs of the project.</w:t>
      </w:r>
    </w:p>
    <w:p w:rsidR="0031577F" w:rsidRPr="005174E8" w:rsidRDefault="0031577F" w:rsidP="00D5633B">
      <w:pPr>
        <w:ind w:left="720" w:hanging="720"/>
        <w:rPr>
          <w:szCs w:val="24"/>
        </w:rPr>
      </w:pPr>
      <w:r w:rsidRPr="005174E8">
        <w:rPr>
          <w:szCs w:val="24"/>
        </w:rPr>
        <w:t>•</w:t>
      </w:r>
      <w:r w:rsidRPr="005174E8">
        <w:rPr>
          <w:szCs w:val="24"/>
        </w:rPr>
        <w:tab/>
        <w:t>The applicant must agree to conduct regular on-site assessments of each service provider receiving funds through a contract with the applicant under the county or tribal plan.</w:t>
      </w:r>
    </w:p>
    <w:p w:rsidR="0031577F" w:rsidRDefault="0031577F" w:rsidP="0031577F">
      <w:pPr>
        <w:rPr>
          <w:b/>
          <w:szCs w:val="24"/>
        </w:rPr>
      </w:pPr>
    </w:p>
    <w:p w:rsidR="0031577F" w:rsidRPr="008653EA" w:rsidRDefault="0031577F" w:rsidP="0031577F">
      <w:pPr>
        <w:rPr>
          <w:b/>
          <w:szCs w:val="24"/>
        </w:rPr>
      </w:pPr>
      <w:r w:rsidRPr="008653EA">
        <w:rPr>
          <w:b/>
          <w:szCs w:val="24"/>
        </w:rPr>
        <w:t>15.</w:t>
      </w:r>
      <w:r w:rsidRPr="008653EA">
        <w:rPr>
          <w:b/>
          <w:szCs w:val="24"/>
        </w:rPr>
        <w:tab/>
        <w:t>Maintenance of Non-Federal Funding</w:t>
      </w:r>
    </w:p>
    <w:p w:rsidR="0031577F" w:rsidRPr="005174E8" w:rsidRDefault="0031577F" w:rsidP="0031577F">
      <w:pPr>
        <w:rPr>
          <w:szCs w:val="24"/>
        </w:rPr>
      </w:pPr>
    </w:p>
    <w:p w:rsidR="0031577F" w:rsidRPr="005174E8" w:rsidRDefault="0031577F" w:rsidP="00D5633B">
      <w:pPr>
        <w:ind w:left="720" w:hanging="720"/>
        <w:rPr>
          <w:szCs w:val="24"/>
        </w:rPr>
      </w:pPr>
      <w:r w:rsidRPr="005174E8">
        <w:rPr>
          <w:szCs w:val="24"/>
        </w:rPr>
        <w:t>•</w:t>
      </w:r>
      <w:r w:rsidRPr="005174E8">
        <w:rPr>
          <w:szCs w:val="24"/>
        </w:rPr>
        <w:tab/>
        <w:t>The applicant assures that the aging unit, and each service provider, shall not use Older Americans Act or state aging funds to supplant other federal, state or local funds.</w:t>
      </w:r>
    </w:p>
    <w:p w:rsidR="0031577F" w:rsidRDefault="0031577F" w:rsidP="00D5633B">
      <w:pPr>
        <w:ind w:left="720" w:hanging="720"/>
        <w:rPr>
          <w:szCs w:val="24"/>
        </w:rPr>
      </w:pPr>
      <w:r w:rsidRPr="005174E8">
        <w:rPr>
          <w:szCs w:val="24"/>
        </w:rPr>
        <w:t>•</w:t>
      </w:r>
      <w:r w:rsidRPr="005174E8">
        <w:rPr>
          <w:szCs w:val="24"/>
        </w:rPr>
        <w:tab/>
        <w:t>The applicant must assure that each service provider must continue or initiate efforts to obtain funds from private sources and other public organizations for each service funded u</w:t>
      </w:r>
      <w:r>
        <w:rPr>
          <w:szCs w:val="24"/>
        </w:rPr>
        <w:t>nder the county or tribal plan.</w:t>
      </w:r>
    </w:p>
    <w:p w:rsidR="0031577F" w:rsidRDefault="0031577F" w:rsidP="0031577F">
      <w:pPr>
        <w:rPr>
          <w:szCs w:val="24"/>
        </w:rPr>
      </w:pPr>
    </w:p>
    <w:p w:rsidR="0031577F" w:rsidRPr="008653EA" w:rsidRDefault="0031577F" w:rsidP="0031577F">
      <w:pPr>
        <w:rPr>
          <w:b/>
          <w:szCs w:val="24"/>
        </w:rPr>
      </w:pPr>
      <w:r w:rsidRPr="008653EA">
        <w:rPr>
          <w:b/>
          <w:szCs w:val="24"/>
        </w:rPr>
        <w:t>16.</w:t>
      </w:r>
      <w:r w:rsidRPr="008653EA">
        <w:rPr>
          <w:b/>
          <w:szCs w:val="24"/>
        </w:rPr>
        <w:tab/>
        <w:t>Regulations of Grantor Agency</w:t>
      </w:r>
    </w:p>
    <w:p w:rsidR="0031577F" w:rsidRPr="005174E8" w:rsidRDefault="0031577F" w:rsidP="0031577F">
      <w:pPr>
        <w:rPr>
          <w:szCs w:val="24"/>
        </w:rPr>
      </w:pPr>
    </w:p>
    <w:p w:rsidR="0031577F" w:rsidRPr="005174E8" w:rsidRDefault="0031577F" w:rsidP="0031577F">
      <w:pPr>
        <w:rPr>
          <w:szCs w:val="24"/>
        </w:rPr>
      </w:pPr>
      <w:r w:rsidRPr="005174E8">
        <w:rPr>
          <w:szCs w:val="24"/>
        </w:rPr>
        <w:t>The applicant shall comply with all requirements imposed by the Department of Health and Family Services, Division of Supportive Living, Bureau of Aging and Disability Resources concerning special requirements of federal and state law, program and fiscal requirements, and other administrative requirements.</w:t>
      </w:r>
    </w:p>
    <w:p w:rsidR="0031577F" w:rsidRPr="005174E8" w:rsidRDefault="0031577F" w:rsidP="0031577F">
      <w:pPr>
        <w:rPr>
          <w:szCs w:val="24"/>
        </w:rPr>
      </w:pPr>
    </w:p>
    <w:p w:rsidR="0031577F" w:rsidRPr="008653EA" w:rsidRDefault="0031577F" w:rsidP="0031577F">
      <w:pPr>
        <w:rPr>
          <w:b/>
          <w:szCs w:val="24"/>
        </w:rPr>
      </w:pPr>
      <w:r w:rsidRPr="008653EA">
        <w:rPr>
          <w:b/>
          <w:szCs w:val="24"/>
        </w:rPr>
        <w:t>17.</w:t>
      </w:r>
      <w:r w:rsidRPr="008653EA">
        <w:rPr>
          <w:b/>
          <w:szCs w:val="24"/>
        </w:rPr>
        <w:tab/>
        <w:t>Older Americans Act</w:t>
      </w:r>
    </w:p>
    <w:p w:rsidR="0031577F" w:rsidRPr="005174E8" w:rsidRDefault="0031577F" w:rsidP="0031577F">
      <w:pPr>
        <w:rPr>
          <w:szCs w:val="24"/>
        </w:rPr>
      </w:pPr>
    </w:p>
    <w:p w:rsidR="0031577F" w:rsidRPr="005174E8" w:rsidRDefault="0031577F" w:rsidP="0031577F">
      <w:pPr>
        <w:rPr>
          <w:szCs w:val="24"/>
        </w:rPr>
      </w:pPr>
      <w:r w:rsidRPr="005174E8">
        <w:rPr>
          <w:szCs w:val="24"/>
        </w:rPr>
        <w:t>The applicant shall comply with all requirements of the Older Americans Act (PL 89-73</w:t>
      </w:r>
      <w:r>
        <w:rPr>
          <w:szCs w:val="24"/>
        </w:rPr>
        <w:t>)</w:t>
      </w:r>
      <w:r w:rsidRPr="005174E8">
        <w:rPr>
          <w:szCs w:val="24"/>
        </w:rPr>
        <w:t>.</w:t>
      </w:r>
    </w:p>
    <w:p w:rsidR="0031577F" w:rsidRPr="005174E8" w:rsidRDefault="0031577F" w:rsidP="0031577F">
      <w:pPr>
        <w:rPr>
          <w:szCs w:val="24"/>
        </w:rPr>
      </w:pPr>
    </w:p>
    <w:p w:rsidR="0031577F" w:rsidRPr="005174E8" w:rsidRDefault="0031577F" w:rsidP="0031577F">
      <w:pPr>
        <w:rPr>
          <w:szCs w:val="24"/>
        </w:rPr>
      </w:pPr>
      <w:r w:rsidRPr="008653EA">
        <w:rPr>
          <w:b/>
          <w:szCs w:val="24"/>
        </w:rPr>
        <w:t>18.</w:t>
      </w:r>
      <w:r w:rsidRPr="008653EA">
        <w:rPr>
          <w:b/>
          <w:szCs w:val="24"/>
        </w:rPr>
        <w:tab/>
        <w:t>Federal Regulations</w:t>
      </w:r>
    </w:p>
    <w:p w:rsidR="0031577F" w:rsidRPr="005174E8" w:rsidRDefault="0031577F" w:rsidP="0031577F">
      <w:pPr>
        <w:rPr>
          <w:szCs w:val="24"/>
        </w:rPr>
      </w:pPr>
    </w:p>
    <w:p w:rsidR="0031577F" w:rsidRPr="005174E8" w:rsidRDefault="0031577F" w:rsidP="0031577F">
      <w:pPr>
        <w:rPr>
          <w:szCs w:val="24"/>
        </w:rPr>
      </w:pPr>
      <w:r w:rsidRPr="005174E8">
        <w:rPr>
          <w:szCs w:val="24"/>
        </w:rPr>
        <w:t>The applicant shall comply with all federal regulations (45 CFR 1321) governing Older Americans Act funds and programs.</w:t>
      </w:r>
    </w:p>
    <w:p w:rsidR="0031577F" w:rsidRPr="005174E8" w:rsidRDefault="0031577F" w:rsidP="0031577F">
      <w:pPr>
        <w:rPr>
          <w:szCs w:val="24"/>
        </w:rPr>
      </w:pPr>
    </w:p>
    <w:p w:rsidR="0031577F" w:rsidRPr="008653EA" w:rsidRDefault="0031577F" w:rsidP="0031577F">
      <w:pPr>
        <w:rPr>
          <w:b/>
          <w:szCs w:val="24"/>
        </w:rPr>
      </w:pPr>
      <w:r w:rsidRPr="008653EA">
        <w:rPr>
          <w:b/>
          <w:szCs w:val="24"/>
        </w:rPr>
        <w:t>19. Wisconsin Elders Act</w:t>
      </w:r>
    </w:p>
    <w:p w:rsidR="0031577F" w:rsidRPr="005174E8" w:rsidRDefault="0031577F" w:rsidP="0031577F">
      <w:pPr>
        <w:rPr>
          <w:szCs w:val="24"/>
        </w:rPr>
      </w:pPr>
    </w:p>
    <w:p w:rsidR="0031577F" w:rsidRPr="005174E8" w:rsidRDefault="0031577F" w:rsidP="0031577F">
      <w:pPr>
        <w:rPr>
          <w:szCs w:val="24"/>
        </w:rPr>
      </w:pPr>
      <w:r w:rsidRPr="005174E8">
        <w:rPr>
          <w:szCs w:val="24"/>
        </w:rPr>
        <w:t>The aging unit must comply with the provisions of the Wisconsin Elders Act.</w:t>
      </w:r>
    </w:p>
    <w:p w:rsidR="0031577F" w:rsidRPr="005174E8" w:rsidRDefault="0031577F" w:rsidP="0031577F">
      <w:pPr>
        <w:rPr>
          <w:szCs w:val="24"/>
        </w:rPr>
      </w:pPr>
    </w:p>
    <w:p w:rsidR="0031577F" w:rsidRPr="005174E8" w:rsidRDefault="0031577F" w:rsidP="0031577F">
      <w:pPr>
        <w:rPr>
          <w:szCs w:val="24"/>
        </w:rPr>
      </w:pPr>
      <w:r w:rsidRPr="005174E8">
        <w:rPr>
          <w:szCs w:val="24"/>
        </w:rPr>
        <w:t>Wisconsi</w:t>
      </w:r>
      <w:r>
        <w:rPr>
          <w:szCs w:val="24"/>
        </w:rPr>
        <w:t>n Statutes Chapter 46.82 Aging u</w:t>
      </w:r>
      <w:r w:rsidRPr="005174E8">
        <w:rPr>
          <w:szCs w:val="24"/>
        </w:rPr>
        <w:t xml:space="preserve">nit. </w:t>
      </w:r>
    </w:p>
    <w:p w:rsidR="0031577F" w:rsidRPr="005174E8" w:rsidRDefault="0031577F" w:rsidP="0031577F">
      <w:pPr>
        <w:rPr>
          <w:szCs w:val="24"/>
        </w:rPr>
      </w:pPr>
    </w:p>
    <w:p w:rsidR="0031577F" w:rsidRPr="005174E8" w:rsidRDefault="0031577F" w:rsidP="0031577F">
      <w:pPr>
        <w:rPr>
          <w:szCs w:val="24"/>
        </w:rPr>
      </w:pPr>
      <w:r w:rsidRPr="005174E8">
        <w:rPr>
          <w:szCs w:val="24"/>
        </w:rPr>
        <w:t>“Aging unit” means an aging unit director and necessary personnel, directed by a county or tribal commission on aging and organized as one of the following:</w:t>
      </w:r>
    </w:p>
    <w:p w:rsidR="0031577F" w:rsidRPr="005174E8" w:rsidRDefault="0031577F" w:rsidP="0031577F">
      <w:pPr>
        <w:rPr>
          <w:szCs w:val="24"/>
        </w:rPr>
      </w:pPr>
    </w:p>
    <w:p w:rsidR="0031577F" w:rsidRPr="005174E8" w:rsidRDefault="0031577F" w:rsidP="0017271A">
      <w:pPr>
        <w:ind w:left="720" w:hanging="720"/>
        <w:rPr>
          <w:szCs w:val="24"/>
        </w:rPr>
      </w:pPr>
      <w:r w:rsidRPr="005174E8">
        <w:rPr>
          <w:szCs w:val="24"/>
        </w:rPr>
        <w:t>(1)</w:t>
      </w:r>
      <w:r w:rsidRPr="005174E8">
        <w:rPr>
          <w:szCs w:val="24"/>
        </w:rPr>
        <w:tab/>
        <w:t>An agency of county or tribal government with the primary purpose of administering programs of services for older individuals of the county or tribe.</w:t>
      </w:r>
    </w:p>
    <w:p w:rsidR="0031577F" w:rsidRPr="005174E8" w:rsidRDefault="0031577F" w:rsidP="0031577F">
      <w:pPr>
        <w:rPr>
          <w:szCs w:val="24"/>
        </w:rPr>
      </w:pPr>
      <w:r w:rsidRPr="005174E8">
        <w:rPr>
          <w:szCs w:val="24"/>
        </w:rPr>
        <w:t>(2)</w:t>
      </w:r>
      <w:r w:rsidRPr="005174E8">
        <w:rPr>
          <w:szCs w:val="24"/>
        </w:rPr>
        <w:tab/>
        <w:t>A unit, within a county department under s. 46.215, 46.22</w:t>
      </w:r>
    </w:p>
    <w:p w:rsidR="0031577F" w:rsidRPr="005174E8" w:rsidRDefault="0031577F" w:rsidP="0031577F">
      <w:pPr>
        <w:rPr>
          <w:szCs w:val="24"/>
        </w:rPr>
      </w:pPr>
      <w:r w:rsidRPr="005174E8">
        <w:rPr>
          <w:szCs w:val="24"/>
        </w:rPr>
        <w:t>(3)</w:t>
      </w:r>
      <w:r w:rsidRPr="005174E8">
        <w:rPr>
          <w:szCs w:val="24"/>
        </w:rPr>
        <w:tab/>
        <w:t>or 46.23, with the primary purpose of administering programs of</w:t>
      </w:r>
    </w:p>
    <w:p w:rsidR="0031577F" w:rsidRPr="005174E8" w:rsidRDefault="0017271A" w:rsidP="0017271A">
      <w:pPr>
        <w:ind w:firstLine="720"/>
        <w:rPr>
          <w:szCs w:val="24"/>
        </w:rPr>
      </w:pPr>
      <w:r>
        <w:rPr>
          <w:szCs w:val="24"/>
        </w:rPr>
        <w:t>and s</w:t>
      </w:r>
      <w:r w:rsidRPr="005174E8">
        <w:rPr>
          <w:szCs w:val="24"/>
        </w:rPr>
        <w:t>ervices</w:t>
      </w:r>
      <w:r w:rsidR="0031577F" w:rsidRPr="005174E8">
        <w:rPr>
          <w:szCs w:val="24"/>
        </w:rPr>
        <w:t xml:space="preserve"> for </w:t>
      </w:r>
      <w:r>
        <w:rPr>
          <w:szCs w:val="24"/>
        </w:rPr>
        <w:t>older individuals of the county</w:t>
      </w:r>
    </w:p>
    <w:p w:rsidR="0031577F" w:rsidRPr="005174E8" w:rsidRDefault="0031577F" w:rsidP="0031577F">
      <w:pPr>
        <w:rPr>
          <w:szCs w:val="24"/>
        </w:rPr>
      </w:pPr>
      <w:r w:rsidRPr="005174E8">
        <w:rPr>
          <w:szCs w:val="24"/>
        </w:rPr>
        <w:t>(</w:t>
      </w:r>
      <w:r w:rsidR="0017271A">
        <w:rPr>
          <w:szCs w:val="24"/>
        </w:rPr>
        <w:t>4</w:t>
      </w:r>
      <w:r w:rsidRPr="005174E8">
        <w:rPr>
          <w:szCs w:val="24"/>
        </w:rPr>
        <w:t>)</w:t>
      </w:r>
      <w:r w:rsidRPr="005174E8">
        <w:rPr>
          <w:szCs w:val="24"/>
        </w:rPr>
        <w:tab/>
        <w:t xml:space="preserve">A private corporation that is organized under </w:t>
      </w:r>
      <w:proofErr w:type="spellStart"/>
      <w:r w:rsidRPr="005174E8">
        <w:rPr>
          <w:szCs w:val="24"/>
        </w:rPr>
        <w:t>ch.</w:t>
      </w:r>
      <w:proofErr w:type="spellEnd"/>
      <w:r w:rsidRPr="005174E8">
        <w:rPr>
          <w:szCs w:val="24"/>
        </w:rPr>
        <w:t xml:space="preserve"> 181 and </w:t>
      </w:r>
    </w:p>
    <w:p w:rsidR="0031577F" w:rsidRPr="005174E8" w:rsidRDefault="0031577F" w:rsidP="0031577F">
      <w:pPr>
        <w:rPr>
          <w:szCs w:val="24"/>
        </w:rPr>
      </w:pPr>
      <w:r w:rsidRPr="005174E8">
        <w:rPr>
          <w:szCs w:val="24"/>
        </w:rPr>
        <w:t>(</w:t>
      </w:r>
      <w:r w:rsidR="0017271A">
        <w:rPr>
          <w:szCs w:val="24"/>
        </w:rPr>
        <w:t>5</w:t>
      </w:r>
      <w:r w:rsidRPr="005174E8">
        <w:rPr>
          <w:szCs w:val="24"/>
        </w:rPr>
        <w:t>)</w:t>
      </w:r>
      <w:r w:rsidRPr="005174E8">
        <w:rPr>
          <w:szCs w:val="24"/>
        </w:rPr>
        <w:tab/>
        <w:t>that is a nonprofit corporation, as defined in s. 181.0103 (17).</w:t>
      </w:r>
    </w:p>
    <w:p w:rsidR="0031577F" w:rsidRPr="005174E8" w:rsidRDefault="0031577F" w:rsidP="0031577F">
      <w:pPr>
        <w:rPr>
          <w:szCs w:val="24"/>
        </w:rPr>
      </w:pPr>
    </w:p>
    <w:p w:rsidR="0031577F" w:rsidRPr="005174E8" w:rsidRDefault="0031577F" w:rsidP="0031577F">
      <w:pPr>
        <w:rPr>
          <w:szCs w:val="24"/>
        </w:rPr>
      </w:pPr>
      <w:r w:rsidRPr="005174E8">
        <w:rPr>
          <w:szCs w:val="24"/>
        </w:rPr>
        <w:t xml:space="preserve"> Aging Unit; Creation. A county board of supervisors of a county, the county boards of supervisors of 2 or more contiguous counties or an elected tribal governing body of a federally recognized American Indian tribe or band in this state may choose to administer, at the county or tribal level, programs for older individuals that are funded under 42 USC 3001 to 3057n, 42 USC 5001 and 42 USC 5011 (b). If this is done, the county board or boards of supervisors or tribal governing body shall establish by resolution a county or tribal aging unit to provide the services required under this section. If a county board of supervisors or a tribal governing body chooses, or the county boards of supervisors of 2 or more contiguous counties choose, not to administer the programs for older individuals, the department shall direct the area agency on aging that serves the relevant area to contract with a private, nonprofit corporation to provide for the county, tribe or counties the services required under this section.</w:t>
      </w:r>
    </w:p>
    <w:p w:rsidR="0031577F" w:rsidRPr="005174E8" w:rsidRDefault="0031577F" w:rsidP="0031577F">
      <w:pPr>
        <w:rPr>
          <w:szCs w:val="24"/>
        </w:rPr>
      </w:pPr>
    </w:p>
    <w:p w:rsidR="0031577F" w:rsidRPr="005174E8" w:rsidRDefault="0031577F" w:rsidP="0031577F">
      <w:pPr>
        <w:rPr>
          <w:szCs w:val="24"/>
        </w:rPr>
      </w:pPr>
      <w:r w:rsidRPr="005174E8">
        <w:rPr>
          <w:szCs w:val="24"/>
        </w:rPr>
        <w:t xml:space="preserve">Aging Unit; Powers and Duties. In accordance with state statutes, rules promulgated by the department and relevant provisions of 42 USC 3001 to 3057n and as directed by the county or tribal commission on aging, an aging unit: </w:t>
      </w:r>
    </w:p>
    <w:p w:rsidR="0031577F" w:rsidRPr="005174E8" w:rsidRDefault="0031577F" w:rsidP="0031577F">
      <w:pPr>
        <w:rPr>
          <w:szCs w:val="24"/>
        </w:rPr>
      </w:pPr>
    </w:p>
    <w:p w:rsidR="0031577F" w:rsidRPr="005174E8" w:rsidRDefault="0031577F" w:rsidP="0031577F">
      <w:pPr>
        <w:rPr>
          <w:szCs w:val="24"/>
        </w:rPr>
      </w:pPr>
      <w:r w:rsidRPr="005174E8">
        <w:rPr>
          <w:szCs w:val="24"/>
        </w:rPr>
        <w:t>(a)</w:t>
      </w:r>
      <w:r w:rsidRPr="005174E8">
        <w:rPr>
          <w:szCs w:val="24"/>
        </w:rPr>
        <w:tab/>
        <w:t xml:space="preserve">Duties. Shall do </w:t>
      </w:r>
      <w:proofErr w:type="gramStart"/>
      <w:r w:rsidRPr="005174E8">
        <w:rPr>
          <w:szCs w:val="24"/>
        </w:rPr>
        <w:t>all of</w:t>
      </w:r>
      <w:proofErr w:type="gramEnd"/>
      <w:r w:rsidRPr="005174E8">
        <w:rPr>
          <w:szCs w:val="24"/>
        </w:rPr>
        <w:t xml:space="preserve"> the following:</w:t>
      </w:r>
    </w:p>
    <w:p w:rsidR="0031577F" w:rsidRPr="005174E8" w:rsidRDefault="0031577F" w:rsidP="0031577F">
      <w:pPr>
        <w:rPr>
          <w:szCs w:val="24"/>
        </w:rPr>
      </w:pPr>
    </w:p>
    <w:p w:rsidR="0031577F" w:rsidRPr="005174E8" w:rsidRDefault="0031577F" w:rsidP="0031577F">
      <w:pPr>
        <w:rPr>
          <w:szCs w:val="24"/>
        </w:rPr>
      </w:pPr>
      <w:r w:rsidRPr="005174E8">
        <w:rPr>
          <w:szCs w:val="24"/>
        </w:rPr>
        <w:t xml:space="preserve">1. Work to ensure that all older individuals, regardless of income, have access to information, services and opportunities available through the county or tribal aging unit and </w:t>
      </w:r>
      <w:proofErr w:type="gramStart"/>
      <w:r w:rsidRPr="005174E8">
        <w:rPr>
          <w:szCs w:val="24"/>
        </w:rPr>
        <w:t>have the opportunity to</w:t>
      </w:r>
      <w:proofErr w:type="gramEnd"/>
      <w:r w:rsidRPr="005174E8">
        <w:rPr>
          <w:szCs w:val="24"/>
        </w:rPr>
        <w:t xml:space="preserve"> contribute to the cost of services and that the services and </w:t>
      </w:r>
      <w:r w:rsidRPr="005174E8">
        <w:rPr>
          <w:szCs w:val="24"/>
        </w:rPr>
        <w:lastRenderedPageBreak/>
        <w:t xml:space="preserve">resources of the county or tribal aging unit are designed to reach those in greatest social and economic need. </w:t>
      </w:r>
    </w:p>
    <w:p w:rsidR="0031577F" w:rsidRPr="005174E8" w:rsidRDefault="0031577F" w:rsidP="0031577F">
      <w:pPr>
        <w:rPr>
          <w:szCs w:val="24"/>
        </w:rPr>
      </w:pPr>
      <w:r w:rsidRPr="005174E8">
        <w:rPr>
          <w:szCs w:val="24"/>
        </w:rPr>
        <w:t>2. Plan for, receive and administer federal, state and county, city, town or village funds allocated under the state and area plan on aging to the county or tribal aging unit and any gifts, grants or payments received by the county or tribal aging unit, for the purposes for which allocated or made.</w:t>
      </w:r>
    </w:p>
    <w:p w:rsidR="0031577F" w:rsidRPr="005174E8" w:rsidRDefault="0031577F" w:rsidP="0031577F">
      <w:pPr>
        <w:rPr>
          <w:szCs w:val="24"/>
        </w:rPr>
      </w:pPr>
      <w:r w:rsidRPr="005174E8">
        <w:rPr>
          <w:szCs w:val="24"/>
        </w:rPr>
        <w:t>3. Provide a visible and accessible point of contact for individuals to obtain accurate and comprehensive information about public and private resources available in the community which can meet the needs of older individuals.</w:t>
      </w:r>
    </w:p>
    <w:p w:rsidR="0031577F" w:rsidRPr="005174E8" w:rsidRDefault="0031577F" w:rsidP="0031577F">
      <w:pPr>
        <w:rPr>
          <w:szCs w:val="24"/>
        </w:rPr>
      </w:pPr>
      <w:r w:rsidRPr="005174E8">
        <w:rPr>
          <w:szCs w:val="24"/>
        </w:rPr>
        <w:t>4. As specified under s. 46.81, provide older individuals with services of benefit specialists or appropriate referrals for assistance.</w:t>
      </w:r>
    </w:p>
    <w:p w:rsidR="0031577F" w:rsidRPr="005174E8" w:rsidRDefault="0031577F" w:rsidP="0031577F">
      <w:pPr>
        <w:rPr>
          <w:szCs w:val="24"/>
        </w:rPr>
      </w:pPr>
      <w:r w:rsidRPr="005174E8">
        <w:rPr>
          <w:szCs w:val="24"/>
        </w:rPr>
        <w:t>5. Organize and administer congregate programs, which shall include a nutrition program and may include one or more senior centers or adult day care or respite care programs, that enable older individuals and their families to secure a variety of services, including nutrition, daytime care, educational or volunteer opportunities, job skills preparation and information on health promotion, consumer affairs and civic participation.</w:t>
      </w:r>
    </w:p>
    <w:p w:rsidR="0031577F" w:rsidRPr="005174E8" w:rsidRDefault="0031577F" w:rsidP="0031577F">
      <w:pPr>
        <w:rPr>
          <w:szCs w:val="24"/>
        </w:rPr>
      </w:pPr>
      <w:r w:rsidRPr="005174E8">
        <w:rPr>
          <w:szCs w:val="24"/>
        </w:rPr>
        <w:t>6. Work to secure a countywide or tribal transportation system that makes community programs and opportunities accessible to, and meets the basic needs of, older individuals.</w:t>
      </w:r>
    </w:p>
    <w:p w:rsidR="0031577F" w:rsidRPr="005174E8" w:rsidRDefault="0031577F" w:rsidP="0031577F">
      <w:pPr>
        <w:rPr>
          <w:szCs w:val="24"/>
        </w:rPr>
      </w:pPr>
      <w:r w:rsidRPr="005174E8">
        <w:rPr>
          <w:szCs w:val="24"/>
        </w:rPr>
        <w:t>7. Work to ensure that programs and services for older individuals are available</w:t>
      </w:r>
      <w:r w:rsidR="007264E6">
        <w:rPr>
          <w:szCs w:val="24"/>
        </w:rPr>
        <w:t xml:space="preserve"> to homebound, disabled and non-</w:t>
      </w:r>
      <w:r w:rsidRPr="005174E8">
        <w:rPr>
          <w:szCs w:val="24"/>
        </w:rPr>
        <w:t>English speaking persons, and to racial, ethnic and religious minorities.</w:t>
      </w:r>
    </w:p>
    <w:p w:rsidR="0031577F" w:rsidRPr="005174E8" w:rsidRDefault="0031577F" w:rsidP="0031577F">
      <w:pPr>
        <w:rPr>
          <w:szCs w:val="24"/>
        </w:rPr>
      </w:pPr>
      <w:r w:rsidRPr="005174E8">
        <w:rPr>
          <w:szCs w:val="24"/>
        </w:rPr>
        <w:t>8. Identify and publicize gaps in services needed by older individuals and provide leadership in developing services and programs, including recruitment and training of volunteers, that address those needs.</w:t>
      </w:r>
    </w:p>
    <w:p w:rsidR="0031577F" w:rsidRPr="005174E8" w:rsidRDefault="0031577F" w:rsidP="0031577F">
      <w:pPr>
        <w:rPr>
          <w:szCs w:val="24"/>
        </w:rPr>
      </w:pPr>
      <w:r w:rsidRPr="005174E8">
        <w:rPr>
          <w:szCs w:val="24"/>
        </w:rPr>
        <w:t xml:space="preserve">9. Work cooperatively with other organizations to enable their services to function effectively for older individuals. </w:t>
      </w:r>
    </w:p>
    <w:p w:rsidR="0031577F" w:rsidRPr="005174E8" w:rsidRDefault="0031577F" w:rsidP="0031577F">
      <w:pPr>
        <w:rPr>
          <w:szCs w:val="24"/>
        </w:rPr>
      </w:pPr>
      <w:r w:rsidRPr="005174E8">
        <w:rPr>
          <w:szCs w:val="24"/>
        </w:rPr>
        <w:t>10. Actively incorporate and promote the participation of older individuals in the preparation of a county or tribal comprehensive plan for aging resources that identifies needs, goals, activities and county or tribal resources for older individuals.</w:t>
      </w:r>
    </w:p>
    <w:p w:rsidR="0031577F" w:rsidRPr="005174E8" w:rsidRDefault="0031577F" w:rsidP="0031577F">
      <w:pPr>
        <w:rPr>
          <w:szCs w:val="24"/>
        </w:rPr>
      </w:pPr>
      <w:r w:rsidRPr="005174E8">
        <w:rPr>
          <w:szCs w:val="24"/>
        </w:rPr>
        <w:t xml:space="preserve">11. Provide information to the public about the aging experience and about resources for and within the aging population. </w:t>
      </w:r>
    </w:p>
    <w:p w:rsidR="0031577F" w:rsidRPr="005174E8" w:rsidRDefault="0031577F" w:rsidP="0031577F">
      <w:pPr>
        <w:rPr>
          <w:szCs w:val="24"/>
        </w:rPr>
      </w:pPr>
      <w:r w:rsidRPr="005174E8">
        <w:rPr>
          <w:szCs w:val="24"/>
        </w:rPr>
        <w:t>12. Assist in representing needs, views and concerns of older individuals in local decision making and assist older individuals in expressing their views to elected officials and providers of services.</w:t>
      </w:r>
    </w:p>
    <w:p w:rsidR="0031577F" w:rsidRPr="005174E8" w:rsidRDefault="0031577F" w:rsidP="0031577F">
      <w:pPr>
        <w:rPr>
          <w:szCs w:val="24"/>
        </w:rPr>
      </w:pPr>
      <w:r w:rsidRPr="005174E8">
        <w:rPr>
          <w:szCs w:val="24"/>
        </w:rPr>
        <w:t xml:space="preserve">13. If designated under s. 46.27 </w:t>
      </w:r>
      <w:r w:rsidR="007264E6">
        <w:rPr>
          <w:szCs w:val="24"/>
        </w:rPr>
        <w:t>(3) (b) 6., administer the long-</w:t>
      </w:r>
      <w:r w:rsidRPr="005174E8">
        <w:rPr>
          <w:szCs w:val="24"/>
        </w:rPr>
        <w:t>term support community options program.</w:t>
      </w:r>
    </w:p>
    <w:p w:rsidR="0031577F" w:rsidRPr="005174E8" w:rsidRDefault="0031577F" w:rsidP="0031577F">
      <w:pPr>
        <w:rPr>
          <w:szCs w:val="24"/>
        </w:rPr>
      </w:pPr>
      <w:r w:rsidRPr="005174E8">
        <w:rPr>
          <w:szCs w:val="24"/>
        </w:rPr>
        <w:t>14. If the department is so requested by the county board of supervisors, administer the pilot projects for</w:t>
      </w:r>
      <w:r w:rsidR="007264E6">
        <w:rPr>
          <w:szCs w:val="24"/>
        </w:rPr>
        <w:t xml:space="preserve"> home and community-based long-</w:t>
      </w:r>
      <w:r w:rsidRPr="005174E8">
        <w:rPr>
          <w:szCs w:val="24"/>
        </w:rPr>
        <w:t>term support services under s. 46.271.</w:t>
      </w:r>
    </w:p>
    <w:p w:rsidR="0031577F" w:rsidRPr="005174E8" w:rsidRDefault="0031577F" w:rsidP="0031577F">
      <w:pPr>
        <w:rPr>
          <w:szCs w:val="24"/>
        </w:rPr>
      </w:pPr>
      <w:r w:rsidRPr="005174E8">
        <w:rPr>
          <w:szCs w:val="24"/>
        </w:rPr>
        <w:t>15. If designated under s. 46.90 (2), administer the elder abuse reporting system under s. 46.90.</w:t>
      </w:r>
    </w:p>
    <w:p w:rsidR="0031577F" w:rsidRPr="005174E8" w:rsidRDefault="0031577F" w:rsidP="0031577F">
      <w:pPr>
        <w:rPr>
          <w:szCs w:val="24"/>
        </w:rPr>
      </w:pPr>
      <w:r w:rsidRPr="005174E8">
        <w:rPr>
          <w:szCs w:val="24"/>
        </w:rPr>
        <w:t>16. If designated under s. 46.87 (3) (c), administer the Alzheimer’s disease family and caregiver support program under s.</w:t>
      </w:r>
    </w:p>
    <w:p w:rsidR="0031577F" w:rsidRPr="005174E8" w:rsidRDefault="0031577F" w:rsidP="0031577F">
      <w:pPr>
        <w:rPr>
          <w:szCs w:val="24"/>
        </w:rPr>
      </w:pPr>
      <w:r w:rsidRPr="005174E8">
        <w:rPr>
          <w:szCs w:val="24"/>
        </w:rPr>
        <w:t>46.87.</w:t>
      </w:r>
    </w:p>
    <w:p w:rsidR="0031577F" w:rsidRPr="005174E8" w:rsidRDefault="0031577F" w:rsidP="0031577F">
      <w:pPr>
        <w:rPr>
          <w:szCs w:val="24"/>
        </w:rPr>
      </w:pPr>
      <w:r w:rsidRPr="005174E8">
        <w:rPr>
          <w:szCs w:val="24"/>
        </w:rPr>
        <w:lastRenderedPageBreak/>
        <w:t>17. If designated by the county or in accordance with a contract with the department, operate the specialized transportation assistance program for a county under s. 85.21.</w:t>
      </w:r>
    </w:p>
    <w:p w:rsidR="0031577F" w:rsidRPr="005174E8" w:rsidRDefault="0031577F" w:rsidP="0031577F">
      <w:pPr>
        <w:rPr>
          <w:szCs w:val="24"/>
        </w:rPr>
      </w:pPr>
      <w:r w:rsidRPr="005174E8">
        <w:rPr>
          <w:szCs w:val="24"/>
        </w:rPr>
        <w:t>18. Advocate on behalf of older individuals to assist in enabling them to meet their basic needs.</w:t>
      </w:r>
    </w:p>
    <w:p w:rsidR="0031577F" w:rsidRPr="005174E8" w:rsidRDefault="0031577F" w:rsidP="0031577F">
      <w:pPr>
        <w:rPr>
          <w:szCs w:val="24"/>
        </w:rPr>
      </w:pPr>
      <w:r w:rsidRPr="005174E8">
        <w:rPr>
          <w:szCs w:val="24"/>
        </w:rPr>
        <w:t>19. If an aging unit under sub. (1) (a) 1. or 2. and if authorized under s. 46.283 (1) (a) 1., apply to the department to operate a resource center under s. 46.283 and, if the department contracts with the county under s. 46.283 (2), operate the resource center.</w:t>
      </w:r>
    </w:p>
    <w:p w:rsidR="0031577F" w:rsidRPr="005174E8" w:rsidRDefault="0031577F" w:rsidP="0031577F">
      <w:pPr>
        <w:rPr>
          <w:szCs w:val="24"/>
        </w:rPr>
      </w:pPr>
      <w:r w:rsidRPr="005174E8">
        <w:rPr>
          <w:szCs w:val="24"/>
        </w:rPr>
        <w:t>20. If an aging unit under sub. (1) (a) 1. or 2. and if authorized under s. 46.284 (1) (a) 1., apply to the department to operate a care management organization under s. 46.284 and, if the department contracts with the county under s. 46.284 (2), operate the care management organization and, if appropriate, place funds in a risk reserve.</w:t>
      </w:r>
    </w:p>
    <w:p w:rsidR="0031577F" w:rsidRPr="005174E8" w:rsidRDefault="0031577F" w:rsidP="0031577F">
      <w:pPr>
        <w:rPr>
          <w:szCs w:val="24"/>
        </w:rPr>
      </w:pPr>
    </w:p>
    <w:p w:rsidR="0031577F" w:rsidRPr="005174E8" w:rsidRDefault="0031577F" w:rsidP="0031577F">
      <w:pPr>
        <w:rPr>
          <w:szCs w:val="24"/>
        </w:rPr>
      </w:pPr>
      <w:r w:rsidRPr="005174E8">
        <w:rPr>
          <w:szCs w:val="24"/>
        </w:rPr>
        <w:t>(b) Powers. May perform any other general functions necessary to administer services for older individuals.</w:t>
      </w:r>
    </w:p>
    <w:p w:rsidR="0031577F" w:rsidRPr="005174E8" w:rsidRDefault="0031577F" w:rsidP="0031577F">
      <w:pPr>
        <w:rPr>
          <w:szCs w:val="24"/>
        </w:rPr>
      </w:pPr>
    </w:p>
    <w:p w:rsidR="0031577F" w:rsidRPr="005174E8" w:rsidRDefault="0031577F" w:rsidP="0031577F">
      <w:pPr>
        <w:rPr>
          <w:szCs w:val="24"/>
        </w:rPr>
      </w:pPr>
      <w:r w:rsidRPr="005174E8">
        <w:rPr>
          <w:szCs w:val="24"/>
        </w:rPr>
        <w:t xml:space="preserve">(4) Commission </w:t>
      </w:r>
      <w:proofErr w:type="gramStart"/>
      <w:r w:rsidRPr="005174E8">
        <w:rPr>
          <w:szCs w:val="24"/>
        </w:rPr>
        <w:t>On</w:t>
      </w:r>
      <w:proofErr w:type="gramEnd"/>
      <w:r w:rsidRPr="005174E8">
        <w:rPr>
          <w:szCs w:val="24"/>
        </w:rPr>
        <w:t xml:space="preserve"> Aging. </w:t>
      </w:r>
    </w:p>
    <w:p w:rsidR="0031577F" w:rsidRPr="005174E8" w:rsidRDefault="0031577F" w:rsidP="0031577F">
      <w:pPr>
        <w:rPr>
          <w:szCs w:val="24"/>
        </w:rPr>
      </w:pPr>
    </w:p>
    <w:p w:rsidR="0031577F" w:rsidRPr="005174E8" w:rsidRDefault="0031577F" w:rsidP="0031577F">
      <w:pPr>
        <w:rPr>
          <w:szCs w:val="24"/>
        </w:rPr>
      </w:pPr>
      <w:r w:rsidRPr="005174E8">
        <w:rPr>
          <w:szCs w:val="24"/>
        </w:rPr>
        <w:t>(a)</w:t>
      </w:r>
      <w:r w:rsidRPr="005174E8">
        <w:rPr>
          <w:szCs w:val="24"/>
        </w:rPr>
        <w:tab/>
        <w:t xml:space="preserve">Appointment. </w:t>
      </w:r>
    </w:p>
    <w:p w:rsidR="0031577F" w:rsidRPr="005174E8" w:rsidRDefault="0031577F" w:rsidP="0031577F">
      <w:pPr>
        <w:rPr>
          <w:szCs w:val="24"/>
        </w:rPr>
      </w:pPr>
      <w:r>
        <w:rPr>
          <w:szCs w:val="24"/>
        </w:rPr>
        <w:t>1. Except as provided under sub</w:t>
      </w:r>
      <w:r w:rsidRPr="005174E8">
        <w:rPr>
          <w:szCs w:val="24"/>
        </w:rPr>
        <w:t>. 2., the county board of supervisors in a count</w:t>
      </w:r>
      <w:r w:rsidR="007264E6">
        <w:rPr>
          <w:szCs w:val="24"/>
        </w:rPr>
        <w:t>y that has established a single-</w:t>
      </w:r>
      <w:r w:rsidRPr="005174E8">
        <w:rPr>
          <w:szCs w:val="24"/>
        </w:rPr>
        <w:t>county aging unit, the county boards of supervisors in counties that have established a multicounty aging unit or the elected tribal governing body of a federally recognized American Indian tribe or band that has established a tribal aging unit shall, before qualification under this section,</w:t>
      </w:r>
      <w:r w:rsidR="007264E6">
        <w:rPr>
          <w:szCs w:val="24"/>
        </w:rPr>
        <w:t xml:space="preserve"> appoint a governing and policy-</w:t>
      </w:r>
      <w:r w:rsidRPr="005174E8">
        <w:rPr>
          <w:szCs w:val="24"/>
        </w:rPr>
        <w:t>making body to be known as the commission on aging.</w:t>
      </w:r>
    </w:p>
    <w:p w:rsidR="0031577F" w:rsidRDefault="0031577F" w:rsidP="0031577F">
      <w:pPr>
        <w:rPr>
          <w:szCs w:val="24"/>
        </w:rPr>
      </w:pPr>
    </w:p>
    <w:p w:rsidR="0031577F" w:rsidRPr="005174E8" w:rsidRDefault="0031577F" w:rsidP="0031577F">
      <w:pPr>
        <w:rPr>
          <w:szCs w:val="24"/>
        </w:rPr>
      </w:pPr>
      <w:r w:rsidRPr="005174E8">
        <w:rPr>
          <w:szCs w:val="24"/>
        </w:rPr>
        <w:t xml:space="preserve">2. In any county that has a county executive or county administrator and that has established a </w:t>
      </w:r>
      <w:r w:rsidR="007264E6">
        <w:rPr>
          <w:szCs w:val="24"/>
        </w:rPr>
        <w:t>single-</w:t>
      </w:r>
      <w:r w:rsidRPr="005174E8">
        <w:rPr>
          <w:szCs w:val="24"/>
        </w:rPr>
        <w:t>county aging unit, the county executive or county administrator shall appoint, subject to confirmation by the county board of supervisors, the commission on aging. A member of a commission on aging appointed under this subdivision may be removed by the county executive or county administrator for cause.</w:t>
      </w:r>
    </w:p>
    <w:p w:rsidR="0031577F" w:rsidRPr="005174E8" w:rsidRDefault="0031577F" w:rsidP="0031577F">
      <w:pPr>
        <w:rPr>
          <w:szCs w:val="24"/>
        </w:rPr>
      </w:pPr>
    </w:p>
    <w:p w:rsidR="0031577F" w:rsidRDefault="005022EA" w:rsidP="0031577F">
      <w:pPr>
        <w:rPr>
          <w:szCs w:val="24"/>
        </w:rPr>
      </w:pPr>
      <w:r>
        <w:rPr>
          <w:szCs w:val="24"/>
        </w:rPr>
        <w:t xml:space="preserve">(b) </w:t>
      </w:r>
      <w:r w:rsidR="0031577F" w:rsidRPr="005174E8">
        <w:rPr>
          <w:szCs w:val="24"/>
        </w:rPr>
        <w:t>Composition.</w:t>
      </w:r>
    </w:p>
    <w:p w:rsidR="005022EA" w:rsidRPr="005174E8" w:rsidRDefault="005022EA" w:rsidP="0031577F">
      <w:pPr>
        <w:rPr>
          <w:szCs w:val="24"/>
        </w:rPr>
      </w:pPr>
    </w:p>
    <w:p w:rsidR="0031577F" w:rsidRDefault="0031577F" w:rsidP="0031577F">
      <w:pPr>
        <w:rPr>
          <w:szCs w:val="24"/>
        </w:rPr>
      </w:pPr>
      <w:r w:rsidRPr="005174E8">
        <w:rPr>
          <w:szCs w:val="24"/>
        </w:rPr>
        <w:t xml:space="preserve"> A commission on aging, appointed under par. (a) shall be one of the following:</w:t>
      </w:r>
    </w:p>
    <w:p w:rsidR="005022EA" w:rsidRPr="005174E8" w:rsidRDefault="005022EA" w:rsidP="0031577F">
      <w:pPr>
        <w:rPr>
          <w:szCs w:val="24"/>
        </w:rPr>
      </w:pPr>
    </w:p>
    <w:p w:rsidR="0031577F" w:rsidRPr="005174E8" w:rsidRDefault="0031577F" w:rsidP="0031577F">
      <w:pPr>
        <w:rPr>
          <w:szCs w:val="24"/>
        </w:rPr>
      </w:pPr>
      <w:r w:rsidRPr="005174E8">
        <w:rPr>
          <w:szCs w:val="24"/>
        </w:rPr>
        <w:t>1. For an aging unit that is described in sub. (1) (a) 1. or 2., organized as a committee of the county board of supervisors, composed of supervisors and, beginning January 1, 1993, advised by an advisory committee, appointed by the county board. Older individuals shall constitute at least 50% of the membership of the advisory committee and individuals who are elected to any office may not constitute 50% or more of the membership of the advisory committee.</w:t>
      </w:r>
    </w:p>
    <w:p w:rsidR="0031577F" w:rsidRPr="005174E8" w:rsidRDefault="0031577F" w:rsidP="0031577F">
      <w:pPr>
        <w:rPr>
          <w:szCs w:val="24"/>
        </w:rPr>
      </w:pPr>
      <w:r w:rsidRPr="005174E8">
        <w:rPr>
          <w:szCs w:val="24"/>
        </w:rPr>
        <w:t>2. For an aging unit that is described in sub. (1) (a) 1. or 2., composed of individuals of recognized ability and demonstrated interest in services for older individuals. Older individuals shall constitute at least 50% of the membership of this commission and individuals who are elected to any office may not constitute 50% or more of the membership of this commission.</w:t>
      </w:r>
    </w:p>
    <w:p w:rsidR="0031577F" w:rsidRPr="005174E8" w:rsidRDefault="0031577F" w:rsidP="0031577F">
      <w:pPr>
        <w:rPr>
          <w:szCs w:val="24"/>
        </w:rPr>
      </w:pPr>
      <w:r w:rsidRPr="005174E8">
        <w:rPr>
          <w:szCs w:val="24"/>
        </w:rPr>
        <w:lastRenderedPageBreak/>
        <w:t xml:space="preserve">3. For an aging unit that is described in sub. (1) (a) 3., the board of directors of the private, nonprofit corporation. Older individuals shall constitute at least 50% of the membership of this commission and individuals who are elected to any office may not constitute 50% or more of the membership of this commission. </w:t>
      </w:r>
    </w:p>
    <w:p w:rsidR="0031577F" w:rsidRPr="005174E8" w:rsidRDefault="0031577F" w:rsidP="0031577F">
      <w:pPr>
        <w:rPr>
          <w:szCs w:val="24"/>
        </w:rPr>
      </w:pPr>
    </w:p>
    <w:p w:rsidR="0031577F" w:rsidRPr="005174E8" w:rsidRDefault="0031577F" w:rsidP="0031577F">
      <w:pPr>
        <w:rPr>
          <w:szCs w:val="24"/>
        </w:rPr>
      </w:pPr>
      <w:r w:rsidRPr="005174E8">
        <w:rPr>
          <w:szCs w:val="24"/>
        </w:rPr>
        <w:t>(c) Terms.</w:t>
      </w:r>
    </w:p>
    <w:p w:rsidR="0031577F" w:rsidRPr="005174E8" w:rsidRDefault="0031577F" w:rsidP="0031577F">
      <w:pPr>
        <w:rPr>
          <w:szCs w:val="24"/>
        </w:rPr>
      </w:pPr>
      <w:r w:rsidRPr="005174E8">
        <w:rPr>
          <w:szCs w:val="24"/>
        </w:rPr>
        <w:t>Members of a county or tribal commission on aging shall serve for terms of 3 years, so arranged that, as nearly a</w:t>
      </w:r>
      <w:r w:rsidR="007264E6">
        <w:rPr>
          <w:szCs w:val="24"/>
        </w:rPr>
        <w:t>s practicable, the terms of one-</w:t>
      </w:r>
      <w:r w:rsidRPr="005174E8">
        <w:rPr>
          <w:szCs w:val="24"/>
        </w:rPr>
        <w:t>third of the members shall expire each year, and no member may serve</w:t>
      </w:r>
      <w:r w:rsidR="007264E6">
        <w:rPr>
          <w:szCs w:val="24"/>
        </w:rPr>
        <w:t xml:space="preserve"> more than 2 consecutive 3-</w:t>
      </w:r>
      <w:r w:rsidRPr="005174E8">
        <w:rPr>
          <w:szCs w:val="24"/>
        </w:rPr>
        <w:t>year terms. Vacancies shall be filled in the same manner as the original appointments. A county or tribal commission on aging member appointed under par. (a) 1. may be removed</w:t>
      </w:r>
      <w:r w:rsidR="007264E6">
        <w:rPr>
          <w:szCs w:val="24"/>
        </w:rPr>
        <w:t xml:space="preserve"> from office for cause by a two-</w:t>
      </w:r>
      <w:r w:rsidRPr="005174E8">
        <w:rPr>
          <w:szCs w:val="24"/>
        </w:rPr>
        <w:t>thirds vote of each county board of supervisors or tribal governing body participating in the appointment, on due notice in writing and hearing of the charges against the member.</w:t>
      </w:r>
    </w:p>
    <w:p w:rsidR="0031577F" w:rsidRPr="005174E8" w:rsidRDefault="0031577F" w:rsidP="0031577F">
      <w:pPr>
        <w:rPr>
          <w:szCs w:val="24"/>
        </w:rPr>
      </w:pPr>
    </w:p>
    <w:p w:rsidR="0031577F" w:rsidRPr="005174E8" w:rsidRDefault="005022EA" w:rsidP="0031577F">
      <w:pPr>
        <w:rPr>
          <w:szCs w:val="24"/>
        </w:rPr>
      </w:pPr>
      <w:r>
        <w:rPr>
          <w:szCs w:val="24"/>
        </w:rPr>
        <w:t xml:space="preserve">(c) </w:t>
      </w:r>
      <w:r w:rsidR="0031577F" w:rsidRPr="005174E8">
        <w:rPr>
          <w:szCs w:val="24"/>
        </w:rPr>
        <w:t xml:space="preserve">Powers and duties. </w:t>
      </w:r>
    </w:p>
    <w:p w:rsidR="0031577F" w:rsidRPr="005174E8" w:rsidRDefault="0031577F" w:rsidP="0031577F">
      <w:pPr>
        <w:rPr>
          <w:szCs w:val="24"/>
        </w:rPr>
      </w:pPr>
      <w:r w:rsidRPr="005174E8">
        <w:rPr>
          <w:szCs w:val="24"/>
        </w:rPr>
        <w:t>A county or tribal commission on aging appointed under sub. (4) (a) shall, in addition to any other powers or duties established by state law, plan and develop administrative and program policies, in accordance with state law and within limits established by the department of health and family services, if any, for programs in the county or for the tribe or band that are funded by the federal or state government for administration by the aging unit. Policy decisions not reserved by statute for the department of health and family services may be delegated by the secretary to the county or tribal commission on aging. The county or tribal commission on aging shall direct the aging unit with respect to the powers and duties of the aging unit under sub. (3).</w:t>
      </w:r>
    </w:p>
    <w:p w:rsidR="0031577F" w:rsidRPr="005174E8" w:rsidRDefault="0031577F" w:rsidP="0031577F">
      <w:pPr>
        <w:rPr>
          <w:szCs w:val="24"/>
        </w:rPr>
      </w:pPr>
    </w:p>
    <w:p w:rsidR="0031577F" w:rsidRPr="005174E8" w:rsidRDefault="0031577F" w:rsidP="0031577F">
      <w:pPr>
        <w:rPr>
          <w:szCs w:val="24"/>
        </w:rPr>
      </w:pPr>
      <w:r w:rsidRPr="005174E8">
        <w:rPr>
          <w:szCs w:val="24"/>
        </w:rPr>
        <w:t>(5) Aging Uni</w:t>
      </w:r>
      <w:r w:rsidR="007264E6">
        <w:rPr>
          <w:szCs w:val="24"/>
        </w:rPr>
        <w:t>t Director; Appointment. A full-</w:t>
      </w:r>
      <w:r w:rsidRPr="005174E8">
        <w:rPr>
          <w:szCs w:val="24"/>
        </w:rPr>
        <w:t xml:space="preserve">time aging unit director shall be appointed </w:t>
      </w:r>
      <w:proofErr w:type="gramStart"/>
      <w:r w:rsidRPr="005174E8">
        <w:rPr>
          <w:szCs w:val="24"/>
        </w:rPr>
        <w:t>on the basis of</w:t>
      </w:r>
      <w:proofErr w:type="gramEnd"/>
      <w:r w:rsidRPr="005174E8">
        <w:rPr>
          <w:szCs w:val="24"/>
        </w:rPr>
        <w:t xml:space="preserve"> recognized and demonstrated interest in and knowledge of problems of older individuals, with due regard to training, experience, executive and administrative ability and general qualification and fitness for the performance of his or her duties, by one of the following:</w:t>
      </w:r>
    </w:p>
    <w:p w:rsidR="0031577F" w:rsidRPr="005174E8" w:rsidRDefault="0031577F" w:rsidP="0031577F">
      <w:pPr>
        <w:rPr>
          <w:szCs w:val="24"/>
        </w:rPr>
      </w:pPr>
    </w:p>
    <w:p w:rsidR="0031577F" w:rsidRPr="005174E8" w:rsidRDefault="0031577F" w:rsidP="0031577F">
      <w:pPr>
        <w:rPr>
          <w:szCs w:val="24"/>
        </w:rPr>
      </w:pPr>
      <w:r w:rsidRPr="005174E8">
        <w:rPr>
          <w:szCs w:val="24"/>
        </w:rPr>
        <w:t xml:space="preserve">(a) 1. For an aging unit that is described in sub. (1) (a) 1., except as provided in </w:t>
      </w:r>
      <w:proofErr w:type="spellStart"/>
      <w:r w:rsidRPr="005174E8">
        <w:rPr>
          <w:szCs w:val="24"/>
        </w:rPr>
        <w:t>subd</w:t>
      </w:r>
      <w:proofErr w:type="spellEnd"/>
      <w:r w:rsidRPr="005174E8">
        <w:rPr>
          <w:szCs w:val="24"/>
        </w:rPr>
        <w:t>. 2., a county or tribal commission on aging shall make the appointment, subject to the approval of and to the personnel policies and procedures established by each county board of supervisors or the tribal governing body that participated in the appointment of the county or tribal commission on aging. 2. In any county that has a county executive or county administrator and th</w:t>
      </w:r>
      <w:r w:rsidR="007264E6">
        <w:rPr>
          <w:szCs w:val="24"/>
        </w:rPr>
        <w:t>at has established a single-</w:t>
      </w:r>
      <w:r w:rsidRPr="005174E8">
        <w:rPr>
          <w:szCs w:val="24"/>
        </w:rPr>
        <w:t>county aging unit, the county executive or county administrator shall make the appointment, subject to the approval of and to the personnel policies and procedures established by each county board of supervisors that participated in the appointment of the county commission on aging.</w:t>
      </w:r>
    </w:p>
    <w:p w:rsidR="0031577F" w:rsidRPr="005174E8" w:rsidRDefault="0031577F" w:rsidP="0031577F">
      <w:pPr>
        <w:rPr>
          <w:szCs w:val="24"/>
        </w:rPr>
      </w:pPr>
      <w:r w:rsidRPr="005174E8">
        <w:rPr>
          <w:szCs w:val="24"/>
        </w:rPr>
        <w:t xml:space="preserve">(b) For an aging unit that is described in sub. (1) (a) 2., the director of the county department under s. 46.215, 46.22 or 46.23 of which the aging unit is a part shall make the appointment, subject to the personnel policies and procedures established by the county board of supervisors. </w:t>
      </w:r>
    </w:p>
    <w:p w:rsidR="0031577F" w:rsidRPr="005174E8" w:rsidRDefault="0031577F" w:rsidP="0031577F">
      <w:pPr>
        <w:rPr>
          <w:szCs w:val="24"/>
        </w:rPr>
      </w:pPr>
      <w:r w:rsidRPr="005174E8">
        <w:rPr>
          <w:szCs w:val="24"/>
        </w:rPr>
        <w:lastRenderedPageBreak/>
        <w:t>(d)</w:t>
      </w:r>
      <w:r w:rsidRPr="005174E8">
        <w:rPr>
          <w:szCs w:val="24"/>
        </w:rPr>
        <w:tab/>
        <w:t xml:space="preserve">For an aging unit that is described in sub. (1) (a) 3., the commission on aging under sub. (4) (b) 3. shall make the appointment, subject to </w:t>
      </w:r>
      <w:proofErr w:type="spellStart"/>
      <w:r w:rsidRPr="005174E8">
        <w:rPr>
          <w:szCs w:val="24"/>
        </w:rPr>
        <w:t>ch.</w:t>
      </w:r>
      <w:proofErr w:type="spellEnd"/>
      <w:r w:rsidRPr="005174E8">
        <w:rPr>
          <w:szCs w:val="24"/>
        </w:rPr>
        <w:t xml:space="preserve"> 181.</w:t>
      </w:r>
    </w:p>
    <w:p w:rsidR="0031577F" w:rsidRDefault="0031577F" w:rsidP="0031577F">
      <w:pPr>
        <w:rPr>
          <w:szCs w:val="24"/>
        </w:rPr>
      </w:pPr>
    </w:p>
    <w:p w:rsidR="0031577F" w:rsidRDefault="0031577F" w:rsidP="0031577F">
      <w:pPr>
        <w:rPr>
          <w:szCs w:val="24"/>
        </w:rPr>
      </w:pPr>
      <w:r>
        <w:rPr>
          <w:szCs w:val="24"/>
        </w:rPr>
        <w:br w:type="page"/>
      </w:r>
    </w:p>
    <w:p w:rsidR="007401AD" w:rsidRDefault="007401AD" w:rsidP="00710E43">
      <w:pPr>
        <w:rPr>
          <w:szCs w:val="24"/>
        </w:rPr>
      </w:pPr>
    </w:p>
    <w:p w:rsidR="00C01BD4" w:rsidRDefault="00C01BD4">
      <w:pPr>
        <w:rPr>
          <w:b/>
          <w:szCs w:val="24"/>
        </w:rPr>
      </w:pPr>
    </w:p>
    <w:p w:rsidR="002915B6" w:rsidRDefault="002915B6" w:rsidP="002915B6">
      <w:pPr>
        <w:pBdr>
          <w:top w:val="single" w:sz="4" w:space="1" w:color="auto"/>
          <w:left w:val="single" w:sz="4" w:space="4" w:color="auto"/>
          <w:bottom w:val="single" w:sz="4" w:space="1" w:color="auto"/>
          <w:right w:val="single" w:sz="4" w:space="4" w:color="auto"/>
        </w:pBdr>
        <w:jc w:val="center"/>
        <w:rPr>
          <w:szCs w:val="24"/>
        </w:rPr>
      </w:pPr>
      <w:bookmarkStart w:id="21" w:name="Appendices"/>
      <w:r>
        <w:rPr>
          <w:b/>
        </w:rPr>
        <w:t>1</w:t>
      </w:r>
      <w:r w:rsidR="00DC1A65">
        <w:rPr>
          <w:b/>
        </w:rPr>
        <w:t>1</w:t>
      </w:r>
      <w:r>
        <w:rPr>
          <w:b/>
        </w:rPr>
        <w:t xml:space="preserve">. </w:t>
      </w:r>
      <w:r w:rsidR="0031577F">
        <w:rPr>
          <w:b/>
        </w:rPr>
        <w:t>Appendices</w:t>
      </w:r>
    </w:p>
    <w:bookmarkEnd w:id="21"/>
    <w:p w:rsidR="005174E8" w:rsidRDefault="005174E8" w:rsidP="00C01BD4">
      <w:pPr>
        <w:jc w:val="center"/>
        <w:rPr>
          <w:b/>
          <w:szCs w:val="24"/>
        </w:rPr>
      </w:pPr>
    </w:p>
    <w:p w:rsidR="005174E8" w:rsidRPr="008B052F" w:rsidRDefault="005174E8" w:rsidP="002915B6">
      <w:pPr>
        <w:jc w:val="center"/>
        <w:rPr>
          <w:b/>
          <w:szCs w:val="24"/>
        </w:rPr>
      </w:pPr>
    </w:p>
    <w:sectPr w:rsidR="005174E8" w:rsidRPr="008B052F" w:rsidSect="002B0F6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6FA" w:rsidRDefault="00AF16FA" w:rsidP="00C01BD4">
      <w:r>
        <w:separator/>
      </w:r>
    </w:p>
  </w:endnote>
  <w:endnote w:type="continuationSeparator" w:id="0">
    <w:p w:rsidR="00AF16FA" w:rsidRDefault="00AF16FA" w:rsidP="00C0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59530472"/>
      <w:docPartObj>
        <w:docPartGallery w:val="Page Numbers (Bottom of Page)"/>
        <w:docPartUnique/>
      </w:docPartObj>
    </w:sdtPr>
    <w:sdtEndPr>
      <w:rPr>
        <w:noProof/>
      </w:rPr>
    </w:sdtEndPr>
    <w:sdtContent>
      <w:p w:rsidR="00AF16FA" w:rsidRPr="001C5A31" w:rsidRDefault="00AF16FA" w:rsidP="00B33858">
        <w:pPr>
          <w:pStyle w:val="Footer"/>
          <w:rPr>
            <w:sz w:val="20"/>
            <w:szCs w:val="20"/>
          </w:rPr>
        </w:pPr>
        <w:r>
          <w:rPr>
            <w:sz w:val="20"/>
            <w:szCs w:val="20"/>
          </w:rPr>
          <w:t xml:space="preserve">County Plan on Aging: 2019-2021 – </w:t>
        </w:r>
        <w:r w:rsidRPr="001C5A31">
          <w:rPr>
            <w:sz w:val="20"/>
            <w:szCs w:val="20"/>
          </w:rPr>
          <w:t>Template 4/19/18</w:t>
        </w:r>
      </w:p>
      <w:p w:rsidR="00AF16FA" w:rsidRPr="002B07BE" w:rsidRDefault="00AF16FA" w:rsidP="002B07BE">
        <w:pPr>
          <w:pStyle w:val="Footer"/>
          <w:rPr>
            <w:sz w:val="20"/>
            <w:szCs w:val="20"/>
          </w:rPr>
        </w:pPr>
        <w:r w:rsidRPr="002B07BE">
          <w:rPr>
            <w:sz w:val="20"/>
            <w:szCs w:val="20"/>
          </w:rPr>
          <w:tab/>
        </w:r>
        <w:r w:rsidRPr="002B07BE">
          <w:rPr>
            <w:sz w:val="20"/>
            <w:szCs w:val="20"/>
          </w:rPr>
          <w:tab/>
        </w:r>
        <w:r w:rsidRPr="002B07BE">
          <w:rPr>
            <w:sz w:val="20"/>
            <w:szCs w:val="20"/>
          </w:rPr>
          <w:tab/>
        </w:r>
        <w:r w:rsidRPr="002B07BE">
          <w:rPr>
            <w:sz w:val="20"/>
            <w:szCs w:val="20"/>
          </w:rPr>
          <w:fldChar w:fldCharType="begin"/>
        </w:r>
        <w:r w:rsidRPr="002B07BE">
          <w:rPr>
            <w:sz w:val="20"/>
            <w:szCs w:val="20"/>
          </w:rPr>
          <w:instrText xml:space="preserve"> PAGE   \* MERGEFORMAT </w:instrText>
        </w:r>
        <w:r w:rsidRPr="002B07BE">
          <w:rPr>
            <w:sz w:val="20"/>
            <w:szCs w:val="20"/>
          </w:rPr>
          <w:fldChar w:fldCharType="separate"/>
        </w:r>
        <w:r w:rsidR="00D058D1">
          <w:rPr>
            <w:noProof/>
            <w:sz w:val="20"/>
            <w:szCs w:val="20"/>
          </w:rPr>
          <w:t>14</w:t>
        </w:r>
        <w:r w:rsidRPr="002B07BE">
          <w:rPr>
            <w:noProof/>
            <w:sz w:val="20"/>
            <w:szCs w:val="20"/>
          </w:rPr>
          <w:fldChar w:fldCharType="end"/>
        </w:r>
      </w:p>
    </w:sdtContent>
  </w:sdt>
  <w:p w:rsidR="00AF16FA" w:rsidRPr="00BE6EC5" w:rsidRDefault="00AF16FA" w:rsidP="00DF743A">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6FA" w:rsidRDefault="00AF16FA">
    <w:pPr>
      <w:pStyle w:val="Footer"/>
      <w:rPr>
        <w:sz w:val="20"/>
        <w:szCs w:val="20"/>
      </w:rPr>
    </w:pPr>
  </w:p>
  <w:p w:rsidR="00AF16FA" w:rsidRDefault="00AF16FA">
    <w:pPr>
      <w:pStyle w:val="Footer"/>
      <w:rPr>
        <w:sz w:val="20"/>
        <w:szCs w:val="20"/>
      </w:rPr>
    </w:pPr>
    <w:r>
      <w:rPr>
        <w:sz w:val="20"/>
        <w:szCs w:val="20"/>
      </w:rPr>
      <w:t xml:space="preserve">County Plan on Aging: 2019-2021 – Template </w:t>
    </w:r>
    <w:r>
      <w:rPr>
        <w:sz w:val="16"/>
        <w:szCs w:val="20"/>
      </w:rPr>
      <w:t>4-19-18</w:t>
    </w:r>
  </w:p>
  <w:p w:rsidR="00AF16FA" w:rsidRPr="005B4A6D" w:rsidRDefault="00AF16FA">
    <w:pPr>
      <w:pStyle w:val="Footer"/>
      <w:rPr>
        <w:sz w:val="20"/>
        <w:szCs w:val="20"/>
      </w:rPr>
    </w:pP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6FA" w:rsidRDefault="00AF16FA" w:rsidP="00C01BD4">
      <w:r>
        <w:separator/>
      </w:r>
    </w:p>
  </w:footnote>
  <w:footnote w:type="continuationSeparator" w:id="0">
    <w:p w:rsidR="00AF16FA" w:rsidRDefault="00AF16FA" w:rsidP="00C01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3A8B"/>
    <w:multiLevelType w:val="hybridMultilevel"/>
    <w:tmpl w:val="9D568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76A7B"/>
    <w:multiLevelType w:val="hybridMultilevel"/>
    <w:tmpl w:val="6FBAD3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950E69"/>
    <w:multiLevelType w:val="hybridMultilevel"/>
    <w:tmpl w:val="15A48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906BA"/>
    <w:multiLevelType w:val="hybridMultilevel"/>
    <w:tmpl w:val="26107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07A5B"/>
    <w:multiLevelType w:val="hybridMultilevel"/>
    <w:tmpl w:val="E6366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DE072D"/>
    <w:multiLevelType w:val="hybridMultilevel"/>
    <w:tmpl w:val="EB50E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B11AE9"/>
    <w:multiLevelType w:val="hybridMultilevel"/>
    <w:tmpl w:val="6F4400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DC59D0"/>
    <w:multiLevelType w:val="hybridMultilevel"/>
    <w:tmpl w:val="91AA990E"/>
    <w:lvl w:ilvl="0" w:tplc="98C68C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3D23C4"/>
    <w:multiLevelType w:val="hybridMultilevel"/>
    <w:tmpl w:val="C144E5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112C80"/>
    <w:multiLevelType w:val="hybridMultilevel"/>
    <w:tmpl w:val="C3203AF0"/>
    <w:lvl w:ilvl="0" w:tplc="3200AD3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CA38F8"/>
    <w:multiLevelType w:val="hybridMultilevel"/>
    <w:tmpl w:val="7BA6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1101FD"/>
    <w:multiLevelType w:val="hybridMultilevel"/>
    <w:tmpl w:val="D712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54752A"/>
    <w:multiLevelType w:val="hybridMultilevel"/>
    <w:tmpl w:val="51489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6377564"/>
    <w:multiLevelType w:val="hybridMultilevel"/>
    <w:tmpl w:val="9EC8F29E"/>
    <w:lvl w:ilvl="0" w:tplc="3200AD3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0C3A57"/>
    <w:multiLevelType w:val="hybridMultilevel"/>
    <w:tmpl w:val="92BA70E8"/>
    <w:lvl w:ilvl="0" w:tplc="0922ACF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0C3AD7"/>
    <w:multiLevelType w:val="hybridMultilevel"/>
    <w:tmpl w:val="523A0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4"/>
  </w:num>
  <w:num w:numId="5">
    <w:abstractNumId w:val="0"/>
  </w:num>
  <w:num w:numId="6">
    <w:abstractNumId w:val="3"/>
  </w:num>
  <w:num w:numId="7">
    <w:abstractNumId w:val="15"/>
  </w:num>
  <w:num w:numId="8">
    <w:abstractNumId w:val="6"/>
  </w:num>
  <w:num w:numId="9">
    <w:abstractNumId w:val="2"/>
  </w:num>
  <w:num w:numId="10">
    <w:abstractNumId w:val="5"/>
  </w:num>
  <w:num w:numId="11">
    <w:abstractNumId w:val="14"/>
  </w:num>
  <w:num w:numId="12">
    <w:abstractNumId w:val="1"/>
  </w:num>
  <w:num w:numId="13">
    <w:abstractNumId w:val="7"/>
  </w:num>
  <w:num w:numId="14">
    <w:abstractNumId w:val="8"/>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5FD"/>
    <w:rsid w:val="00001867"/>
    <w:rsid w:val="0001225F"/>
    <w:rsid w:val="00083C56"/>
    <w:rsid w:val="0008400E"/>
    <w:rsid w:val="000D2F44"/>
    <w:rsid w:val="000D6C90"/>
    <w:rsid w:val="000F08A3"/>
    <w:rsid w:val="0011590F"/>
    <w:rsid w:val="00133632"/>
    <w:rsid w:val="00151F7B"/>
    <w:rsid w:val="0017271A"/>
    <w:rsid w:val="00181A76"/>
    <w:rsid w:val="001843BA"/>
    <w:rsid w:val="00196859"/>
    <w:rsid w:val="001B448B"/>
    <w:rsid w:val="001C5A31"/>
    <w:rsid w:val="001D3337"/>
    <w:rsid w:val="001F3CE1"/>
    <w:rsid w:val="00270B89"/>
    <w:rsid w:val="002915B6"/>
    <w:rsid w:val="002A2168"/>
    <w:rsid w:val="002B07BE"/>
    <w:rsid w:val="002B0F6F"/>
    <w:rsid w:val="002C70C7"/>
    <w:rsid w:val="002E4441"/>
    <w:rsid w:val="00300EA3"/>
    <w:rsid w:val="00304FE1"/>
    <w:rsid w:val="0031577F"/>
    <w:rsid w:val="0033419E"/>
    <w:rsid w:val="00341D13"/>
    <w:rsid w:val="003475C8"/>
    <w:rsid w:val="003A3E63"/>
    <w:rsid w:val="003E5782"/>
    <w:rsid w:val="003F4737"/>
    <w:rsid w:val="003F505D"/>
    <w:rsid w:val="003F6967"/>
    <w:rsid w:val="00432647"/>
    <w:rsid w:val="004601A6"/>
    <w:rsid w:val="00473858"/>
    <w:rsid w:val="004F5BD7"/>
    <w:rsid w:val="005022EA"/>
    <w:rsid w:val="005174E8"/>
    <w:rsid w:val="005265BB"/>
    <w:rsid w:val="00532494"/>
    <w:rsid w:val="0059088B"/>
    <w:rsid w:val="00592617"/>
    <w:rsid w:val="005B4A6D"/>
    <w:rsid w:val="005C59BA"/>
    <w:rsid w:val="0064766D"/>
    <w:rsid w:val="0066755C"/>
    <w:rsid w:val="006B01AB"/>
    <w:rsid w:val="006D4326"/>
    <w:rsid w:val="00707769"/>
    <w:rsid w:val="00710E43"/>
    <w:rsid w:val="0071550B"/>
    <w:rsid w:val="007264E6"/>
    <w:rsid w:val="00733AF8"/>
    <w:rsid w:val="007401AD"/>
    <w:rsid w:val="007402A4"/>
    <w:rsid w:val="007816D1"/>
    <w:rsid w:val="00784E8F"/>
    <w:rsid w:val="007A1A72"/>
    <w:rsid w:val="007A44CF"/>
    <w:rsid w:val="007E33C3"/>
    <w:rsid w:val="007E38D1"/>
    <w:rsid w:val="00816476"/>
    <w:rsid w:val="00856DC8"/>
    <w:rsid w:val="008653EA"/>
    <w:rsid w:val="00887161"/>
    <w:rsid w:val="008876A4"/>
    <w:rsid w:val="008A1041"/>
    <w:rsid w:val="008A1555"/>
    <w:rsid w:val="008A4539"/>
    <w:rsid w:val="008A7189"/>
    <w:rsid w:val="008B052F"/>
    <w:rsid w:val="008C186A"/>
    <w:rsid w:val="008D7BB0"/>
    <w:rsid w:val="008F1EFE"/>
    <w:rsid w:val="008F63E0"/>
    <w:rsid w:val="00901A7D"/>
    <w:rsid w:val="00917D91"/>
    <w:rsid w:val="00923E9D"/>
    <w:rsid w:val="009369AE"/>
    <w:rsid w:val="009B40C6"/>
    <w:rsid w:val="009F16B9"/>
    <w:rsid w:val="009F4E78"/>
    <w:rsid w:val="00A051B7"/>
    <w:rsid w:val="00A1318E"/>
    <w:rsid w:val="00A143DD"/>
    <w:rsid w:val="00A20183"/>
    <w:rsid w:val="00A33FB4"/>
    <w:rsid w:val="00A432B9"/>
    <w:rsid w:val="00AC10AF"/>
    <w:rsid w:val="00AC11DA"/>
    <w:rsid w:val="00AE69B9"/>
    <w:rsid w:val="00AF16FA"/>
    <w:rsid w:val="00AF5416"/>
    <w:rsid w:val="00B022FD"/>
    <w:rsid w:val="00B33858"/>
    <w:rsid w:val="00B37D47"/>
    <w:rsid w:val="00B90D35"/>
    <w:rsid w:val="00B916D6"/>
    <w:rsid w:val="00BD6C8F"/>
    <w:rsid w:val="00BE6EC5"/>
    <w:rsid w:val="00BE7065"/>
    <w:rsid w:val="00BF5C83"/>
    <w:rsid w:val="00BF7F61"/>
    <w:rsid w:val="00C01BD4"/>
    <w:rsid w:val="00C524DA"/>
    <w:rsid w:val="00C72BFA"/>
    <w:rsid w:val="00C858CA"/>
    <w:rsid w:val="00C9554C"/>
    <w:rsid w:val="00C96439"/>
    <w:rsid w:val="00CB5ECF"/>
    <w:rsid w:val="00CB6F5B"/>
    <w:rsid w:val="00D0344C"/>
    <w:rsid w:val="00D03FA2"/>
    <w:rsid w:val="00D058D1"/>
    <w:rsid w:val="00D11BD2"/>
    <w:rsid w:val="00D2377B"/>
    <w:rsid w:val="00D5633B"/>
    <w:rsid w:val="00D6756E"/>
    <w:rsid w:val="00DC1A65"/>
    <w:rsid w:val="00DD1FAF"/>
    <w:rsid w:val="00DF743A"/>
    <w:rsid w:val="00E23FF3"/>
    <w:rsid w:val="00E6245C"/>
    <w:rsid w:val="00E66589"/>
    <w:rsid w:val="00EA1DC4"/>
    <w:rsid w:val="00EA75FD"/>
    <w:rsid w:val="00EC04CC"/>
    <w:rsid w:val="00EC227F"/>
    <w:rsid w:val="00EC459A"/>
    <w:rsid w:val="00ED58CC"/>
    <w:rsid w:val="00ED6F09"/>
    <w:rsid w:val="00EE47D3"/>
    <w:rsid w:val="00F10E46"/>
    <w:rsid w:val="00F371A7"/>
    <w:rsid w:val="00F810B2"/>
    <w:rsid w:val="00F95627"/>
    <w:rsid w:val="00FC4F78"/>
    <w:rsid w:val="00FE0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8F51D7"/>
  <w15:docId w15:val="{DF569739-FB30-4946-AFCE-BC0869EB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1B448B"/>
    <w:pPr>
      <w:keepNext/>
      <w:spacing w:before="240" w:after="60"/>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1B7"/>
    <w:rPr>
      <w:rFonts w:ascii="Tahoma" w:hAnsi="Tahoma" w:cs="Tahoma"/>
      <w:sz w:val="16"/>
      <w:szCs w:val="16"/>
    </w:rPr>
  </w:style>
  <w:style w:type="character" w:customStyle="1" w:styleId="BalloonTextChar">
    <w:name w:val="Balloon Text Char"/>
    <w:basedOn w:val="DefaultParagraphFont"/>
    <w:link w:val="BalloonText"/>
    <w:uiPriority w:val="99"/>
    <w:semiHidden/>
    <w:rsid w:val="00A051B7"/>
    <w:rPr>
      <w:rFonts w:ascii="Tahoma" w:hAnsi="Tahoma" w:cs="Tahoma"/>
      <w:sz w:val="16"/>
      <w:szCs w:val="16"/>
    </w:rPr>
  </w:style>
  <w:style w:type="paragraph" w:styleId="Header">
    <w:name w:val="header"/>
    <w:basedOn w:val="Normal"/>
    <w:link w:val="HeaderChar"/>
    <w:uiPriority w:val="99"/>
    <w:unhideWhenUsed/>
    <w:rsid w:val="00C01BD4"/>
    <w:pPr>
      <w:tabs>
        <w:tab w:val="center" w:pos="4680"/>
        <w:tab w:val="right" w:pos="9360"/>
      </w:tabs>
    </w:pPr>
  </w:style>
  <w:style w:type="character" w:customStyle="1" w:styleId="HeaderChar">
    <w:name w:val="Header Char"/>
    <w:basedOn w:val="DefaultParagraphFont"/>
    <w:link w:val="Header"/>
    <w:uiPriority w:val="99"/>
    <w:rsid w:val="00C01BD4"/>
  </w:style>
  <w:style w:type="paragraph" w:styleId="Footer">
    <w:name w:val="footer"/>
    <w:basedOn w:val="Normal"/>
    <w:link w:val="FooterChar"/>
    <w:unhideWhenUsed/>
    <w:rsid w:val="00C01BD4"/>
    <w:pPr>
      <w:tabs>
        <w:tab w:val="center" w:pos="4680"/>
        <w:tab w:val="right" w:pos="9360"/>
      </w:tabs>
    </w:pPr>
  </w:style>
  <w:style w:type="character" w:customStyle="1" w:styleId="FooterChar">
    <w:name w:val="Footer Char"/>
    <w:basedOn w:val="DefaultParagraphFont"/>
    <w:link w:val="Footer"/>
    <w:uiPriority w:val="99"/>
    <w:rsid w:val="00C01BD4"/>
  </w:style>
  <w:style w:type="paragraph" w:styleId="ListParagraph">
    <w:name w:val="List Paragraph"/>
    <w:basedOn w:val="Normal"/>
    <w:uiPriority w:val="34"/>
    <w:qFormat/>
    <w:rsid w:val="00DD1FAF"/>
    <w:pPr>
      <w:ind w:left="720"/>
      <w:contextualSpacing/>
    </w:pPr>
  </w:style>
  <w:style w:type="paragraph" w:styleId="BodyText">
    <w:name w:val="Body Text"/>
    <w:basedOn w:val="Normal"/>
    <w:link w:val="BodyTextChar"/>
    <w:rsid w:val="001B448B"/>
    <w:rPr>
      <w:rFonts w:eastAsia="Times New Roman" w:cs="Times New Roman"/>
      <w:szCs w:val="20"/>
    </w:rPr>
  </w:style>
  <w:style w:type="character" w:customStyle="1" w:styleId="BodyTextChar">
    <w:name w:val="Body Text Char"/>
    <w:basedOn w:val="DefaultParagraphFont"/>
    <w:link w:val="BodyText"/>
    <w:rsid w:val="001B448B"/>
    <w:rPr>
      <w:rFonts w:eastAsia="Times New Roman" w:cs="Times New Roman"/>
      <w:szCs w:val="20"/>
    </w:rPr>
  </w:style>
  <w:style w:type="character" w:customStyle="1" w:styleId="Heading4Char">
    <w:name w:val="Heading 4 Char"/>
    <w:basedOn w:val="DefaultParagraphFont"/>
    <w:link w:val="Heading4"/>
    <w:rsid w:val="001B448B"/>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196859"/>
    <w:rPr>
      <w:color w:val="0000FF" w:themeColor="hyperlink"/>
      <w:u w:val="single"/>
    </w:rPr>
  </w:style>
  <w:style w:type="character" w:styleId="UnresolvedMention">
    <w:name w:val="Unresolved Mention"/>
    <w:basedOn w:val="DefaultParagraphFont"/>
    <w:uiPriority w:val="99"/>
    <w:semiHidden/>
    <w:unhideWhenUsed/>
    <w:rsid w:val="00196859"/>
    <w:rPr>
      <w:color w:val="808080"/>
      <w:shd w:val="clear" w:color="auto" w:fill="E6E6E6"/>
    </w:rPr>
  </w:style>
  <w:style w:type="character" w:styleId="FollowedHyperlink">
    <w:name w:val="FollowedHyperlink"/>
    <w:basedOn w:val="DefaultParagraphFont"/>
    <w:uiPriority w:val="99"/>
    <w:semiHidden/>
    <w:unhideWhenUsed/>
    <w:rsid w:val="00D0344C"/>
    <w:rPr>
      <w:color w:val="800080" w:themeColor="followedHyperlink"/>
      <w:u w:val="single"/>
    </w:rPr>
  </w:style>
  <w:style w:type="paragraph" w:customStyle="1" w:styleId="Default">
    <w:name w:val="Default"/>
    <w:rsid w:val="002B0F6F"/>
    <w:pPr>
      <w:autoSpaceDE w:val="0"/>
      <w:autoSpaceDN w:val="0"/>
      <w:adjustRightInd w:val="0"/>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78601">
      <w:bodyDiv w:val="1"/>
      <w:marLeft w:val="0"/>
      <w:marRight w:val="0"/>
      <w:marTop w:val="0"/>
      <w:marBottom w:val="0"/>
      <w:divBdr>
        <w:top w:val="none" w:sz="0" w:space="0" w:color="auto"/>
        <w:left w:val="none" w:sz="0" w:space="0" w:color="auto"/>
        <w:bottom w:val="none" w:sz="0" w:space="0" w:color="auto"/>
        <w:right w:val="none" w:sz="0" w:space="0" w:color="auto"/>
      </w:divBdr>
      <w:divsChild>
        <w:div w:id="1225334982">
          <w:marLeft w:val="0"/>
          <w:marRight w:val="0"/>
          <w:marTop w:val="0"/>
          <w:marBottom w:val="0"/>
          <w:divBdr>
            <w:top w:val="none" w:sz="0" w:space="0" w:color="auto"/>
            <w:left w:val="none" w:sz="0" w:space="0" w:color="auto"/>
            <w:bottom w:val="none" w:sz="0" w:space="0" w:color="auto"/>
            <w:right w:val="none" w:sz="0" w:space="0" w:color="auto"/>
          </w:divBdr>
        </w:div>
        <w:div w:id="1373311886">
          <w:marLeft w:val="0"/>
          <w:marRight w:val="0"/>
          <w:marTop w:val="0"/>
          <w:marBottom w:val="0"/>
          <w:divBdr>
            <w:top w:val="none" w:sz="0" w:space="0" w:color="auto"/>
            <w:left w:val="none" w:sz="0" w:space="0" w:color="auto"/>
            <w:bottom w:val="none" w:sz="0" w:space="0" w:color="auto"/>
            <w:right w:val="none" w:sz="0" w:space="0" w:color="auto"/>
          </w:divBdr>
        </w:div>
        <w:div w:id="793671339">
          <w:marLeft w:val="0"/>
          <w:marRight w:val="0"/>
          <w:marTop w:val="0"/>
          <w:marBottom w:val="0"/>
          <w:divBdr>
            <w:top w:val="none" w:sz="0" w:space="0" w:color="auto"/>
            <w:left w:val="none" w:sz="0" w:space="0" w:color="auto"/>
            <w:bottom w:val="none" w:sz="0" w:space="0" w:color="auto"/>
            <w:right w:val="none" w:sz="0" w:space="0" w:color="auto"/>
          </w:divBdr>
        </w:div>
        <w:div w:id="634533005">
          <w:marLeft w:val="0"/>
          <w:marRight w:val="0"/>
          <w:marTop w:val="0"/>
          <w:marBottom w:val="0"/>
          <w:divBdr>
            <w:top w:val="none" w:sz="0" w:space="0" w:color="auto"/>
            <w:left w:val="none" w:sz="0" w:space="0" w:color="auto"/>
            <w:bottom w:val="none" w:sz="0" w:space="0" w:color="auto"/>
            <w:right w:val="none" w:sz="0" w:space="0" w:color="auto"/>
          </w:divBdr>
        </w:div>
        <w:div w:id="732309614">
          <w:marLeft w:val="0"/>
          <w:marRight w:val="0"/>
          <w:marTop w:val="0"/>
          <w:marBottom w:val="0"/>
          <w:divBdr>
            <w:top w:val="none" w:sz="0" w:space="0" w:color="auto"/>
            <w:left w:val="none" w:sz="0" w:space="0" w:color="auto"/>
            <w:bottom w:val="none" w:sz="0" w:space="0" w:color="auto"/>
            <w:right w:val="none" w:sz="0" w:space="0" w:color="auto"/>
          </w:divBdr>
        </w:div>
        <w:div w:id="524295975">
          <w:marLeft w:val="0"/>
          <w:marRight w:val="0"/>
          <w:marTop w:val="0"/>
          <w:marBottom w:val="0"/>
          <w:divBdr>
            <w:top w:val="none" w:sz="0" w:space="0" w:color="auto"/>
            <w:left w:val="none" w:sz="0" w:space="0" w:color="auto"/>
            <w:bottom w:val="none" w:sz="0" w:space="0" w:color="auto"/>
            <w:right w:val="none" w:sz="0" w:space="0" w:color="auto"/>
          </w:divBdr>
        </w:div>
        <w:div w:id="471557385">
          <w:marLeft w:val="0"/>
          <w:marRight w:val="0"/>
          <w:marTop w:val="0"/>
          <w:marBottom w:val="0"/>
          <w:divBdr>
            <w:top w:val="none" w:sz="0" w:space="0" w:color="auto"/>
            <w:left w:val="none" w:sz="0" w:space="0" w:color="auto"/>
            <w:bottom w:val="none" w:sz="0" w:space="0" w:color="auto"/>
            <w:right w:val="none" w:sz="0" w:space="0" w:color="auto"/>
          </w:divBdr>
        </w:div>
        <w:div w:id="1075784330">
          <w:marLeft w:val="0"/>
          <w:marRight w:val="0"/>
          <w:marTop w:val="0"/>
          <w:marBottom w:val="0"/>
          <w:divBdr>
            <w:top w:val="none" w:sz="0" w:space="0" w:color="auto"/>
            <w:left w:val="none" w:sz="0" w:space="0" w:color="auto"/>
            <w:bottom w:val="none" w:sz="0" w:space="0" w:color="auto"/>
            <w:right w:val="none" w:sz="0" w:space="0" w:color="auto"/>
          </w:divBdr>
        </w:div>
        <w:div w:id="209584357">
          <w:marLeft w:val="0"/>
          <w:marRight w:val="0"/>
          <w:marTop w:val="0"/>
          <w:marBottom w:val="0"/>
          <w:divBdr>
            <w:top w:val="none" w:sz="0" w:space="0" w:color="auto"/>
            <w:left w:val="none" w:sz="0" w:space="0" w:color="auto"/>
            <w:bottom w:val="none" w:sz="0" w:space="0" w:color="auto"/>
            <w:right w:val="none" w:sz="0" w:space="0" w:color="auto"/>
          </w:divBdr>
        </w:div>
        <w:div w:id="1640066404">
          <w:marLeft w:val="0"/>
          <w:marRight w:val="0"/>
          <w:marTop w:val="0"/>
          <w:marBottom w:val="0"/>
          <w:divBdr>
            <w:top w:val="none" w:sz="0" w:space="0" w:color="auto"/>
            <w:left w:val="none" w:sz="0" w:space="0" w:color="auto"/>
            <w:bottom w:val="none" w:sz="0" w:space="0" w:color="auto"/>
            <w:right w:val="none" w:sz="0" w:space="0" w:color="auto"/>
          </w:divBdr>
        </w:div>
        <w:div w:id="766923282">
          <w:marLeft w:val="0"/>
          <w:marRight w:val="0"/>
          <w:marTop w:val="0"/>
          <w:marBottom w:val="0"/>
          <w:divBdr>
            <w:top w:val="none" w:sz="0" w:space="0" w:color="auto"/>
            <w:left w:val="none" w:sz="0" w:space="0" w:color="auto"/>
            <w:bottom w:val="none" w:sz="0" w:space="0" w:color="auto"/>
            <w:right w:val="none" w:sz="0" w:space="0" w:color="auto"/>
          </w:divBdr>
        </w:div>
        <w:div w:id="326635073">
          <w:marLeft w:val="0"/>
          <w:marRight w:val="0"/>
          <w:marTop w:val="0"/>
          <w:marBottom w:val="0"/>
          <w:divBdr>
            <w:top w:val="none" w:sz="0" w:space="0" w:color="auto"/>
            <w:left w:val="none" w:sz="0" w:space="0" w:color="auto"/>
            <w:bottom w:val="none" w:sz="0" w:space="0" w:color="auto"/>
            <w:right w:val="none" w:sz="0" w:space="0" w:color="auto"/>
          </w:divBdr>
        </w:div>
        <w:div w:id="1480538918">
          <w:marLeft w:val="0"/>
          <w:marRight w:val="0"/>
          <w:marTop w:val="0"/>
          <w:marBottom w:val="0"/>
          <w:divBdr>
            <w:top w:val="none" w:sz="0" w:space="0" w:color="auto"/>
            <w:left w:val="none" w:sz="0" w:space="0" w:color="auto"/>
            <w:bottom w:val="none" w:sz="0" w:space="0" w:color="auto"/>
            <w:right w:val="none" w:sz="0" w:space="0" w:color="auto"/>
          </w:divBdr>
        </w:div>
        <w:div w:id="998385718">
          <w:marLeft w:val="0"/>
          <w:marRight w:val="0"/>
          <w:marTop w:val="0"/>
          <w:marBottom w:val="0"/>
          <w:divBdr>
            <w:top w:val="none" w:sz="0" w:space="0" w:color="auto"/>
            <w:left w:val="none" w:sz="0" w:space="0" w:color="auto"/>
            <w:bottom w:val="none" w:sz="0" w:space="0" w:color="auto"/>
            <w:right w:val="none" w:sz="0" w:space="0" w:color="auto"/>
          </w:divBdr>
        </w:div>
        <w:div w:id="842547962">
          <w:marLeft w:val="0"/>
          <w:marRight w:val="0"/>
          <w:marTop w:val="0"/>
          <w:marBottom w:val="0"/>
          <w:divBdr>
            <w:top w:val="none" w:sz="0" w:space="0" w:color="auto"/>
            <w:left w:val="none" w:sz="0" w:space="0" w:color="auto"/>
            <w:bottom w:val="none" w:sz="0" w:space="0" w:color="auto"/>
            <w:right w:val="none" w:sz="0" w:space="0" w:color="auto"/>
          </w:divBdr>
        </w:div>
        <w:div w:id="2130856448">
          <w:marLeft w:val="0"/>
          <w:marRight w:val="0"/>
          <w:marTop w:val="0"/>
          <w:marBottom w:val="0"/>
          <w:divBdr>
            <w:top w:val="none" w:sz="0" w:space="0" w:color="auto"/>
            <w:left w:val="none" w:sz="0" w:space="0" w:color="auto"/>
            <w:bottom w:val="none" w:sz="0" w:space="0" w:color="auto"/>
            <w:right w:val="none" w:sz="0" w:space="0" w:color="auto"/>
          </w:divBdr>
        </w:div>
        <w:div w:id="12273136">
          <w:marLeft w:val="0"/>
          <w:marRight w:val="0"/>
          <w:marTop w:val="0"/>
          <w:marBottom w:val="0"/>
          <w:divBdr>
            <w:top w:val="none" w:sz="0" w:space="0" w:color="auto"/>
            <w:left w:val="none" w:sz="0" w:space="0" w:color="auto"/>
            <w:bottom w:val="none" w:sz="0" w:space="0" w:color="auto"/>
            <w:right w:val="none" w:sz="0" w:space="0" w:color="auto"/>
          </w:divBdr>
        </w:div>
        <w:div w:id="792407320">
          <w:marLeft w:val="0"/>
          <w:marRight w:val="0"/>
          <w:marTop w:val="0"/>
          <w:marBottom w:val="0"/>
          <w:divBdr>
            <w:top w:val="none" w:sz="0" w:space="0" w:color="auto"/>
            <w:left w:val="none" w:sz="0" w:space="0" w:color="auto"/>
            <w:bottom w:val="none" w:sz="0" w:space="0" w:color="auto"/>
            <w:right w:val="none" w:sz="0" w:space="0" w:color="auto"/>
          </w:divBdr>
        </w:div>
        <w:div w:id="259293061">
          <w:marLeft w:val="0"/>
          <w:marRight w:val="0"/>
          <w:marTop w:val="0"/>
          <w:marBottom w:val="0"/>
          <w:divBdr>
            <w:top w:val="none" w:sz="0" w:space="0" w:color="auto"/>
            <w:left w:val="none" w:sz="0" w:space="0" w:color="auto"/>
            <w:bottom w:val="none" w:sz="0" w:space="0" w:color="auto"/>
            <w:right w:val="none" w:sz="0" w:space="0" w:color="auto"/>
          </w:divBdr>
        </w:div>
        <w:div w:id="930621194">
          <w:marLeft w:val="0"/>
          <w:marRight w:val="0"/>
          <w:marTop w:val="0"/>
          <w:marBottom w:val="0"/>
          <w:divBdr>
            <w:top w:val="none" w:sz="0" w:space="0" w:color="auto"/>
            <w:left w:val="none" w:sz="0" w:space="0" w:color="auto"/>
            <w:bottom w:val="none" w:sz="0" w:space="0" w:color="auto"/>
            <w:right w:val="none" w:sz="0" w:space="0" w:color="auto"/>
          </w:divBdr>
        </w:div>
        <w:div w:id="1327781395">
          <w:marLeft w:val="0"/>
          <w:marRight w:val="0"/>
          <w:marTop w:val="0"/>
          <w:marBottom w:val="0"/>
          <w:divBdr>
            <w:top w:val="none" w:sz="0" w:space="0" w:color="auto"/>
            <w:left w:val="none" w:sz="0" w:space="0" w:color="auto"/>
            <w:bottom w:val="none" w:sz="0" w:space="0" w:color="auto"/>
            <w:right w:val="none" w:sz="0" w:space="0" w:color="auto"/>
          </w:divBdr>
        </w:div>
        <w:div w:id="858004591">
          <w:marLeft w:val="0"/>
          <w:marRight w:val="0"/>
          <w:marTop w:val="0"/>
          <w:marBottom w:val="0"/>
          <w:divBdr>
            <w:top w:val="none" w:sz="0" w:space="0" w:color="auto"/>
            <w:left w:val="none" w:sz="0" w:space="0" w:color="auto"/>
            <w:bottom w:val="none" w:sz="0" w:space="0" w:color="auto"/>
            <w:right w:val="none" w:sz="0" w:space="0" w:color="auto"/>
          </w:divBdr>
        </w:div>
        <w:div w:id="1334643196">
          <w:marLeft w:val="0"/>
          <w:marRight w:val="0"/>
          <w:marTop w:val="0"/>
          <w:marBottom w:val="0"/>
          <w:divBdr>
            <w:top w:val="none" w:sz="0" w:space="0" w:color="auto"/>
            <w:left w:val="none" w:sz="0" w:space="0" w:color="auto"/>
            <w:bottom w:val="none" w:sz="0" w:space="0" w:color="auto"/>
            <w:right w:val="none" w:sz="0" w:space="0" w:color="auto"/>
          </w:divBdr>
        </w:div>
        <w:div w:id="12415129">
          <w:marLeft w:val="0"/>
          <w:marRight w:val="0"/>
          <w:marTop w:val="0"/>
          <w:marBottom w:val="0"/>
          <w:divBdr>
            <w:top w:val="none" w:sz="0" w:space="0" w:color="auto"/>
            <w:left w:val="none" w:sz="0" w:space="0" w:color="auto"/>
            <w:bottom w:val="none" w:sz="0" w:space="0" w:color="auto"/>
            <w:right w:val="none" w:sz="0" w:space="0" w:color="auto"/>
          </w:divBdr>
        </w:div>
        <w:div w:id="1040322249">
          <w:marLeft w:val="0"/>
          <w:marRight w:val="0"/>
          <w:marTop w:val="0"/>
          <w:marBottom w:val="0"/>
          <w:divBdr>
            <w:top w:val="none" w:sz="0" w:space="0" w:color="auto"/>
            <w:left w:val="none" w:sz="0" w:space="0" w:color="auto"/>
            <w:bottom w:val="none" w:sz="0" w:space="0" w:color="auto"/>
            <w:right w:val="none" w:sz="0" w:space="0" w:color="auto"/>
          </w:divBdr>
        </w:div>
        <w:div w:id="1232884177">
          <w:marLeft w:val="0"/>
          <w:marRight w:val="0"/>
          <w:marTop w:val="0"/>
          <w:marBottom w:val="0"/>
          <w:divBdr>
            <w:top w:val="none" w:sz="0" w:space="0" w:color="auto"/>
            <w:left w:val="none" w:sz="0" w:space="0" w:color="auto"/>
            <w:bottom w:val="none" w:sz="0" w:space="0" w:color="auto"/>
            <w:right w:val="none" w:sz="0" w:space="0" w:color="auto"/>
          </w:divBdr>
        </w:div>
        <w:div w:id="1814446964">
          <w:marLeft w:val="0"/>
          <w:marRight w:val="0"/>
          <w:marTop w:val="0"/>
          <w:marBottom w:val="0"/>
          <w:divBdr>
            <w:top w:val="none" w:sz="0" w:space="0" w:color="auto"/>
            <w:left w:val="none" w:sz="0" w:space="0" w:color="auto"/>
            <w:bottom w:val="none" w:sz="0" w:space="0" w:color="auto"/>
            <w:right w:val="none" w:sz="0" w:space="0" w:color="auto"/>
          </w:divBdr>
        </w:div>
        <w:div w:id="1747916469">
          <w:marLeft w:val="0"/>
          <w:marRight w:val="0"/>
          <w:marTop w:val="0"/>
          <w:marBottom w:val="0"/>
          <w:divBdr>
            <w:top w:val="none" w:sz="0" w:space="0" w:color="auto"/>
            <w:left w:val="none" w:sz="0" w:space="0" w:color="auto"/>
            <w:bottom w:val="none" w:sz="0" w:space="0" w:color="auto"/>
            <w:right w:val="none" w:sz="0" w:space="0" w:color="auto"/>
          </w:divBdr>
        </w:div>
        <w:div w:id="723259942">
          <w:marLeft w:val="0"/>
          <w:marRight w:val="0"/>
          <w:marTop w:val="0"/>
          <w:marBottom w:val="0"/>
          <w:divBdr>
            <w:top w:val="none" w:sz="0" w:space="0" w:color="auto"/>
            <w:left w:val="none" w:sz="0" w:space="0" w:color="auto"/>
            <w:bottom w:val="none" w:sz="0" w:space="0" w:color="auto"/>
            <w:right w:val="none" w:sz="0" w:space="0" w:color="auto"/>
          </w:divBdr>
        </w:div>
        <w:div w:id="1132938945">
          <w:marLeft w:val="0"/>
          <w:marRight w:val="0"/>
          <w:marTop w:val="0"/>
          <w:marBottom w:val="0"/>
          <w:divBdr>
            <w:top w:val="none" w:sz="0" w:space="0" w:color="auto"/>
            <w:left w:val="none" w:sz="0" w:space="0" w:color="auto"/>
            <w:bottom w:val="none" w:sz="0" w:space="0" w:color="auto"/>
            <w:right w:val="none" w:sz="0" w:space="0" w:color="auto"/>
          </w:divBdr>
        </w:div>
        <w:div w:id="1761758928">
          <w:marLeft w:val="0"/>
          <w:marRight w:val="0"/>
          <w:marTop w:val="0"/>
          <w:marBottom w:val="0"/>
          <w:divBdr>
            <w:top w:val="none" w:sz="0" w:space="0" w:color="auto"/>
            <w:left w:val="none" w:sz="0" w:space="0" w:color="auto"/>
            <w:bottom w:val="none" w:sz="0" w:space="0" w:color="auto"/>
            <w:right w:val="none" w:sz="0" w:space="0" w:color="auto"/>
          </w:divBdr>
        </w:div>
        <w:div w:id="280112564">
          <w:marLeft w:val="0"/>
          <w:marRight w:val="0"/>
          <w:marTop w:val="0"/>
          <w:marBottom w:val="0"/>
          <w:divBdr>
            <w:top w:val="none" w:sz="0" w:space="0" w:color="auto"/>
            <w:left w:val="none" w:sz="0" w:space="0" w:color="auto"/>
            <w:bottom w:val="none" w:sz="0" w:space="0" w:color="auto"/>
            <w:right w:val="none" w:sz="0" w:space="0" w:color="auto"/>
          </w:divBdr>
        </w:div>
        <w:div w:id="1923106604">
          <w:marLeft w:val="0"/>
          <w:marRight w:val="0"/>
          <w:marTop w:val="0"/>
          <w:marBottom w:val="0"/>
          <w:divBdr>
            <w:top w:val="none" w:sz="0" w:space="0" w:color="auto"/>
            <w:left w:val="none" w:sz="0" w:space="0" w:color="auto"/>
            <w:bottom w:val="none" w:sz="0" w:space="0" w:color="auto"/>
            <w:right w:val="none" w:sz="0" w:space="0" w:color="auto"/>
          </w:divBdr>
        </w:div>
        <w:div w:id="113714660">
          <w:marLeft w:val="0"/>
          <w:marRight w:val="0"/>
          <w:marTop w:val="0"/>
          <w:marBottom w:val="0"/>
          <w:divBdr>
            <w:top w:val="none" w:sz="0" w:space="0" w:color="auto"/>
            <w:left w:val="none" w:sz="0" w:space="0" w:color="auto"/>
            <w:bottom w:val="none" w:sz="0" w:space="0" w:color="auto"/>
            <w:right w:val="none" w:sz="0" w:space="0" w:color="auto"/>
          </w:divBdr>
        </w:div>
        <w:div w:id="509376185">
          <w:marLeft w:val="0"/>
          <w:marRight w:val="0"/>
          <w:marTop w:val="0"/>
          <w:marBottom w:val="0"/>
          <w:divBdr>
            <w:top w:val="none" w:sz="0" w:space="0" w:color="auto"/>
            <w:left w:val="none" w:sz="0" w:space="0" w:color="auto"/>
            <w:bottom w:val="none" w:sz="0" w:space="0" w:color="auto"/>
            <w:right w:val="none" w:sz="0" w:space="0" w:color="auto"/>
          </w:divBdr>
        </w:div>
        <w:div w:id="1129280691">
          <w:marLeft w:val="0"/>
          <w:marRight w:val="0"/>
          <w:marTop w:val="0"/>
          <w:marBottom w:val="0"/>
          <w:divBdr>
            <w:top w:val="none" w:sz="0" w:space="0" w:color="auto"/>
            <w:left w:val="none" w:sz="0" w:space="0" w:color="auto"/>
            <w:bottom w:val="none" w:sz="0" w:space="0" w:color="auto"/>
            <w:right w:val="none" w:sz="0" w:space="0" w:color="auto"/>
          </w:divBdr>
        </w:div>
        <w:div w:id="410280296">
          <w:marLeft w:val="0"/>
          <w:marRight w:val="0"/>
          <w:marTop w:val="0"/>
          <w:marBottom w:val="0"/>
          <w:divBdr>
            <w:top w:val="none" w:sz="0" w:space="0" w:color="auto"/>
            <w:left w:val="none" w:sz="0" w:space="0" w:color="auto"/>
            <w:bottom w:val="none" w:sz="0" w:space="0" w:color="auto"/>
            <w:right w:val="none" w:sz="0" w:space="0" w:color="auto"/>
          </w:divBdr>
        </w:div>
        <w:div w:id="2115980506">
          <w:marLeft w:val="0"/>
          <w:marRight w:val="0"/>
          <w:marTop w:val="0"/>
          <w:marBottom w:val="0"/>
          <w:divBdr>
            <w:top w:val="none" w:sz="0" w:space="0" w:color="auto"/>
            <w:left w:val="none" w:sz="0" w:space="0" w:color="auto"/>
            <w:bottom w:val="none" w:sz="0" w:space="0" w:color="auto"/>
            <w:right w:val="none" w:sz="0" w:space="0" w:color="auto"/>
          </w:divBdr>
        </w:div>
        <w:div w:id="1753625463">
          <w:marLeft w:val="0"/>
          <w:marRight w:val="0"/>
          <w:marTop w:val="0"/>
          <w:marBottom w:val="0"/>
          <w:divBdr>
            <w:top w:val="none" w:sz="0" w:space="0" w:color="auto"/>
            <w:left w:val="none" w:sz="0" w:space="0" w:color="auto"/>
            <w:bottom w:val="none" w:sz="0" w:space="0" w:color="auto"/>
            <w:right w:val="none" w:sz="0" w:space="0" w:color="auto"/>
          </w:divBdr>
        </w:div>
        <w:div w:id="2001763329">
          <w:marLeft w:val="0"/>
          <w:marRight w:val="0"/>
          <w:marTop w:val="0"/>
          <w:marBottom w:val="0"/>
          <w:divBdr>
            <w:top w:val="none" w:sz="0" w:space="0" w:color="auto"/>
            <w:left w:val="none" w:sz="0" w:space="0" w:color="auto"/>
            <w:bottom w:val="none" w:sz="0" w:space="0" w:color="auto"/>
            <w:right w:val="none" w:sz="0" w:space="0" w:color="auto"/>
          </w:divBdr>
        </w:div>
        <w:div w:id="1598098007">
          <w:marLeft w:val="0"/>
          <w:marRight w:val="0"/>
          <w:marTop w:val="0"/>
          <w:marBottom w:val="0"/>
          <w:divBdr>
            <w:top w:val="none" w:sz="0" w:space="0" w:color="auto"/>
            <w:left w:val="none" w:sz="0" w:space="0" w:color="auto"/>
            <w:bottom w:val="none" w:sz="0" w:space="0" w:color="auto"/>
            <w:right w:val="none" w:sz="0" w:space="0" w:color="auto"/>
          </w:divBdr>
        </w:div>
        <w:div w:id="1116220264">
          <w:marLeft w:val="0"/>
          <w:marRight w:val="0"/>
          <w:marTop w:val="0"/>
          <w:marBottom w:val="0"/>
          <w:divBdr>
            <w:top w:val="none" w:sz="0" w:space="0" w:color="auto"/>
            <w:left w:val="none" w:sz="0" w:space="0" w:color="auto"/>
            <w:bottom w:val="none" w:sz="0" w:space="0" w:color="auto"/>
            <w:right w:val="none" w:sz="0" w:space="0" w:color="auto"/>
          </w:divBdr>
        </w:div>
        <w:div w:id="1343626451">
          <w:marLeft w:val="0"/>
          <w:marRight w:val="0"/>
          <w:marTop w:val="0"/>
          <w:marBottom w:val="0"/>
          <w:divBdr>
            <w:top w:val="none" w:sz="0" w:space="0" w:color="auto"/>
            <w:left w:val="none" w:sz="0" w:space="0" w:color="auto"/>
            <w:bottom w:val="none" w:sz="0" w:space="0" w:color="auto"/>
            <w:right w:val="none" w:sz="0" w:space="0" w:color="auto"/>
          </w:divBdr>
        </w:div>
        <w:div w:id="1447776012">
          <w:marLeft w:val="0"/>
          <w:marRight w:val="0"/>
          <w:marTop w:val="0"/>
          <w:marBottom w:val="0"/>
          <w:divBdr>
            <w:top w:val="none" w:sz="0" w:space="0" w:color="auto"/>
            <w:left w:val="none" w:sz="0" w:space="0" w:color="auto"/>
            <w:bottom w:val="none" w:sz="0" w:space="0" w:color="auto"/>
            <w:right w:val="none" w:sz="0" w:space="0" w:color="auto"/>
          </w:divBdr>
        </w:div>
        <w:div w:id="273291097">
          <w:marLeft w:val="0"/>
          <w:marRight w:val="0"/>
          <w:marTop w:val="0"/>
          <w:marBottom w:val="0"/>
          <w:divBdr>
            <w:top w:val="none" w:sz="0" w:space="0" w:color="auto"/>
            <w:left w:val="none" w:sz="0" w:space="0" w:color="auto"/>
            <w:bottom w:val="none" w:sz="0" w:space="0" w:color="auto"/>
            <w:right w:val="none" w:sz="0" w:space="0" w:color="auto"/>
          </w:divBdr>
        </w:div>
        <w:div w:id="1331832514">
          <w:marLeft w:val="0"/>
          <w:marRight w:val="0"/>
          <w:marTop w:val="0"/>
          <w:marBottom w:val="0"/>
          <w:divBdr>
            <w:top w:val="none" w:sz="0" w:space="0" w:color="auto"/>
            <w:left w:val="none" w:sz="0" w:space="0" w:color="auto"/>
            <w:bottom w:val="none" w:sz="0" w:space="0" w:color="auto"/>
            <w:right w:val="none" w:sz="0" w:space="0" w:color="auto"/>
          </w:divBdr>
        </w:div>
        <w:div w:id="1637448344">
          <w:marLeft w:val="0"/>
          <w:marRight w:val="0"/>
          <w:marTop w:val="0"/>
          <w:marBottom w:val="0"/>
          <w:divBdr>
            <w:top w:val="none" w:sz="0" w:space="0" w:color="auto"/>
            <w:left w:val="none" w:sz="0" w:space="0" w:color="auto"/>
            <w:bottom w:val="none" w:sz="0" w:space="0" w:color="auto"/>
            <w:right w:val="none" w:sz="0" w:space="0" w:color="auto"/>
          </w:divBdr>
        </w:div>
        <w:div w:id="1045524300">
          <w:marLeft w:val="0"/>
          <w:marRight w:val="0"/>
          <w:marTop w:val="0"/>
          <w:marBottom w:val="0"/>
          <w:divBdr>
            <w:top w:val="none" w:sz="0" w:space="0" w:color="auto"/>
            <w:left w:val="none" w:sz="0" w:space="0" w:color="auto"/>
            <w:bottom w:val="none" w:sz="0" w:space="0" w:color="auto"/>
            <w:right w:val="none" w:sz="0" w:space="0" w:color="auto"/>
          </w:divBdr>
        </w:div>
        <w:div w:id="1403478562">
          <w:marLeft w:val="0"/>
          <w:marRight w:val="0"/>
          <w:marTop w:val="0"/>
          <w:marBottom w:val="0"/>
          <w:divBdr>
            <w:top w:val="none" w:sz="0" w:space="0" w:color="auto"/>
            <w:left w:val="none" w:sz="0" w:space="0" w:color="auto"/>
            <w:bottom w:val="none" w:sz="0" w:space="0" w:color="auto"/>
            <w:right w:val="none" w:sz="0" w:space="0" w:color="auto"/>
          </w:divBdr>
        </w:div>
        <w:div w:id="1515657233">
          <w:marLeft w:val="0"/>
          <w:marRight w:val="0"/>
          <w:marTop w:val="0"/>
          <w:marBottom w:val="0"/>
          <w:divBdr>
            <w:top w:val="none" w:sz="0" w:space="0" w:color="auto"/>
            <w:left w:val="none" w:sz="0" w:space="0" w:color="auto"/>
            <w:bottom w:val="none" w:sz="0" w:space="0" w:color="auto"/>
            <w:right w:val="none" w:sz="0" w:space="0" w:color="auto"/>
          </w:divBdr>
        </w:div>
        <w:div w:id="1467965809">
          <w:marLeft w:val="0"/>
          <w:marRight w:val="0"/>
          <w:marTop w:val="0"/>
          <w:marBottom w:val="0"/>
          <w:divBdr>
            <w:top w:val="none" w:sz="0" w:space="0" w:color="auto"/>
            <w:left w:val="none" w:sz="0" w:space="0" w:color="auto"/>
            <w:bottom w:val="none" w:sz="0" w:space="0" w:color="auto"/>
            <w:right w:val="none" w:sz="0" w:space="0" w:color="auto"/>
          </w:divBdr>
        </w:div>
        <w:div w:id="1287153345">
          <w:marLeft w:val="0"/>
          <w:marRight w:val="0"/>
          <w:marTop w:val="0"/>
          <w:marBottom w:val="0"/>
          <w:divBdr>
            <w:top w:val="none" w:sz="0" w:space="0" w:color="auto"/>
            <w:left w:val="none" w:sz="0" w:space="0" w:color="auto"/>
            <w:bottom w:val="none" w:sz="0" w:space="0" w:color="auto"/>
            <w:right w:val="none" w:sz="0" w:space="0" w:color="auto"/>
          </w:divBdr>
        </w:div>
        <w:div w:id="649939910">
          <w:marLeft w:val="0"/>
          <w:marRight w:val="0"/>
          <w:marTop w:val="0"/>
          <w:marBottom w:val="0"/>
          <w:divBdr>
            <w:top w:val="none" w:sz="0" w:space="0" w:color="auto"/>
            <w:left w:val="none" w:sz="0" w:space="0" w:color="auto"/>
            <w:bottom w:val="none" w:sz="0" w:space="0" w:color="auto"/>
            <w:right w:val="none" w:sz="0" w:space="0" w:color="auto"/>
          </w:divBdr>
        </w:div>
        <w:div w:id="430006596">
          <w:marLeft w:val="0"/>
          <w:marRight w:val="0"/>
          <w:marTop w:val="0"/>
          <w:marBottom w:val="0"/>
          <w:divBdr>
            <w:top w:val="none" w:sz="0" w:space="0" w:color="auto"/>
            <w:left w:val="none" w:sz="0" w:space="0" w:color="auto"/>
            <w:bottom w:val="none" w:sz="0" w:space="0" w:color="auto"/>
            <w:right w:val="none" w:sz="0" w:space="0" w:color="auto"/>
          </w:divBdr>
        </w:div>
        <w:div w:id="615908416">
          <w:marLeft w:val="0"/>
          <w:marRight w:val="0"/>
          <w:marTop w:val="0"/>
          <w:marBottom w:val="0"/>
          <w:divBdr>
            <w:top w:val="none" w:sz="0" w:space="0" w:color="auto"/>
            <w:left w:val="none" w:sz="0" w:space="0" w:color="auto"/>
            <w:bottom w:val="none" w:sz="0" w:space="0" w:color="auto"/>
            <w:right w:val="none" w:sz="0" w:space="0" w:color="auto"/>
          </w:divBdr>
        </w:div>
        <w:div w:id="231307454">
          <w:marLeft w:val="0"/>
          <w:marRight w:val="0"/>
          <w:marTop w:val="0"/>
          <w:marBottom w:val="0"/>
          <w:divBdr>
            <w:top w:val="none" w:sz="0" w:space="0" w:color="auto"/>
            <w:left w:val="none" w:sz="0" w:space="0" w:color="auto"/>
            <w:bottom w:val="none" w:sz="0" w:space="0" w:color="auto"/>
            <w:right w:val="none" w:sz="0" w:space="0" w:color="auto"/>
          </w:divBdr>
        </w:div>
        <w:div w:id="1273053989">
          <w:marLeft w:val="0"/>
          <w:marRight w:val="0"/>
          <w:marTop w:val="0"/>
          <w:marBottom w:val="0"/>
          <w:divBdr>
            <w:top w:val="none" w:sz="0" w:space="0" w:color="auto"/>
            <w:left w:val="none" w:sz="0" w:space="0" w:color="auto"/>
            <w:bottom w:val="none" w:sz="0" w:space="0" w:color="auto"/>
            <w:right w:val="none" w:sz="0" w:space="0" w:color="auto"/>
          </w:divBdr>
        </w:div>
        <w:div w:id="95292039">
          <w:marLeft w:val="0"/>
          <w:marRight w:val="0"/>
          <w:marTop w:val="0"/>
          <w:marBottom w:val="0"/>
          <w:divBdr>
            <w:top w:val="none" w:sz="0" w:space="0" w:color="auto"/>
            <w:left w:val="none" w:sz="0" w:space="0" w:color="auto"/>
            <w:bottom w:val="none" w:sz="0" w:space="0" w:color="auto"/>
            <w:right w:val="none" w:sz="0" w:space="0" w:color="auto"/>
          </w:divBdr>
        </w:div>
        <w:div w:id="2043629407">
          <w:marLeft w:val="0"/>
          <w:marRight w:val="0"/>
          <w:marTop w:val="0"/>
          <w:marBottom w:val="0"/>
          <w:divBdr>
            <w:top w:val="none" w:sz="0" w:space="0" w:color="auto"/>
            <w:left w:val="none" w:sz="0" w:space="0" w:color="auto"/>
            <w:bottom w:val="none" w:sz="0" w:space="0" w:color="auto"/>
            <w:right w:val="none" w:sz="0" w:space="0" w:color="auto"/>
          </w:divBdr>
        </w:div>
        <w:div w:id="2106460557">
          <w:marLeft w:val="0"/>
          <w:marRight w:val="0"/>
          <w:marTop w:val="0"/>
          <w:marBottom w:val="0"/>
          <w:divBdr>
            <w:top w:val="none" w:sz="0" w:space="0" w:color="auto"/>
            <w:left w:val="none" w:sz="0" w:space="0" w:color="auto"/>
            <w:bottom w:val="none" w:sz="0" w:space="0" w:color="auto"/>
            <w:right w:val="none" w:sz="0" w:space="0" w:color="auto"/>
          </w:divBdr>
        </w:div>
        <w:div w:id="1777362859">
          <w:marLeft w:val="0"/>
          <w:marRight w:val="0"/>
          <w:marTop w:val="0"/>
          <w:marBottom w:val="0"/>
          <w:divBdr>
            <w:top w:val="none" w:sz="0" w:space="0" w:color="auto"/>
            <w:left w:val="none" w:sz="0" w:space="0" w:color="auto"/>
            <w:bottom w:val="none" w:sz="0" w:space="0" w:color="auto"/>
            <w:right w:val="none" w:sz="0" w:space="0" w:color="auto"/>
          </w:divBdr>
        </w:div>
        <w:div w:id="659697250">
          <w:marLeft w:val="0"/>
          <w:marRight w:val="0"/>
          <w:marTop w:val="0"/>
          <w:marBottom w:val="0"/>
          <w:divBdr>
            <w:top w:val="none" w:sz="0" w:space="0" w:color="auto"/>
            <w:left w:val="none" w:sz="0" w:space="0" w:color="auto"/>
            <w:bottom w:val="none" w:sz="0" w:space="0" w:color="auto"/>
            <w:right w:val="none" w:sz="0" w:space="0" w:color="auto"/>
          </w:divBdr>
        </w:div>
        <w:div w:id="40599185">
          <w:marLeft w:val="0"/>
          <w:marRight w:val="0"/>
          <w:marTop w:val="0"/>
          <w:marBottom w:val="0"/>
          <w:divBdr>
            <w:top w:val="none" w:sz="0" w:space="0" w:color="auto"/>
            <w:left w:val="none" w:sz="0" w:space="0" w:color="auto"/>
            <w:bottom w:val="none" w:sz="0" w:space="0" w:color="auto"/>
            <w:right w:val="none" w:sz="0" w:space="0" w:color="auto"/>
          </w:divBdr>
        </w:div>
        <w:div w:id="461465933">
          <w:marLeft w:val="0"/>
          <w:marRight w:val="0"/>
          <w:marTop w:val="0"/>
          <w:marBottom w:val="0"/>
          <w:divBdr>
            <w:top w:val="none" w:sz="0" w:space="0" w:color="auto"/>
            <w:left w:val="none" w:sz="0" w:space="0" w:color="auto"/>
            <w:bottom w:val="none" w:sz="0" w:space="0" w:color="auto"/>
            <w:right w:val="none" w:sz="0" w:space="0" w:color="auto"/>
          </w:divBdr>
        </w:div>
        <w:div w:id="1195192102">
          <w:marLeft w:val="0"/>
          <w:marRight w:val="0"/>
          <w:marTop w:val="0"/>
          <w:marBottom w:val="0"/>
          <w:divBdr>
            <w:top w:val="none" w:sz="0" w:space="0" w:color="auto"/>
            <w:left w:val="none" w:sz="0" w:space="0" w:color="auto"/>
            <w:bottom w:val="none" w:sz="0" w:space="0" w:color="auto"/>
            <w:right w:val="none" w:sz="0" w:space="0" w:color="auto"/>
          </w:divBdr>
        </w:div>
        <w:div w:id="1743748290">
          <w:marLeft w:val="0"/>
          <w:marRight w:val="0"/>
          <w:marTop w:val="0"/>
          <w:marBottom w:val="0"/>
          <w:divBdr>
            <w:top w:val="none" w:sz="0" w:space="0" w:color="auto"/>
            <w:left w:val="none" w:sz="0" w:space="0" w:color="auto"/>
            <w:bottom w:val="none" w:sz="0" w:space="0" w:color="auto"/>
            <w:right w:val="none" w:sz="0" w:space="0" w:color="auto"/>
          </w:divBdr>
        </w:div>
        <w:div w:id="1560507995">
          <w:marLeft w:val="0"/>
          <w:marRight w:val="0"/>
          <w:marTop w:val="0"/>
          <w:marBottom w:val="0"/>
          <w:divBdr>
            <w:top w:val="none" w:sz="0" w:space="0" w:color="auto"/>
            <w:left w:val="none" w:sz="0" w:space="0" w:color="auto"/>
            <w:bottom w:val="none" w:sz="0" w:space="0" w:color="auto"/>
            <w:right w:val="none" w:sz="0" w:space="0" w:color="auto"/>
          </w:divBdr>
        </w:div>
        <w:div w:id="724254493">
          <w:marLeft w:val="0"/>
          <w:marRight w:val="0"/>
          <w:marTop w:val="0"/>
          <w:marBottom w:val="0"/>
          <w:divBdr>
            <w:top w:val="none" w:sz="0" w:space="0" w:color="auto"/>
            <w:left w:val="none" w:sz="0" w:space="0" w:color="auto"/>
            <w:bottom w:val="none" w:sz="0" w:space="0" w:color="auto"/>
            <w:right w:val="none" w:sz="0" w:space="0" w:color="auto"/>
          </w:divBdr>
        </w:div>
        <w:div w:id="1228539949">
          <w:marLeft w:val="0"/>
          <w:marRight w:val="0"/>
          <w:marTop w:val="0"/>
          <w:marBottom w:val="0"/>
          <w:divBdr>
            <w:top w:val="none" w:sz="0" w:space="0" w:color="auto"/>
            <w:left w:val="none" w:sz="0" w:space="0" w:color="auto"/>
            <w:bottom w:val="none" w:sz="0" w:space="0" w:color="auto"/>
            <w:right w:val="none" w:sz="0" w:space="0" w:color="auto"/>
          </w:divBdr>
        </w:div>
        <w:div w:id="559756041">
          <w:marLeft w:val="0"/>
          <w:marRight w:val="0"/>
          <w:marTop w:val="0"/>
          <w:marBottom w:val="0"/>
          <w:divBdr>
            <w:top w:val="none" w:sz="0" w:space="0" w:color="auto"/>
            <w:left w:val="none" w:sz="0" w:space="0" w:color="auto"/>
            <w:bottom w:val="none" w:sz="0" w:space="0" w:color="auto"/>
            <w:right w:val="none" w:sz="0" w:space="0" w:color="auto"/>
          </w:divBdr>
        </w:div>
        <w:div w:id="1703355957">
          <w:marLeft w:val="0"/>
          <w:marRight w:val="0"/>
          <w:marTop w:val="0"/>
          <w:marBottom w:val="0"/>
          <w:divBdr>
            <w:top w:val="none" w:sz="0" w:space="0" w:color="auto"/>
            <w:left w:val="none" w:sz="0" w:space="0" w:color="auto"/>
            <w:bottom w:val="none" w:sz="0" w:space="0" w:color="auto"/>
            <w:right w:val="none" w:sz="0" w:space="0" w:color="auto"/>
          </w:divBdr>
        </w:div>
        <w:div w:id="1621765957">
          <w:marLeft w:val="0"/>
          <w:marRight w:val="0"/>
          <w:marTop w:val="0"/>
          <w:marBottom w:val="0"/>
          <w:divBdr>
            <w:top w:val="none" w:sz="0" w:space="0" w:color="auto"/>
            <w:left w:val="none" w:sz="0" w:space="0" w:color="auto"/>
            <w:bottom w:val="none" w:sz="0" w:space="0" w:color="auto"/>
            <w:right w:val="none" w:sz="0" w:space="0" w:color="auto"/>
          </w:divBdr>
        </w:div>
        <w:div w:id="1871146907">
          <w:marLeft w:val="0"/>
          <w:marRight w:val="0"/>
          <w:marTop w:val="0"/>
          <w:marBottom w:val="0"/>
          <w:divBdr>
            <w:top w:val="none" w:sz="0" w:space="0" w:color="auto"/>
            <w:left w:val="none" w:sz="0" w:space="0" w:color="auto"/>
            <w:bottom w:val="none" w:sz="0" w:space="0" w:color="auto"/>
            <w:right w:val="none" w:sz="0" w:space="0" w:color="auto"/>
          </w:divBdr>
        </w:div>
        <w:div w:id="768234347">
          <w:marLeft w:val="0"/>
          <w:marRight w:val="0"/>
          <w:marTop w:val="0"/>
          <w:marBottom w:val="0"/>
          <w:divBdr>
            <w:top w:val="none" w:sz="0" w:space="0" w:color="auto"/>
            <w:left w:val="none" w:sz="0" w:space="0" w:color="auto"/>
            <w:bottom w:val="none" w:sz="0" w:space="0" w:color="auto"/>
            <w:right w:val="none" w:sz="0" w:space="0" w:color="auto"/>
          </w:divBdr>
        </w:div>
        <w:div w:id="1295914424">
          <w:marLeft w:val="0"/>
          <w:marRight w:val="0"/>
          <w:marTop w:val="0"/>
          <w:marBottom w:val="0"/>
          <w:divBdr>
            <w:top w:val="none" w:sz="0" w:space="0" w:color="auto"/>
            <w:left w:val="none" w:sz="0" w:space="0" w:color="auto"/>
            <w:bottom w:val="none" w:sz="0" w:space="0" w:color="auto"/>
            <w:right w:val="none" w:sz="0" w:space="0" w:color="auto"/>
          </w:divBdr>
        </w:div>
        <w:div w:id="1172796865">
          <w:marLeft w:val="0"/>
          <w:marRight w:val="0"/>
          <w:marTop w:val="0"/>
          <w:marBottom w:val="0"/>
          <w:divBdr>
            <w:top w:val="none" w:sz="0" w:space="0" w:color="auto"/>
            <w:left w:val="none" w:sz="0" w:space="0" w:color="auto"/>
            <w:bottom w:val="none" w:sz="0" w:space="0" w:color="auto"/>
            <w:right w:val="none" w:sz="0" w:space="0" w:color="auto"/>
          </w:divBdr>
        </w:div>
        <w:div w:id="464588582">
          <w:marLeft w:val="0"/>
          <w:marRight w:val="0"/>
          <w:marTop w:val="0"/>
          <w:marBottom w:val="0"/>
          <w:divBdr>
            <w:top w:val="none" w:sz="0" w:space="0" w:color="auto"/>
            <w:left w:val="none" w:sz="0" w:space="0" w:color="auto"/>
            <w:bottom w:val="none" w:sz="0" w:space="0" w:color="auto"/>
            <w:right w:val="none" w:sz="0" w:space="0" w:color="auto"/>
          </w:divBdr>
        </w:div>
        <w:div w:id="654140812">
          <w:marLeft w:val="0"/>
          <w:marRight w:val="0"/>
          <w:marTop w:val="0"/>
          <w:marBottom w:val="0"/>
          <w:divBdr>
            <w:top w:val="none" w:sz="0" w:space="0" w:color="auto"/>
            <w:left w:val="none" w:sz="0" w:space="0" w:color="auto"/>
            <w:bottom w:val="none" w:sz="0" w:space="0" w:color="auto"/>
            <w:right w:val="none" w:sz="0" w:space="0" w:color="auto"/>
          </w:divBdr>
        </w:div>
        <w:div w:id="1567883813">
          <w:marLeft w:val="0"/>
          <w:marRight w:val="0"/>
          <w:marTop w:val="0"/>
          <w:marBottom w:val="0"/>
          <w:divBdr>
            <w:top w:val="none" w:sz="0" w:space="0" w:color="auto"/>
            <w:left w:val="none" w:sz="0" w:space="0" w:color="auto"/>
            <w:bottom w:val="none" w:sz="0" w:space="0" w:color="auto"/>
            <w:right w:val="none" w:sz="0" w:space="0" w:color="auto"/>
          </w:divBdr>
        </w:div>
        <w:div w:id="1021392717">
          <w:marLeft w:val="0"/>
          <w:marRight w:val="0"/>
          <w:marTop w:val="0"/>
          <w:marBottom w:val="0"/>
          <w:divBdr>
            <w:top w:val="none" w:sz="0" w:space="0" w:color="auto"/>
            <w:left w:val="none" w:sz="0" w:space="0" w:color="auto"/>
            <w:bottom w:val="none" w:sz="0" w:space="0" w:color="auto"/>
            <w:right w:val="none" w:sz="0" w:space="0" w:color="auto"/>
          </w:divBdr>
        </w:div>
        <w:div w:id="559365966">
          <w:marLeft w:val="0"/>
          <w:marRight w:val="0"/>
          <w:marTop w:val="0"/>
          <w:marBottom w:val="0"/>
          <w:divBdr>
            <w:top w:val="none" w:sz="0" w:space="0" w:color="auto"/>
            <w:left w:val="none" w:sz="0" w:space="0" w:color="auto"/>
            <w:bottom w:val="none" w:sz="0" w:space="0" w:color="auto"/>
            <w:right w:val="none" w:sz="0" w:space="0" w:color="auto"/>
          </w:divBdr>
        </w:div>
        <w:div w:id="532766941">
          <w:marLeft w:val="0"/>
          <w:marRight w:val="0"/>
          <w:marTop w:val="0"/>
          <w:marBottom w:val="0"/>
          <w:divBdr>
            <w:top w:val="none" w:sz="0" w:space="0" w:color="auto"/>
            <w:left w:val="none" w:sz="0" w:space="0" w:color="auto"/>
            <w:bottom w:val="none" w:sz="0" w:space="0" w:color="auto"/>
            <w:right w:val="none" w:sz="0" w:space="0" w:color="auto"/>
          </w:divBdr>
        </w:div>
        <w:div w:id="373653042">
          <w:marLeft w:val="0"/>
          <w:marRight w:val="0"/>
          <w:marTop w:val="0"/>
          <w:marBottom w:val="0"/>
          <w:divBdr>
            <w:top w:val="none" w:sz="0" w:space="0" w:color="auto"/>
            <w:left w:val="none" w:sz="0" w:space="0" w:color="auto"/>
            <w:bottom w:val="none" w:sz="0" w:space="0" w:color="auto"/>
            <w:right w:val="none" w:sz="0" w:space="0" w:color="auto"/>
          </w:divBdr>
        </w:div>
        <w:div w:id="1845631637">
          <w:marLeft w:val="0"/>
          <w:marRight w:val="0"/>
          <w:marTop w:val="0"/>
          <w:marBottom w:val="0"/>
          <w:divBdr>
            <w:top w:val="none" w:sz="0" w:space="0" w:color="auto"/>
            <w:left w:val="none" w:sz="0" w:space="0" w:color="auto"/>
            <w:bottom w:val="none" w:sz="0" w:space="0" w:color="auto"/>
            <w:right w:val="none" w:sz="0" w:space="0" w:color="auto"/>
          </w:divBdr>
        </w:div>
        <w:div w:id="1490899875">
          <w:marLeft w:val="0"/>
          <w:marRight w:val="0"/>
          <w:marTop w:val="0"/>
          <w:marBottom w:val="0"/>
          <w:divBdr>
            <w:top w:val="none" w:sz="0" w:space="0" w:color="auto"/>
            <w:left w:val="none" w:sz="0" w:space="0" w:color="auto"/>
            <w:bottom w:val="none" w:sz="0" w:space="0" w:color="auto"/>
            <w:right w:val="none" w:sz="0" w:space="0" w:color="auto"/>
          </w:divBdr>
        </w:div>
        <w:div w:id="769619335">
          <w:marLeft w:val="0"/>
          <w:marRight w:val="0"/>
          <w:marTop w:val="0"/>
          <w:marBottom w:val="0"/>
          <w:divBdr>
            <w:top w:val="none" w:sz="0" w:space="0" w:color="auto"/>
            <w:left w:val="none" w:sz="0" w:space="0" w:color="auto"/>
            <w:bottom w:val="none" w:sz="0" w:space="0" w:color="auto"/>
            <w:right w:val="none" w:sz="0" w:space="0" w:color="auto"/>
          </w:divBdr>
        </w:div>
        <w:div w:id="1964655173">
          <w:marLeft w:val="0"/>
          <w:marRight w:val="0"/>
          <w:marTop w:val="0"/>
          <w:marBottom w:val="0"/>
          <w:divBdr>
            <w:top w:val="none" w:sz="0" w:space="0" w:color="auto"/>
            <w:left w:val="none" w:sz="0" w:space="0" w:color="auto"/>
            <w:bottom w:val="none" w:sz="0" w:space="0" w:color="auto"/>
            <w:right w:val="none" w:sz="0" w:space="0" w:color="auto"/>
          </w:divBdr>
        </w:div>
        <w:div w:id="2040935782">
          <w:marLeft w:val="0"/>
          <w:marRight w:val="0"/>
          <w:marTop w:val="0"/>
          <w:marBottom w:val="0"/>
          <w:divBdr>
            <w:top w:val="none" w:sz="0" w:space="0" w:color="auto"/>
            <w:left w:val="none" w:sz="0" w:space="0" w:color="auto"/>
            <w:bottom w:val="none" w:sz="0" w:space="0" w:color="auto"/>
            <w:right w:val="none" w:sz="0" w:space="0" w:color="auto"/>
          </w:divBdr>
        </w:div>
        <w:div w:id="885533226">
          <w:marLeft w:val="0"/>
          <w:marRight w:val="0"/>
          <w:marTop w:val="0"/>
          <w:marBottom w:val="0"/>
          <w:divBdr>
            <w:top w:val="none" w:sz="0" w:space="0" w:color="auto"/>
            <w:left w:val="none" w:sz="0" w:space="0" w:color="auto"/>
            <w:bottom w:val="none" w:sz="0" w:space="0" w:color="auto"/>
            <w:right w:val="none" w:sz="0" w:space="0" w:color="auto"/>
          </w:divBdr>
        </w:div>
        <w:div w:id="305286026">
          <w:marLeft w:val="0"/>
          <w:marRight w:val="0"/>
          <w:marTop w:val="0"/>
          <w:marBottom w:val="0"/>
          <w:divBdr>
            <w:top w:val="none" w:sz="0" w:space="0" w:color="auto"/>
            <w:left w:val="none" w:sz="0" w:space="0" w:color="auto"/>
            <w:bottom w:val="none" w:sz="0" w:space="0" w:color="auto"/>
            <w:right w:val="none" w:sz="0" w:space="0" w:color="auto"/>
          </w:divBdr>
        </w:div>
        <w:div w:id="78211582">
          <w:marLeft w:val="0"/>
          <w:marRight w:val="0"/>
          <w:marTop w:val="0"/>
          <w:marBottom w:val="0"/>
          <w:divBdr>
            <w:top w:val="none" w:sz="0" w:space="0" w:color="auto"/>
            <w:left w:val="none" w:sz="0" w:space="0" w:color="auto"/>
            <w:bottom w:val="none" w:sz="0" w:space="0" w:color="auto"/>
            <w:right w:val="none" w:sz="0" w:space="0" w:color="auto"/>
          </w:divBdr>
        </w:div>
        <w:div w:id="1425496247">
          <w:marLeft w:val="0"/>
          <w:marRight w:val="0"/>
          <w:marTop w:val="0"/>
          <w:marBottom w:val="0"/>
          <w:divBdr>
            <w:top w:val="none" w:sz="0" w:space="0" w:color="auto"/>
            <w:left w:val="none" w:sz="0" w:space="0" w:color="auto"/>
            <w:bottom w:val="none" w:sz="0" w:space="0" w:color="auto"/>
            <w:right w:val="none" w:sz="0" w:space="0" w:color="auto"/>
          </w:divBdr>
        </w:div>
        <w:div w:id="284235637">
          <w:marLeft w:val="0"/>
          <w:marRight w:val="0"/>
          <w:marTop w:val="0"/>
          <w:marBottom w:val="0"/>
          <w:divBdr>
            <w:top w:val="none" w:sz="0" w:space="0" w:color="auto"/>
            <w:left w:val="none" w:sz="0" w:space="0" w:color="auto"/>
            <w:bottom w:val="none" w:sz="0" w:space="0" w:color="auto"/>
            <w:right w:val="none" w:sz="0" w:space="0" w:color="auto"/>
          </w:divBdr>
        </w:div>
        <w:div w:id="1919438240">
          <w:marLeft w:val="0"/>
          <w:marRight w:val="0"/>
          <w:marTop w:val="0"/>
          <w:marBottom w:val="0"/>
          <w:divBdr>
            <w:top w:val="none" w:sz="0" w:space="0" w:color="auto"/>
            <w:left w:val="none" w:sz="0" w:space="0" w:color="auto"/>
            <w:bottom w:val="none" w:sz="0" w:space="0" w:color="auto"/>
            <w:right w:val="none" w:sz="0" w:space="0" w:color="auto"/>
          </w:divBdr>
        </w:div>
        <w:div w:id="510069004">
          <w:marLeft w:val="0"/>
          <w:marRight w:val="0"/>
          <w:marTop w:val="0"/>
          <w:marBottom w:val="0"/>
          <w:divBdr>
            <w:top w:val="none" w:sz="0" w:space="0" w:color="auto"/>
            <w:left w:val="none" w:sz="0" w:space="0" w:color="auto"/>
            <w:bottom w:val="none" w:sz="0" w:space="0" w:color="auto"/>
            <w:right w:val="none" w:sz="0" w:space="0" w:color="auto"/>
          </w:divBdr>
        </w:div>
        <w:div w:id="566498352">
          <w:marLeft w:val="0"/>
          <w:marRight w:val="0"/>
          <w:marTop w:val="0"/>
          <w:marBottom w:val="0"/>
          <w:divBdr>
            <w:top w:val="none" w:sz="0" w:space="0" w:color="auto"/>
            <w:left w:val="none" w:sz="0" w:space="0" w:color="auto"/>
            <w:bottom w:val="none" w:sz="0" w:space="0" w:color="auto"/>
            <w:right w:val="none" w:sz="0" w:space="0" w:color="auto"/>
          </w:divBdr>
        </w:div>
        <w:div w:id="2036884070">
          <w:marLeft w:val="0"/>
          <w:marRight w:val="0"/>
          <w:marTop w:val="0"/>
          <w:marBottom w:val="0"/>
          <w:divBdr>
            <w:top w:val="none" w:sz="0" w:space="0" w:color="auto"/>
            <w:left w:val="none" w:sz="0" w:space="0" w:color="auto"/>
            <w:bottom w:val="none" w:sz="0" w:space="0" w:color="auto"/>
            <w:right w:val="none" w:sz="0" w:space="0" w:color="auto"/>
          </w:divBdr>
        </w:div>
        <w:div w:id="157578805">
          <w:marLeft w:val="0"/>
          <w:marRight w:val="0"/>
          <w:marTop w:val="0"/>
          <w:marBottom w:val="0"/>
          <w:divBdr>
            <w:top w:val="none" w:sz="0" w:space="0" w:color="auto"/>
            <w:left w:val="none" w:sz="0" w:space="0" w:color="auto"/>
            <w:bottom w:val="none" w:sz="0" w:space="0" w:color="auto"/>
            <w:right w:val="none" w:sz="0" w:space="0" w:color="auto"/>
          </w:divBdr>
        </w:div>
        <w:div w:id="1815901752">
          <w:marLeft w:val="0"/>
          <w:marRight w:val="0"/>
          <w:marTop w:val="0"/>
          <w:marBottom w:val="0"/>
          <w:divBdr>
            <w:top w:val="none" w:sz="0" w:space="0" w:color="auto"/>
            <w:left w:val="none" w:sz="0" w:space="0" w:color="auto"/>
            <w:bottom w:val="none" w:sz="0" w:space="0" w:color="auto"/>
            <w:right w:val="none" w:sz="0" w:space="0" w:color="auto"/>
          </w:divBdr>
        </w:div>
        <w:div w:id="1708484994">
          <w:marLeft w:val="0"/>
          <w:marRight w:val="0"/>
          <w:marTop w:val="0"/>
          <w:marBottom w:val="0"/>
          <w:divBdr>
            <w:top w:val="none" w:sz="0" w:space="0" w:color="auto"/>
            <w:left w:val="none" w:sz="0" w:space="0" w:color="auto"/>
            <w:bottom w:val="none" w:sz="0" w:space="0" w:color="auto"/>
            <w:right w:val="none" w:sz="0" w:space="0" w:color="auto"/>
          </w:divBdr>
        </w:div>
        <w:div w:id="968896400">
          <w:marLeft w:val="0"/>
          <w:marRight w:val="0"/>
          <w:marTop w:val="0"/>
          <w:marBottom w:val="0"/>
          <w:divBdr>
            <w:top w:val="none" w:sz="0" w:space="0" w:color="auto"/>
            <w:left w:val="none" w:sz="0" w:space="0" w:color="auto"/>
            <w:bottom w:val="none" w:sz="0" w:space="0" w:color="auto"/>
            <w:right w:val="none" w:sz="0" w:space="0" w:color="auto"/>
          </w:divBdr>
        </w:div>
        <w:div w:id="1237519443">
          <w:marLeft w:val="0"/>
          <w:marRight w:val="0"/>
          <w:marTop w:val="0"/>
          <w:marBottom w:val="0"/>
          <w:divBdr>
            <w:top w:val="none" w:sz="0" w:space="0" w:color="auto"/>
            <w:left w:val="none" w:sz="0" w:space="0" w:color="auto"/>
            <w:bottom w:val="none" w:sz="0" w:space="0" w:color="auto"/>
            <w:right w:val="none" w:sz="0" w:space="0" w:color="auto"/>
          </w:divBdr>
        </w:div>
        <w:div w:id="1659769919">
          <w:marLeft w:val="0"/>
          <w:marRight w:val="0"/>
          <w:marTop w:val="0"/>
          <w:marBottom w:val="0"/>
          <w:divBdr>
            <w:top w:val="none" w:sz="0" w:space="0" w:color="auto"/>
            <w:left w:val="none" w:sz="0" w:space="0" w:color="auto"/>
            <w:bottom w:val="none" w:sz="0" w:space="0" w:color="auto"/>
            <w:right w:val="none" w:sz="0" w:space="0" w:color="auto"/>
          </w:divBdr>
        </w:div>
        <w:div w:id="1247231342">
          <w:marLeft w:val="0"/>
          <w:marRight w:val="0"/>
          <w:marTop w:val="0"/>
          <w:marBottom w:val="0"/>
          <w:divBdr>
            <w:top w:val="none" w:sz="0" w:space="0" w:color="auto"/>
            <w:left w:val="none" w:sz="0" w:space="0" w:color="auto"/>
            <w:bottom w:val="none" w:sz="0" w:space="0" w:color="auto"/>
            <w:right w:val="none" w:sz="0" w:space="0" w:color="auto"/>
          </w:divBdr>
        </w:div>
        <w:div w:id="832525051">
          <w:marLeft w:val="0"/>
          <w:marRight w:val="0"/>
          <w:marTop w:val="0"/>
          <w:marBottom w:val="0"/>
          <w:divBdr>
            <w:top w:val="none" w:sz="0" w:space="0" w:color="auto"/>
            <w:left w:val="none" w:sz="0" w:space="0" w:color="auto"/>
            <w:bottom w:val="none" w:sz="0" w:space="0" w:color="auto"/>
            <w:right w:val="none" w:sz="0" w:space="0" w:color="auto"/>
          </w:divBdr>
        </w:div>
        <w:div w:id="45378000">
          <w:marLeft w:val="0"/>
          <w:marRight w:val="0"/>
          <w:marTop w:val="0"/>
          <w:marBottom w:val="0"/>
          <w:divBdr>
            <w:top w:val="none" w:sz="0" w:space="0" w:color="auto"/>
            <w:left w:val="none" w:sz="0" w:space="0" w:color="auto"/>
            <w:bottom w:val="none" w:sz="0" w:space="0" w:color="auto"/>
            <w:right w:val="none" w:sz="0" w:space="0" w:color="auto"/>
          </w:divBdr>
        </w:div>
        <w:div w:id="1732656476">
          <w:marLeft w:val="0"/>
          <w:marRight w:val="0"/>
          <w:marTop w:val="0"/>
          <w:marBottom w:val="0"/>
          <w:divBdr>
            <w:top w:val="none" w:sz="0" w:space="0" w:color="auto"/>
            <w:left w:val="none" w:sz="0" w:space="0" w:color="auto"/>
            <w:bottom w:val="none" w:sz="0" w:space="0" w:color="auto"/>
            <w:right w:val="none" w:sz="0" w:space="0" w:color="auto"/>
          </w:divBdr>
        </w:div>
        <w:div w:id="261109831">
          <w:marLeft w:val="0"/>
          <w:marRight w:val="0"/>
          <w:marTop w:val="0"/>
          <w:marBottom w:val="0"/>
          <w:divBdr>
            <w:top w:val="none" w:sz="0" w:space="0" w:color="auto"/>
            <w:left w:val="none" w:sz="0" w:space="0" w:color="auto"/>
            <w:bottom w:val="none" w:sz="0" w:space="0" w:color="auto"/>
            <w:right w:val="none" w:sz="0" w:space="0" w:color="auto"/>
          </w:divBdr>
        </w:div>
        <w:div w:id="41831598">
          <w:marLeft w:val="0"/>
          <w:marRight w:val="0"/>
          <w:marTop w:val="0"/>
          <w:marBottom w:val="0"/>
          <w:divBdr>
            <w:top w:val="none" w:sz="0" w:space="0" w:color="auto"/>
            <w:left w:val="none" w:sz="0" w:space="0" w:color="auto"/>
            <w:bottom w:val="none" w:sz="0" w:space="0" w:color="auto"/>
            <w:right w:val="none" w:sz="0" w:space="0" w:color="auto"/>
          </w:divBdr>
        </w:div>
        <w:div w:id="1287812827">
          <w:marLeft w:val="0"/>
          <w:marRight w:val="0"/>
          <w:marTop w:val="0"/>
          <w:marBottom w:val="0"/>
          <w:divBdr>
            <w:top w:val="none" w:sz="0" w:space="0" w:color="auto"/>
            <w:left w:val="none" w:sz="0" w:space="0" w:color="auto"/>
            <w:bottom w:val="none" w:sz="0" w:space="0" w:color="auto"/>
            <w:right w:val="none" w:sz="0" w:space="0" w:color="auto"/>
          </w:divBdr>
        </w:div>
        <w:div w:id="1574971176">
          <w:marLeft w:val="0"/>
          <w:marRight w:val="0"/>
          <w:marTop w:val="0"/>
          <w:marBottom w:val="0"/>
          <w:divBdr>
            <w:top w:val="none" w:sz="0" w:space="0" w:color="auto"/>
            <w:left w:val="none" w:sz="0" w:space="0" w:color="auto"/>
            <w:bottom w:val="none" w:sz="0" w:space="0" w:color="auto"/>
            <w:right w:val="none" w:sz="0" w:space="0" w:color="auto"/>
          </w:divBdr>
        </w:div>
        <w:div w:id="759445639">
          <w:marLeft w:val="0"/>
          <w:marRight w:val="0"/>
          <w:marTop w:val="0"/>
          <w:marBottom w:val="0"/>
          <w:divBdr>
            <w:top w:val="none" w:sz="0" w:space="0" w:color="auto"/>
            <w:left w:val="none" w:sz="0" w:space="0" w:color="auto"/>
            <w:bottom w:val="none" w:sz="0" w:space="0" w:color="auto"/>
            <w:right w:val="none" w:sz="0" w:space="0" w:color="auto"/>
          </w:divBdr>
        </w:div>
        <w:div w:id="975530905">
          <w:marLeft w:val="0"/>
          <w:marRight w:val="0"/>
          <w:marTop w:val="0"/>
          <w:marBottom w:val="0"/>
          <w:divBdr>
            <w:top w:val="none" w:sz="0" w:space="0" w:color="auto"/>
            <w:left w:val="none" w:sz="0" w:space="0" w:color="auto"/>
            <w:bottom w:val="none" w:sz="0" w:space="0" w:color="auto"/>
            <w:right w:val="none" w:sz="0" w:space="0" w:color="auto"/>
          </w:divBdr>
        </w:div>
        <w:div w:id="2055886652">
          <w:marLeft w:val="0"/>
          <w:marRight w:val="0"/>
          <w:marTop w:val="0"/>
          <w:marBottom w:val="0"/>
          <w:divBdr>
            <w:top w:val="none" w:sz="0" w:space="0" w:color="auto"/>
            <w:left w:val="none" w:sz="0" w:space="0" w:color="auto"/>
            <w:bottom w:val="none" w:sz="0" w:space="0" w:color="auto"/>
            <w:right w:val="none" w:sz="0" w:space="0" w:color="auto"/>
          </w:divBdr>
        </w:div>
        <w:div w:id="689260316">
          <w:marLeft w:val="0"/>
          <w:marRight w:val="0"/>
          <w:marTop w:val="0"/>
          <w:marBottom w:val="0"/>
          <w:divBdr>
            <w:top w:val="none" w:sz="0" w:space="0" w:color="auto"/>
            <w:left w:val="none" w:sz="0" w:space="0" w:color="auto"/>
            <w:bottom w:val="none" w:sz="0" w:space="0" w:color="auto"/>
            <w:right w:val="none" w:sz="0" w:space="0" w:color="auto"/>
          </w:divBdr>
        </w:div>
        <w:div w:id="375467006">
          <w:marLeft w:val="0"/>
          <w:marRight w:val="0"/>
          <w:marTop w:val="0"/>
          <w:marBottom w:val="0"/>
          <w:divBdr>
            <w:top w:val="none" w:sz="0" w:space="0" w:color="auto"/>
            <w:left w:val="none" w:sz="0" w:space="0" w:color="auto"/>
            <w:bottom w:val="none" w:sz="0" w:space="0" w:color="auto"/>
            <w:right w:val="none" w:sz="0" w:space="0" w:color="auto"/>
          </w:divBdr>
        </w:div>
        <w:div w:id="986981483">
          <w:marLeft w:val="0"/>
          <w:marRight w:val="0"/>
          <w:marTop w:val="0"/>
          <w:marBottom w:val="0"/>
          <w:divBdr>
            <w:top w:val="none" w:sz="0" w:space="0" w:color="auto"/>
            <w:left w:val="none" w:sz="0" w:space="0" w:color="auto"/>
            <w:bottom w:val="none" w:sz="0" w:space="0" w:color="auto"/>
            <w:right w:val="none" w:sz="0" w:space="0" w:color="auto"/>
          </w:divBdr>
        </w:div>
        <w:div w:id="855118065">
          <w:marLeft w:val="0"/>
          <w:marRight w:val="0"/>
          <w:marTop w:val="0"/>
          <w:marBottom w:val="0"/>
          <w:divBdr>
            <w:top w:val="none" w:sz="0" w:space="0" w:color="auto"/>
            <w:left w:val="none" w:sz="0" w:space="0" w:color="auto"/>
            <w:bottom w:val="none" w:sz="0" w:space="0" w:color="auto"/>
            <w:right w:val="none" w:sz="0" w:space="0" w:color="auto"/>
          </w:divBdr>
        </w:div>
        <w:div w:id="82799864">
          <w:marLeft w:val="0"/>
          <w:marRight w:val="0"/>
          <w:marTop w:val="0"/>
          <w:marBottom w:val="0"/>
          <w:divBdr>
            <w:top w:val="none" w:sz="0" w:space="0" w:color="auto"/>
            <w:left w:val="none" w:sz="0" w:space="0" w:color="auto"/>
            <w:bottom w:val="none" w:sz="0" w:space="0" w:color="auto"/>
            <w:right w:val="none" w:sz="0" w:space="0" w:color="auto"/>
          </w:divBdr>
        </w:div>
        <w:div w:id="491139637">
          <w:marLeft w:val="0"/>
          <w:marRight w:val="0"/>
          <w:marTop w:val="0"/>
          <w:marBottom w:val="0"/>
          <w:divBdr>
            <w:top w:val="none" w:sz="0" w:space="0" w:color="auto"/>
            <w:left w:val="none" w:sz="0" w:space="0" w:color="auto"/>
            <w:bottom w:val="none" w:sz="0" w:space="0" w:color="auto"/>
            <w:right w:val="none" w:sz="0" w:space="0" w:color="auto"/>
          </w:divBdr>
        </w:div>
        <w:div w:id="729809149">
          <w:marLeft w:val="0"/>
          <w:marRight w:val="0"/>
          <w:marTop w:val="0"/>
          <w:marBottom w:val="0"/>
          <w:divBdr>
            <w:top w:val="none" w:sz="0" w:space="0" w:color="auto"/>
            <w:left w:val="none" w:sz="0" w:space="0" w:color="auto"/>
            <w:bottom w:val="none" w:sz="0" w:space="0" w:color="auto"/>
            <w:right w:val="none" w:sz="0" w:space="0" w:color="auto"/>
          </w:divBdr>
        </w:div>
        <w:div w:id="1903371176">
          <w:marLeft w:val="0"/>
          <w:marRight w:val="0"/>
          <w:marTop w:val="0"/>
          <w:marBottom w:val="0"/>
          <w:divBdr>
            <w:top w:val="none" w:sz="0" w:space="0" w:color="auto"/>
            <w:left w:val="none" w:sz="0" w:space="0" w:color="auto"/>
            <w:bottom w:val="none" w:sz="0" w:space="0" w:color="auto"/>
            <w:right w:val="none" w:sz="0" w:space="0" w:color="auto"/>
          </w:divBdr>
        </w:div>
        <w:div w:id="1947226269">
          <w:marLeft w:val="0"/>
          <w:marRight w:val="0"/>
          <w:marTop w:val="0"/>
          <w:marBottom w:val="0"/>
          <w:divBdr>
            <w:top w:val="none" w:sz="0" w:space="0" w:color="auto"/>
            <w:left w:val="none" w:sz="0" w:space="0" w:color="auto"/>
            <w:bottom w:val="none" w:sz="0" w:space="0" w:color="auto"/>
            <w:right w:val="none" w:sz="0" w:space="0" w:color="auto"/>
          </w:divBdr>
        </w:div>
        <w:div w:id="632636584">
          <w:marLeft w:val="0"/>
          <w:marRight w:val="0"/>
          <w:marTop w:val="0"/>
          <w:marBottom w:val="0"/>
          <w:divBdr>
            <w:top w:val="none" w:sz="0" w:space="0" w:color="auto"/>
            <w:left w:val="none" w:sz="0" w:space="0" w:color="auto"/>
            <w:bottom w:val="none" w:sz="0" w:space="0" w:color="auto"/>
            <w:right w:val="none" w:sz="0" w:space="0" w:color="auto"/>
          </w:divBdr>
        </w:div>
        <w:div w:id="1871841623">
          <w:marLeft w:val="0"/>
          <w:marRight w:val="0"/>
          <w:marTop w:val="0"/>
          <w:marBottom w:val="0"/>
          <w:divBdr>
            <w:top w:val="none" w:sz="0" w:space="0" w:color="auto"/>
            <w:left w:val="none" w:sz="0" w:space="0" w:color="auto"/>
            <w:bottom w:val="none" w:sz="0" w:space="0" w:color="auto"/>
            <w:right w:val="none" w:sz="0" w:space="0" w:color="auto"/>
          </w:divBdr>
        </w:div>
        <w:div w:id="1518498692">
          <w:marLeft w:val="0"/>
          <w:marRight w:val="0"/>
          <w:marTop w:val="0"/>
          <w:marBottom w:val="0"/>
          <w:divBdr>
            <w:top w:val="none" w:sz="0" w:space="0" w:color="auto"/>
            <w:left w:val="none" w:sz="0" w:space="0" w:color="auto"/>
            <w:bottom w:val="none" w:sz="0" w:space="0" w:color="auto"/>
            <w:right w:val="none" w:sz="0" w:space="0" w:color="auto"/>
          </w:divBdr>
        </w:div>
        <w:div w:id="754477540">
          <w:marLeft w:val="0"/>
          <w:marRight w:val="0"/>
          <w:marTop w:val="0"/>
          <w:marBottom w:val="0"/>
          <w:divBdr>
            <w:top w:val="none" w:sz="0" w:space="0" w:color="auto"/>
            <w:left w:val="none" w:sz="0" w:space="0" w:color="auto"/>
            <w:bottom w:val="none" w:sz="0" w:space="0" w:color="auto"/>
            <w:right w:val="none" w:sz="0" w:space="0" w:color="auto"/>
          </w:divBdr>
        </w:div>
        <w:div w:id="2114545202">
          <w:marLeft w:val="0"/>
          <w:marRight w:val="0"/>
          <w:marTop w:val="0"/>
          <w:marBottom w:val="0"/>
          <w:divBdr>
            <w:top w:val="none" w:sz="0" w:space="0" w:color="auto"/>
            <w:left w:val="none" w:sz="0" w:space="0" w:color="auto"/>
            <w:bottom w:val="none" w:sz="0" w:space="0" w:color="auto"/>
            <w:right w:val="none" w:sz="0" w:space="0" w:color="auto"/>
          </w:divBdr>
        </w:div>
        <w:div w:id="807745128">
          <w:marLeft w:val="0"/>
          <w:marRight w:val="0"/>
          <w:marTop w:val="0"/>
          <w:marBottom w:val="0"/>
          <w:divBdr>
            <w:top w:val="none" w:sz="0" w:space="0" w:color="auto"/>
            <w:left w:val="none" w:sz="0" w:space="0" w:color="auto"/>
            <w:bottom w:val="none" w:sz="0" w:space="0" w:color="auto"/>
            <w:right w:val="none" w:sz="0" w:space="0" w:color="auto"/>
          </w:divBdr>
        </w:div>
        <w:div w:id="1355810615">
          <w:marLeft w:val="0"/>
          <w:marRight w:val="0"/>
          <w:marTop w:val="0"/>
          <w:marBottom w:val="0"/>
          <w:divBdr>
            <w:top w:val="none" w:sz="0" w:space="0" w:color="auto"/>
            <w:left w:val="none" w:sz="0" w:space="0" w:color="auto"/>
            <w:bottom w:val="none" w:sz="0" w:space="0" w:color="auto"/>
            <w:right w:val="none" w:sz="0" w:space="0" w:color="auto"/>
          </w:divBdr>
        </w:div>
        <w:div w:id="1418599024">
          <w:marLeft w:val="0"/>
          <w:marRight w:val="0"/>
          <w:marTop w:val="0"/>
          <w:marBottom w:val="0"/>
          <w:divBdr>
            <w:top w:val="none" w:sz="0" w:space="0" w:color="auto"/>
            <w:left w:val="none" w:sz="0" w:space="0" w:color="auto"/>
            <w:bottom w:val="none" w:sz="0" w:space="0" w:color="auto"/>
            <w:right w:val="none" w:sz="0" w:space="0" w:color="auto"/>
          </w:divBdr>
        </w:div>
        <w:div w:id="1229731930">
          <w:marLeft w:val="0"/>
          <w:marRight w:val="0"/>
          <w:marTop w:val="0"/>
          <w:marBottom w:val="0"/>
          <w:divBdr>
            <w:top w:val="none" w:sz="0" w:space="0" w:color="auto"/>
            <w:left w:val="none" w:sz="0" w:space="0" w:color="auto"/>
            <w:bottom w:val="none" w:sz="0" w:space="0" w:color="auto"/>
            <w:right w:val="none" w:sz="0" w:space="0" w:color="auto"/>
          </w:divBdr>
        </w:div>
        <w:div w:id="2059624708">
          <w:marLeft w:val="0"/>
          <w:marRight w:val="0"/>
          <w:marTop w:val="0"/>
          <w:marBottom w:val="0"/>
          <w:divBdr>
            <w:top w:val="none" w:sz="0" w:space="0" w:color="auto"/>
            <w:left w:val="none" w:sz="0" w:space="0" w:color="auto"/>
            <w:bottom w:val="none" w:sz="0" w:space="0" w:color="auto"/>
            <w:right w:val="none" w:sz="0" w:space="0" w:color="auto"/>
          </w:divBdr>
        </w:div>
        <w:div w:id="1998150402">
          <w:marLeft w:val="0"/>
          <w:marRight w:val="0"/>
          <w:marTop w:val="0"/>
          <w:marBottom w:val="0"/>
          <w:divBdr>
            <w:top w:val="none" w:sz="0" w:space="0" w:color="auto"/>
            <w:left w:val="none" w:sz="0" w:space="0" w:color="auto"/>
            <w:bottom w:val="none" w:sz="0" w:space="0" w:color="auto"/>
            <w:right w:val="none" w:sz="0" w:space="0" w:color="auto"/>
          </w:divBdr>
        </w:div>
        <w:div w:id="1892224190">
          <w:marLeft w:val="0"/>
          <w:marRight w:val="0"/>
          <w:marTop w:val="0"/>
          <w:marBottom w:val="0"/>
          <w:divBdr>
            <w:top w:val="none" w:sz="0" w:space="0" w:color="auto"/>
            <w:left w:val="none" w:sz="0" w:space="0" w:color="auto"/>
            <w:bottom w:val="none" w:sz="0" w:space="0" w:color="auto"/>
            <w:right w:val="none" w:sz="0" w:space="0" w:color="auto"/>
          </w:divBdr>
        </w:div>
        <w:div w:id="1384598417">
          <w:marLeft w:val="0"/>
          <w:marRight w:val="0"/>
          <w:marTop w:val="0"/>
          <w:marBottom w:val="0"/>
          <w:divBdr>
            <w:top w:val="none" w:sz="0" w:space="0" w:color="auto"/>
            <w:left w:val="none" w:sz="0" w:space="0" w:color="auto"/>
            <w:bottom w:val="none" w:sz="0" w:space="0" w:color="auto"/>
            <w:right w:val="none" w:sz="0" w:space="0" w:color="auto"/>
          </w:divBdr>
        </w:div>
        <w:div w:id="402797187">
          <w:marLeft w:val="0"/>
          <w:marRight w:val="0"/>
          <w:marTop w:val="0"/>
          <w:marBottom w:val="0"/>
          <w:divBdr>
            <w:top w:val="none" w:sz="0" w:space="0" w:color="auto"/>
            <w:left w:val="none" w:sz="0" w:space="0" w:color="auto"/>
            <w:bottom w:val="none" w:sz="0" w:space="0" w:color="auto"/>
            <w:right w:val="none" w:sz="0" w:space="0" w:color="auto"/>
          </w:divBdr>
        </w:div>
        <w:div w:id="1518546513">
          <w:marLeft w:val="0"/>
          <w:marRight w:val="0"/>
          <w:marTop w:val="0"/>
          <w:marBottom w:val="0"/>
          <w:divBdr>
            <w:top w:val="none" w:sz="0" w:space="0" w:color="auto"/>
            <w:left w:val="none" w:sz="0" w:space="0" w:color="auto"/>
            <w:bottom w:val="none" w:sz="0" w:space="0" w:color="auto"/>
            <w:right w:val="none" w:sz="0" w:space="0" w:color="auto"/>
          </w:divBdr>
        </w:div>
        <w:div w:id="1608850897">
          <w:marLeft w:val="0"/>
          <w:marRight w:val="0"/>
          <w:marTop w:val="0"/>
          <w:marBottom w:val="0"/>
          <w:divBdr>
            <w:top w:val="none" w:sz="0" w:space="0" w:color="auto"/>
            <w:left w:val="none" w:sz="0" w:space="0" w:color="auto"/>
            <w:bottom w:val="none" w:sz="0" w:space="0" w:color="auto"/>
            <w:right w:val="none" w:sz="0" w:space="0" w:color="auto"/>
          </w:divBdr>
        </w:div>
        <w:div w:id="2002926254">
          <w:marLeft w:val="0"/>
          <w:marRight w:val="0"/>
          <w:marTop w:val="0"/>
          <w:marBottom w:val="0"/>
          <w:divBdr>
            <w:top w:val="none" w:sz="0" w:space="0" w:color="auto"/>
            <w:left w:val="none" w:sz="0" w:space="0" w:color="auto"/>
            <w:bottom w:val="none" w:sz="0" w:space="0" w:color="auto"/>
            <w:right w:val="none" w:sz="0" w:space="0" w:color="auto"/>
          </w:divBdr>
        </w:div>
        <w:div w:id="993682558">
          <w:marLeft w:val="0"/>
          <w:marRight w:val="0"/>
          <w:marTop w:val="0"/>
          <w:marBottom w:val="0"/>
          <w:divBdr>
            <w:top w:val="none" w:sz="0" w:space="0" w:color="auto"/>
            <w:left w:val="none" w:sz="0" w:space="0" w:color="auto"/>
            <w:bottom w:val="none" w:sz="0" w:space="0" w:color="auto"/>
            <w:right w:val="none" w:sz="0" w:space="0" w:color="auto"/>
          </w:divBdr>
        </w:div>
        <w:div w:id="1394238873">
          <w:marLeft w:val="0"/>
          <w:marRight w:val="0"/>
          <w:marTop w:val="0"/>
          <w:marBottom w:val="0"/>
          <w:divBdr>
            <w:top w:val="none" w:sz="0" w:space="0" w:color="auto"/>
            <w:left w:val="none" w:sz="0" w:space="0" w:color="auto"/>
            <w:bottom w:val="none" w:sz="0" w:space="0" w:color="auto"/>
            <w:right w:val="none" w:sz="0" w:space="0" w:color="auto"/>
          </w:divBdr>
        </w:div>
        <w:div w:id="846944164">
          <w:marLeft w:val="0"/>
          <w:marRight w:val="0"/>
          <w:marTop w:val="0"/>
          <w:marBottom w:val="0"/>
          <w:divBdr>
            <w:top w:val="none" w:sz="0" w:space="0" w:color="auto"/>
            <w:left w:val="none" w:sz="0" w:space="0" w:color="auto"/>
            <w:bottom w:val="none" w:sz="0" w:space="0" w:color="auto"/>
            <w:right w:val="none" w:sz="0" w:space="0" w:color="auto"/>
          </w:divBdr>
        </w:div>
        <w:div w:id="1424958674">
          <w:marLeft w:val="0"/>
          <w:marRight w:val="0"/>
          <w:marTop w:val="0"/>
          <w:marBottom w:val="0"/>
          <w:divBdr>
            <w:top w:val="none" w:sz="0" w:space="0" w:color="auto"/>
            <w:left w:val="none" w:sz="0" w:space="0" w:color="auto"/>
            <w:bottom w:val="none" w:sz="0" w:space="0" w:color="auto"/>
            <w:right w:val="none" w:sz="0" w:space="0" w:color="auto"/>
          </w:divBdr>
        </w:div>
        <w:div w:id="628052523">
          <w:marLeft w:val="0"/>
          <w:marRight w:val="0"/>
          <w:marTop w:val="0"/>
          <w:marBottom w:val="0"/>
          <w:divBdr>
            <w:top w:val="none" w:sz="0" w:space="0" w:color="auto"/>
            <w:left w:val="none" w:sz="0" w:space="0" w:color="auto"/>
            <w:bottom w:val="none" w:sz="0" w:space="0" w:color="auto"/>
            <w:right w:val="none" w:sz="0" w:space="0" w:color="auto"/>
          </w:divBdr>
        </w:div>
        <w:div w:id="1317800683">
          <w:marLeft w:val="0"/>
          <w:marRight w:val="0"/>
          <w:marTop w:val="0"/>
          <w:marBottom w:val="0"/>
          <w:divBdr>
            <w:top w:val="none" w:sz="0" w:space="0" w:color="auto"/>
            <w:left w:val="none" w:sz="0" w:space="0" w:color="auto"/>
            <w:bottom w:val="none" w:sz="0" w:space="0" w:color="auto"/>
            <w:right w:val="none" w:sz="0" w:space="0" w:color="auto"/>
          </w:divBdr>
        </w:div>
        <w:div w:id="1655913283">
          <w:marLeft w:val="0"/>
          <w:marRight w:val="0"/>
          <w:marTop w:val="0"/>
          <w:marBottom w:val="0"/>
          <w:divBdr>
            <w:top w:val="none" w:sz="0" w:space="0" w:color="auto"/>
            <w:left w:val="none" w:sz="0" w:space="0" w:color="auto"/>
            <w:bottom w:val="none" w:sz="0" w:space="0" w:color="auto"/>
            <w:right w:val="none" w:sz="0" w:space="0" w:color="auto"/>
          </w:divBdr>
        </w:div>
      </w:divsChild>
    </w:div>
    <w:div w:id="972292716">
      <w:bodyDiv w:val="1"/>
      <w:marLeft w:val="0"/>
      <w:marRight w:val="0"/>
      <w:marTop w:val="0"/>
      <w:marBottom w:val="0"/>
      <w:divBdr>
        <w:top w:val="none" w:sz="0" w:space="0" w:color="auto"/>
        <w:left w:val="none" w:sz="0" w:space="0" w:color="auto"/>
        <w:bottom w:val="none" w:sz="0" w:space="0" w:color="auto"/>
        <w:right w:val="none" w:sz="0" w:space="0" w:color="auto"/>
      </w:divBdr>
    </w:div>
    <w:div w:id="996105419">
      <w:bodyDiv w:val="1"/>
      <w:marLeft w:val="0"/>
      <w:marRight w:val="0"/>
      <w:marTop w:val="0"/>
      <w:marBottom w:val="0"/>
      <w:divBdr>
        <w:top w:val="none" w:sz="0" w:space="0" w:color="auto"/>
        <w:left w:val="none" w:sz="0" w:space="0" w:color="auto"/>
        <w:bottom w:val="none" w:sz="0" w:space="0" w:color="auto"/>
        <w:right w:val="none" w:sz="0" w:space="0" w:color="auto"/>
      </w:divBdr>
      <w:divsChild>
        <w:div w:id="1570262949">
          <w:marLeft w:val="0"/>
          <w:marRight w:val="0"/>
          <w:marTop w:val="0"/>
          <w:marBottom w:val="0"/>
          <w:divBdr>
            <w:top w:val="none" w:sz="0" w:space="0" w:color="auto"/>
            <w:left w:val="none" w:sz="0" w:space="0" w:color="auto"/>
            <w:bottom w:val="none" w:sz="0" w:space="0" w:color="auto"/>
            <w:right w:val="none" w:sz="0" w:space="0" w:color="auto"/>
          </w:divBdr>
        </w:div>
        <w:div w:id="56321906">
          <w:marLeft w:val="0"/>
          <w:marRight w:val="0"/>
          <w:marTop w:val="0"/>
          <w:marBottom w:val="0"/>
          <w:divBdr>
            <w:top w:val="none" w:sz="0" w:space="0" w:color="auto"/>
            <w:left w:val="none" w:sz="0" w:space="0" w:color="auto"/>
            <w:bottom w:val="none" w:sz="0" w:space="0" w:color="auto"/>
            <w:right w:val="none" w:sz="0" w:space="0" w:color="auto"/>
          </w:divBdr>
        </w:div>
        <w:div w:id="971910193">
          <w:marLeft w:val="0"/>
          <w:marRight w:val="0"/>
          <w:marTop w:val="0"/>
          <w:marBottom w:val="0"/>
          <w:divBdr>
            <w:top w:val="none" w:sz="0" w:space="0" w:color="auto"/>
            <w:left w:val="none" w:sz="0" w:space="0" w:color="auto"/>
            <w:bottom w:val="none" w:sz="0" w:space="0" w:color="auto"/>
            <w:right w:val="none" w:sz="0" w:space="0" w:color="auto"/>
          </w:divBdr>
        </w:div>
        <w:div w:id="2078701807">
          <w:marLeft w:val="0"/>
          <w:marRight w:val="0"/>
          <w:marTop w:val="0"/>
          <w:marBottom w:val="0"/>
          <w:divBdr>
            <w:top w:val="none" w:sz="0" w:space="0" w:color="auto"/>
            <w:left w:val="none" w:sz="0" w:space="0" w:color="auto"/>
            <w:bottom w:val="none" w:sz="0" w:space="0" w:color="auto"/>
            <w:right w:val="none" w:sz="0" w:space="0" w:color="auto"/>
          </w:divBdr>
        </w:div>
        <w:div w:id="96683934">
          <w:marLeft w:val="0"/>
          <w:marRight w:val="0"/>
          <w:marTop w:val="0"/>
          <w:marBottom w:val="0"/>
          <w:divBdr>
            <w:top w:val="none" w:sz="0" w:space="0" w:color="auto"/>
            <w:left w:val="none" w:sz="0" w:space="0" w:color="auto"/>
            <w:bottom w:val="none" w:sz="0" w:space="0" w:color="auto"/>
            <w:right w:val="none" w:sz="0" w:space="0" w:color="auto"/>
          </w:divBdr>
        </w:div>
        <w:div w:id="258758648">
          <w:marLeft w:val="0"/>
          <w:marRight w:val="0"/>
          <w:marTop w:val="0"/>
          <w:marBottom w:val="0"/>
          <w:divBdr>
            <w:top w:val="none" w:sz="0" w:space="0" w:color="auto"/>
            <w:left w:val="none" w:sz="0" w:space="0" w:color="auto"/>
            <w:bottom w:val="none" w:sz="0" w:space="0" w:color="auto"/>
            <w:right w:val="none" w:sz="0" w:space="0" w:color="auto"/>
          </w:divBdr>
        </w:div>
        <w:div w:id="1959558564">
          <w:marLeft w:val="0"/>
          <w:marRight w:val="0"/>
          <w:marTop w:val="0"/>
          <w:marBottom w:val="0"/>
          <w:divBdr>
            <w:top w:val="none" w:sz="0" w:space="0" w:color="auto"/>
            <w:left w:val="none" w:sz="0" w:space="0" w:color="auto"/>
            <w:bottom w:val="none" w:sz="0" w:space="0" w:color="auto"/>
            <w:right w:val="none" w:sz="0" w:space="0" w:color="auto"/>
          </w:divBdr>
        </w:div>
        <w:div w:id="814300262">
          <w:marLeft w:val="0"/>
          <w:marRight w:val="0"/>
          <w:marTop w:val="0"/>
          <w:marBottom w:val="0"/>
          <w:divBdr>
            <w:top w:val="none" w:sz="0" w:space="0" w:color="auto"/>
            <w:left w:val="none" w:sz="0" w:space="0" w:color="auto"/>
            <w:bottom w:val="none" w:sz="0" w:space="0" w:color="auto"/>
            <w:right w:val="none" w:sz="0" w:space="0" w:color="auto"/>
          </w:divBdr>
        </w:div>
        <w:div w:id="676005252">
          <w:marLeft w:val="0"/>
          <w:marRight w:val="0"/>
          <w:marTop w:val="0"/>
          <w:marBottom w:val="0"/>
          <w:divBdr>
            <w:top w:val="none" w:sz="0" w:space="0" w:color="auto"/>
            <w:left w:val="none" w:sz="0" w:space="0" w:color="auto"/>
            <w:bottom w:val="none" w:sz="0" w:space="0" w:color="auto"/>
            <w:right w:val="none" w:sz="0" w:space="0" w:color="auto"/>
          </w:divBdr>
        </w:div>
        <w:div w:id="263727367">
          <w:marLeft w:val="0"/>
          <w:marRight w:val="0"/>
          <w:marTop w:val="0"/>
          <w:marBottom w:val="0"/>
          <w:divBdr>
            <w:top w:val="none" w:sz="0" w:space="0" w:color="auto"/>
            <w:left w:val="none" w:sz="0" w:space="0" w:color="auto"/>
            <w:bottom w:val="none" w:sz="0" w:space="0" w:color="auto"/>
            <w:right w:val="none" w:sz="0" w:space="0" w:color="auto"/>
          </w:divBdr>
        </w:div>
        <w:div w:id="142084414">
          <w:marLeft w:val="0"/>
          <w:marRight w:val="0"/>
          <w:marTop w:val="0"/>
          <w:marBottom w:val="0"/>
          <w:divBdr>
            <w:top w:val="none" w:sz="0" w:space="0" w:color="auto"/>
            <w:left w:val="none" w:sz="0" w:space="0" w:color="auto"/>
            <w:bottom w:val="none" w:sz="0" w:space="0" w:color="auto"/>
            <w:right w:val="none" w:sz="0" w:space="0" w:color="auto"/>
          </w:divBdr>
        </w:div>
        <w:div w:id="335962645">
          <w:marLeft w:val="0"/>
          <w:marRight w:val="0"/>
          <w:marTop w:val="0"/>
          <w:marBottom w:val="0"/>
          <w:divBdr>
            <w:top w:val="none" w:sz="0" w:space="0" w:color="auto"/>
            <w:left w:val="none" w:sz="0" w:space="0" w:color="auto"/>
            <w:bottom w:val="none" w:sz="0" w:space="0" w:color="auto"/>
            <w:right w:val="none" w:sz="0" w:space="0" w:color="auto"/>
          </w:divBdr>
        </w:div>
        <w:div w:id="1431702394">
          <w:marLeft w:val="0"/>
          <w:marRight w:val="0"/>
          <w:marTop w:val="0"/>
          <w:marBottom w:val="0"/>
          <w:divBdr>
            <w:top w:val="none" w:sz="0" w:space="0" w:color="auto"/>
            <w:left w:val="none" w:sz="0" w:space="0" w:color="auto"/>
            <w:bottom w:val="none" w:sz="0" w:space="0" w:color="auto"/>
            <w:right w:val="none" w:sz="0" w:space="0" w:color="auto"/>
          </w:divBdr>
        </w:div>
        <w:div w:id="1593469201">
          <w:marLeft w:val="0"/>
          <w:marRight w:val="0"/>
          <w:marTop w:val="0"/>
          <w:marBottom w:val="0"/>
          <w:divBdr>
            <w:top w:val="none" w:sz="0" w:space="0" w:color="auto"/>
            <w:left w:val="none" w:sz="0" w:space="0" w:color="auto"/>
            <w:bottom w:val="none" w:sz="0" w:space="0" w:color="auto"/>
            <w:right w:val="none" w:sz="0" w:space="0" w:color="auto"/>
          </w:divBdr>
        </w:div>
        <w:div w:id="1384673880">
          <w:marLeft w:val="0"/>
          <w:marRight w:val="0"/>
          <w:marTop w:val="0"/>
          <w:marBottom w:val="0"/>
          <w:divBdr>
            <w:top w:val="none" w:sz="0" w:space="0" w:color="auto"/>
            <w:left w:val="none" w:sz="0" w:space="0" w:color="auto"/>
            <w:bottom w:val="none" w:sz="0" w:space="0" w:color="auto"/>
            <w:right w:val="none" w:sz="0" w:space="0" w:color="auto"/>
          </w:divBdr>
        </w:div>
        <w:div w:id="1215698335">
          <w:marLeft w:val="0"/>
          <w:marRight w:val="0"/>
          <w:marTop w:val="0"/>
          <w:marBottom w:val="0"/>
          <w:divBdr>
            <w:top w:val="none" w:sz="0" w:space="0" w:color="auto"/>
            <w:left w:val="none" w:sz="0" w:space="0" w:color="auto"/>
            <w:bottom w:val="none" w:sz="0" w:space="0" w:color="auto"/>
            <w:right w:val="none" w:sz="0" w:space="0" w:color="auto"/>
          </w:divBdr>
        </w:div>
        <w:div w:id="331489664">
          <w:marLeft w:val="0"/>
          <w:marRight w:val="0"/>
          <w:marTop w:val="0"/>
          <w:marBottom w:val="0"/>
          <w:divBdr>
            <w:top w:val="none" w:sz="0" w:space="0" w:color="auto"/>
            <w:left w:val="none" w:sz="0" w:space="0" w:color="auto"/>
            <w:bottom w:val="none" w:sz="0" w:space="0" w:color="auto"/>
            <w:right w:val="none" w:sz="0" w:space="0" w:color="auto"/>
          </w:divBdr>
        </w:div>
        <w:div w:id="1118569001">
          <w:marLeft w:val="0"/>
          <w:marRight w:val="0"/>
          <w:marTop w:val="0"/>
          <w:marBottom w:val="0"/>
          <w:divBdr>
            <w:top w:val="none" w:sz="0" w:space="0" w:color="auto"/>
            <w:left w:val="none" w:sz="0" w:space="0" w:color="auto"/>
            <w:bottom w:val="none" w:sz="0" w:space="0" w:color="auto"/>
            <w:right w:val="none" w:sz="0" w:space="0" w:color="auto"/>
          </w:divBdr>
        </w:div>
        <w:div w:id="1829249663">
          <w:marLeft w:val="0"/>
          <w:marRight w:val="0"/>
          <w:marTop w:val="0"/>
          <w:marBottom w:val="0"/>
          <w:divBdr>
            <w:top w:val="none" w:sz="0" w:space="0" w:color="auto"/>
            <w:left w:val="none" w:sz="0" w:space="0" w:color="auto"/>
            <w:bottom w:val="none" w:sz="0" w:space="0" w:color="auto"/>
            <w:right w:val="none" w:sz="0" w:space="0" w:color="auto"/>
          </w:divBdr>
        </w:div>
        <w:div w:id="1906988445">
          <w:marLeft w:val="0"/>
          <w:marRight w:val="0"/>
          <w:marTop w:val="0"/>
          <w:marBottom w:val="0"/>
          <w:divBdr>
            <w:top w:val="none" w:sz="0" w:space="0" w:color="auto"/>
            <w:left w:val="none" w:sz="0" w:space="0" w:color="auto"/>
            <w:bottom w:val="none" w:sz="0" w:space="0" w:color="auto"/>
            <w:right w:val="none" w:sz="0" w:space="0" w:color="auto"/>
          </w:divBdr>
        </w:div>
        <w:div w:id="31418510">
          <w:marLeft w:val="0"/>
          <w:marRight w:val="0"/>
          <w:marTop w:val="0"/>
          <w:marBottom w:val="0"/>
          <w:divBdr>
            <w:top w:val="none" w:sz="0" w:space="0" w:color="auto"/>
            <w:left w:val="none" w:sz="0" w:space="0" w:color="auto"/>
            <w:bottom w:val="none" w:sz="0" w:space="0" w:color="auto"/>
            <w:right w:val="none" w:sz="0" w:space="0" w:color="auto"/>
          </w:divBdr>
        </w:div>
        <w:div w:id="1133789452">
          <w:marLeft w:val="0"/>
          <w:marRight w:val="0"/>
          <w:marTop w:val="0"/>
          <w:marBottom w:val="0"/>
          <w:divBdr>
            <w:top w:val="none" w:sz="0" w:space="0" w:color="auto"/>
            <w:left w:val="none" w:sz="0" w:space="0" w:color="auto"/>
            <w:bottom w:val="none" w:sz="0" w:space="0" w:color="auto"/>
            <w:right w:val="none" w:sz="0" w:space="0" w:color="auto"/>
          </w:divBdr>
        </w:div>
        <w:div w:id="59594616">
          <w:marLeft w:val="0"/>
          <w:marRight w:val="0"/>
          <w:marTop w:val="0"/>
          <w:marBottom w:val="0"/>
          <w:divBdr>
            <w:top w:val="none" w:sz="0" w:space="0" w:color="auto"/>
            <w:left w:val="none" w:sz="0" w:space="0" w:color="auto"/>
            <w:bottom w:val="none" w:sz="0" w:space="0" w:color="auto"/>
            <w:right w:val="none" w:sz="0" w:space="0" w:color="auto"/>
          </w:divBdr>
        </w:div>
        <w:div w:id="1005398089">
          <w:marLeft w:val="0"/>
          <w:marRight w:val="0"/>
          <w:marTop w:val="0"/>
          <w:marBottom w:val="0"/>
          <w:divBdr>
            <w:top w:val="none" w:sz="0" w:space="0" w:color="auto"/>
            <w:left w:val="none" w:sz="0" w:space="0" w:color="auto"/>
            <w:bottom w:val="none" w:sz="0" w:space="0" w:color="auto"/>
            <w:right w:val="none" w:sz="0" w:space="0" w:color="auto"/>
          </w:divBdr>
        </w:div>
        <w:div w:id="1594507">
          <w:marLeft w:val="0"/>
          <w:marRight w:val="0"/>
          <w:marTop w:val="0"/>
          <w:marBottom w:val="0"/>
          <w:divBdr>
            <w:top w:val="none" w:sz="0" w:space="0" w:color="auto"/>
            <w:left w:val="none" w:sz="0" w:space="0" w:color="auto"/>
            <w:bottom w:val="none" w:sz="0" w:space="0" w:color="auto"/>
            <w:right w:val="none" w:sz="0" w:space="0" w:color="auto"/>
          </w:divBdr>
        </w:div>
        <w:div w:id="161775082">
          <w:marLeft w:val="0"/>
          <w:marRight w:val="0"/>
          <w:marTop w:val="0"/>
          <w:marBottom w:val="0"/>
          <w:divBdr>
            <w:top w:val="none" w:sz="0" w:space="0" w:color="auto"/>
            <w:left w:val="none" w:sz="0" w:space="0" w:color="auto"/>
            <w:bottom w:val="none" w:sz="0" w:space="0" w:color="auto"/>
            <w:right w:val="none" w:sz="0" w:space="0" w:color="auto"/>
          </w:divBdr>
        </w:div>
        <w:div w:id="577793114">
          <w:marLeft w:val="0"/>
          <w:marRight w:val="0"/>
          <w:marTop w:val="0"/>
          <w:marBottom w:val="0"/>
          <w:divBdr>
            <w:top w:val="none" w:sz="0" w:space="0" w:color="auto"/>
            <w:left w:val="none" w:sz="0" w:space="0" w:color="auto"/>
            <w:bottom w:val="none" w:sz="0" w:space="0" w:color="auto"/>
            <w:right w:val="none" w:sz="0" w:space="0" w:color="auto"/>
          </w:divBdr>
        </w:div>
        <w:div w:id="1634556799">
          <w:marLeft w:val="0"/>
          <w:marRight w:val="0"/>
          <w:marTop w:val="0"/>
          <w:marBottom w:val="0"/>
          <w:divBdr>
            <w:top w:val="none" w:sz="0" w:space="0" w:color="auto"/>
            <w:left w:val="none" w:sz="0" w:space="0" w:color="auto"/>
            <w:bottom w:val="none" w:sz="0" w:space="0" w:color="auto"/>
            <w:right w:val="none" w:sz="0" w:space="0" w:color="auto"/>
          </w:divBdr>
        </w:div>
        <w:div w:id="996498035">
          <w:marLeft w:val="0"/>
          <w:marRight w:val="0"/>
          <w:marTop w:val="0"/>
          <w:marBottom w:val="0"/>
          <w:divBdr>
            <w:top w:val="none" w:sz="0" w:space="0" w:color="auto"/>
            <w:left w:val="none" w:sz="0" w:space="0" w:color="auto"/>
            <w:bottom w:val="none" w:sz="0" w:space="0" w:color="auto"/>
            <w:right w:val="none" w:sz="0" w:space="0" w:color="auto"/>
          </w:divBdr>
        </w:div>
        <w:div w:id="154880422">
          <w:marLeft w:val="0"/>
          <w:marRight w:val="0"/>
          <w:marTop w:val="0"/>
          <w:marBottom w:val="0"/>
          <w:divBdr>
            <w:top w:val="none" w:sz="0" w:space="0" w:color="auto"/>
            <w:left w:val="none" w:sz="0" w:space="0" w:color="auto"/>
            <w:bottom w:val="none" w:sz="0" w:space="0" w:color="auto"/>
            <w:right w:val="none" w:sz="0" w:space="0" w:color="auto"/>
          </w:divBdr>
        </w:div>
        <w:div w:id="258950582">
          <w:marLeft w:val="0"/>
          <w:marRight w:val="0"/>
          <w:marTop w:val="0"/>
          <w:marBottom w:val="0"/>
          <w:divBdr>
            <w:top w:val="none" w:sz="0" w:space="0" w:color="auto"/>
            <w:left w:val="none" w:sz="0" w:space="0" w:color="auto"/>
            <w:bottom w:val="none" w:sz="0" w:space="0" w:color="auto"/>
            <w:right w:val="none" w:sz="0" w:space="0" w:color="auto"/>
          </w:divBdr>
        </w:div>
        <w:div w:id="48503720">
          <w:marLeft w:val="0"/>
          <w:marRight w:val="0"/>
          <w:marTop w:val="0"/>
          <w:marBottom w:val="0"/>
          <w:divBdr>
            <w:top w:val="none" w:sz="0" w:space="0" w:color="auto"/>
            <w:left w:val="none" w:sz="0" w:space="0" w:color="auto"/>
            <w:bottom w:val="none" w:sz="0" w:space="0" w:color="auto"/>
            <w:right w:val="none" w:sz="0" w:space="0" w:color="auto"/>
          </w:divBdr>
        </w:div>
        <w:div w:id="2053456783">
          <w:marLeft w:val="0"/>
          <w:marRight w:val="0"/>
          <w:marTop w:val="0"/>
          <w:marBottom w:val="0"/>
          <w:divBdr>
            <w:top w:val="none" w:sz="0" w:space="0" w:color="auto"/>
            <w:left w:val="none" w:sz="0" w:space="0" w:color="auto"/>
            <w:bottom w:val="none" w:sz="0" w:space="0" w:color="auto"/>
            <w:right w:val="none" w:sz="0" w:space="0" w:color="auto"/>
          </w:divBdr>
        </w:div>
        <w:div w:id="1421411594">
          <w:marLeft w:val="0"/>
          <w:marRight w:val="0"/>
          <w:marTop w:val="0"/>
          <w:marBottom w:val="0"/>
          <w:divBdr>
            <w:top w:val="none" w:sz="0" w:space="0" w:color="auto"/>
            <w:left w:val="none" w:sz="0" w:space="0" w:color="auto"/>
            <w:bottom w:val="none" w:sz="0" w:space="0" w:color="auto"/>
            <w:right w:val="none" w:sz="0" w:space="0" w:color="auto"/>
          </w:divBdr>
        </w:div>
        <w:div w:id="1193104527">
          <w:marLeft w:val="0"/>
          <w:marRight w:val="0"/>
          <w:marTop w:val="0"/>
          <w:marBottom w:val="0"/>
          <w:divBdr>
            <w:top w:val="none" w:sz="0" w:space="0" w:color="auto"/>
            <w:left w:val="none" w:sz="0" w:space="0" w:color="auto"/>
            <w:bottom w:val="none" w:sz="0" w:space="0" w:color="auto"/>
            <w:right w:val="none" w:sz="0" w:space="0" w:color="auto"/>
          </w:divBdr>
        </w:div>
        <w:div w:id="631519431">
          <w:marLeft w:val="0"/>
          <w:marRight w:val="0"/>
          <w:marTop w:val="0"/>
          <w:marBottom w:val="0"/>
          <w:divBdr>
            <w:top w:val="none" w:sz="0" w:space="0" w:color="auto"/>
            <w:left w:val="none" w:sz="0" w:space="0" w:color="auto"/>
            <w:bottom w:val="none" w:sz="0" w:space="0" w:color="auto"/>
            <w:right w:val="none" w:sz="0" w:space="0" w:color="auto"/>
          </w:divBdr>
        </w:div>
        <w:div w:id="1100881147">
          <w:marLeft w:val="0"/>
          <w:marRight w:val="0"/>
          <w:marTop w:val="0"/>
          <w:marBottom w:val="0"/>
          <w:divBdr>
            <w:top w:val="none" w:sz="0" w:space="0" w:color="auto"/>
            <w:left w:val="none" w:sz="0" w:space="0" w:color="auto"/>
            <w:bottom w:val="none" w:sz="0" w:space="0" w:color="auto"/>
            <w:right w:val="none" w:sz="0" w:space="0" w:color="auto"/>
          </w:divBdr>
        </w:div>
        <w:div w:id="1336688939">
          <w:marLeft w:val="0"/>
          <w:marRight w:val="0"/>
          <w:marTop w:val="0"/>
          <w:marBottom w:val="0"/>
          <w:divBdr>
            <w:top w:val="none" w:sz="0" w:space="0" w:color="auto"/>
            <w:left w:val="none" w:sz="0" w:space="0" w:color="auto"/>
            <w:bottom w:val="none" w:sz="0" w:space="0" w:color="auto"/>
            <w:right w:val="none" w:sz="0" w:space="0" w:color="auto"/>
          </w:divBdr>
        </w:div>
        <w:div w:id="534467665">
          <w:marLeft w:val="0"/>
          <w:marRight w:val="0"/>
          <w:marTop w:val="0"/>
          <w:marBottom w:val="0"/>
          <w:divBdr>
            <w:top w:val="none" w:sz="0" w:space="0" w:color="auto"/>
            <w:left w:val="none" w:sz="0" w:space="0" w:color="auto"/>
            <w:bottom w:val="none" w:sz="0" w:space="0" w:color="auto"/>
            <w:right w:val="none" w:sz="0" w:space="0" w:color="auto"/>
          </w:divBdr>
        </w:div>
        <w:div w:id="1525556714">
          <w:marLeft w:val="0"/>
          <w:marRight w:val="0"/>
          <w:marTop w:val="0"/>
          <w:marBottom w:val="0"/>
          <w:divBdr>
            <w:top w:val="none" w:sz="0" w:space="0" w:color="auto"/>
            <w:left w:val="none" w:sz="0" w:space="0" w:color="auto"/>
            <w:bottom w:val="none" w:sz="0" w:space="0" w:color="auto"/>
            <w:right w:val="none" w:sz="0" w:space="0" w:color="auto"/>
          </w:divBdr>
        </w:div>
        <w:div w:id="355274075">
          <w:marLeft w:val="0"/>
          <w:marRight w:val="0"/>
          <w:marTop w:val="0"/>
          <w:marBottom w:val="0"/>
          <w:divBdr>
            <w:top w:val="none" w:sz="0" w:space="0" w:color="auto"/>
            <w:left w:val="none" w:sz="0" w:space="0" w:color="auto"/>
            <w:bottom w:val="none" w:sz="0" w:space="0" w:color="auto"/>
            <w:right w:val="none" w:sz="0" w:space="0" w:color="auto"/>
          </w:divBdr>
        </w:div>
        <w:div w:id="1720592719">
          <w:marLeft w:val="0"/>
          <w:marRight w:val="0"/>
          <w:marTop w:val="0"/>
          <w:marBottom w:val="0"/>
          <w:divBdr>
            <w:top w:val="none" w:sz="0" w:space="0" w:color="auto"/>
            <w:left w:val="none" w:sz="0" w:space="0" w:color="auto"/>
            <w:bottom w:val="none" w:sz="0" w:space="0" w:color="auto"/>
            <w:right w:val="none" w:sz="0" w:space="0" w:color="auto"/>
          </w:divBdr>
        </w:div>
        <w:div w:id="1025060690">
          <w:marLeft w:val="0"/>
          <w:marRight w:val="0"/>
          <w:marTop w:val="0"/>
          <w:marBottom w:val="0"/>
          <w:divBdr>
            <w:top w:val="none" w:sz="0" w:space="0" w:color="auto"/>
            <w:left w:val="none" w:sz="0" w:space="0" w:color="auto"/>
            <w:bottom w:val="none" w:sz="0" w:space="0" w:color="auto"/>
            <w:right w:val="none" w:sz="0" w:space="0" w:color="auto"/>
          </w:divBdr>
        </w:div>
        <w:div w:id="1679842766">
          <w:marLeft w:val="0"/>
          <w:marRight w:val="0"/>
          <w:marTop w:val="0"/>
          <w:marBottom w:val="0"/>
          <w:divBdr>
            <w:top w:val="none" w:sz="0" w:space="0" w:color="auto"/>
            <w:left w:val="none" w:sz="0" w:space="0" w:color="auto"/>
            <w:bottom w:val="none" w:sz="0" w:space="0" w:color="auto"/>
            <w:right w:val="none" w:sz="0" w:space="0" w:color="auto"/>
          </w:divBdr>
        </w:div>
        <w:div w:id="1206257971">
          <w:marLeft w:val="0"/>
          <w:marRight w:val="0"/>
          <w:marTop w:val="0"/>
          <w:marBottom w:val="0"/>
          <w:divBdr>
            <w:top w:val="none" w:sz="0" w:space="0" w:color="auto"/>
            <w:left w:val="none" w:sz="0" w:space="0" w:color="auto"/>
            <w:bottom w:val="none" w:sz="0" w:space="0" w:color="auto"/>
            <w:right w:val="none" w:sz="0" w:space="0" w:color="auto"/>
          </w:divBdr>
        </w:div>
        <w:div w:id="44305852">
          <w:marLeft w:val="0"/>
          <w:marRight w:val="0"/>
          <w:marTop w:val="0"/>
          <w:marBottom w:val="0"/>
          <w:divBdr>
            <w:top w:val="none" w:sz="0" w:space="0" w:color="auto"/>
            <w:left w:val="none" w:sz="0" w:space="0" w:color="auto"/>
            <w:bottom w:val="none" w:sz="0" w:space="0" w:color="auto"/>
            <w:right w:val="none" w:sz="0" w:space="0" w:color="auto"/>
          </w:divBdr>
        </w:div>
        <w:div w:id="1855415309">
          <w:marLeft w:val="0"/>
          <w:marRight w:val="0"/>
          <w:marTop w:val="0"/>
          <w:marBottom w:val="0"/>
          <w:divBdr>
            <w:top w:val="none" w:sz="0" w:space="0" w:color="auto"/>
            <w:left w:val="none" w:sz="0" w:space="0" w:color="auto"/>
            <w:bottom w:val="none" w:sz="0" w:space="0" w:color="auto"/>
            <w:right w:val="none" w:sz="0" w:space="0" w:color="auto"/>
          </w:divBdr>
        </w:div>
        <w:div w:id="1686249351">
          <w:marLeft w:val="0"/>
          <w:marRight w:val="0"/>
          <w:marTop w:val="0"/>
          <w:marBottom w:val="0"/>
          <w:divBdr>
            <w:top w:val="none" w:sz="0" w:space="0" w:color="auto"/>
            <w:left w:val="none" w:sz="0" w:space="0" w:color="auto"/>
            <w:bottom w:val="none" w:sz="0" w:space="0" w:color="auto"/>
            <w:right w:val="none" w:sz="0" w:space="0" w:color="auto"/>
          </w:divBdr>
        </w:div>
        <w:div w:id="434131480">
          <w:marLeft w:val="0"/>
          <w:marRight w:val="0"/>
          <w:marTop w:val="0"/>
          <w:marBottom w:val="0"/>
          <w:divBdr>
            <w:top w:val="none" w:sz="0" w:space="0" w:color="auto"/>
            <w:left w:val="none" w:sz="0" w:space="0" w:color="auto"/>
            <w:bottom w:val="none" w:sz="0" w:space="0" w:color="auto"/>
            <w:right w:val="none" w:sz="0" w:space="0" w:color="auto"/>
          </w:divBdr>
        </w:div>
        <w:div w:id="228925265">
          <w:marLeft w:val="0"/>
          <w:marRight w:val="0"/>
          <w:marTop w:val="0"/>
          <w:marBottom w:val="0"/>
          <w:divBdr>
            <w:top w:val="none" w:sz="0" w:space="0" w:color="auto"/>
            <w:left w:val="none" w:sz="0" w:space="0" w:color="auto"/>
            <w:bottom w:val="none" w:sz="0" w:space="0" w:color="auto"/>
            <w:right w:val="none" w:sz="0" w:space="0" w:color="auto"/>
          </w:divBdr>
        </w:div>
        <w:div w:id="2100440574">
          <w:marLeft w:val="0"/>
          <w:marRight w:val="0"/>
          <w:marTop w:val="0"/>
          <w:marBottom w:val="0"/>
          <w:divBdr>
            <w:top w:val="none" w:sz="0" w:space="0" w:color="auto"/>
            <w:left w:val="none" w:sz="0" w:space="0" w:color="auto"/>
            <w:bottom w:val="none" w:sz="0" w:space="0" w:color="auto"/>
            <w:right w:val="none" w:sz="0" w:space="0" w:color="auto"/>
          </w:divBdr>
        </w:div>
        <w:div w:id="1952391425">
          <w:marLeft w:val="0"/>
          <w:marRight w:val="0"/>
          <w:marTop w:val="0"/>
          <w:marBottom w:val="0"/>
          <w:divBdr>
            <w:top w:val="none" w:sz="0" w:space="0" w:color="auto"/>
            <w:left w:val="none" w:sz="0" w:space="0" w:color="auto"/>
            <w:bottom w:val="none" w:sz="0" w:space="0" w:color="auto"/>
            <w:right w:val="none" w:sz="0" w:space="0" w:color="auto"/>
          </w:divBdr>
        </w:div>
        <w:div w:id="978414986">
          <w:marLeft w:val="0"/>
          <w:marRight w:val="0"/>
          <w:marTop w:val="0"/>
          <w:marBottom w:val="0"/>
          <w:divBdr>
            <w:top w:val="none" w:sz="0" w:space="0" w:color="auto"/>
            <w:left w:val="none" w:sz="0" w:space="0" w:color="auto"/>
            <w:bottom w:val="none" w:sz="0" w:space="0" w:color="auto"/>
            <w:right w:val="none" w:sz="0" w:space="0" w:color="auto"/>
          </w:divBdr>
        </w:div>
        <w:div w:id="1888106979">
          <w:marLeft w:val="0"/>
          <w:marRight w:val="0"/>
          <w:marTop w:val="0"/>
          <w:marBottom w:val="0"/>
          <w:divBdr>
            <w:top w:val="none" w:sz="0" w:space="0" w:color="auto"/>
            <w:left w:val="none" w:sz="0" w:space="0" w:color="auto"/>
            <w:bottom w:val="none" w:sz="0" w:space="0" w:color="auto"/>
            <w:right w:val="none" w:sz="0" w:space="0" w:color="auto"/>
          </w:divBdr>
        </w:div>
        <w:div w:id="1365982140">
          <w:marLeft w:val="0"/>
          <w:marRight w:val="0"/>
          <w:marTop w:val="0"/>
          <w:marBottom w:val="0"/>
          <w:divBdr>
            <w:top w:val="none" w:sz="0" w:space="0" w:color="auto"/>
            <w:left w:val="none" w:sz="0" w:space="0" w:color="auto"/>
            <w:bottom w:val="none" w:sz="0" w:space="0" w:color="auto"/>
            <w:right w:val="none" w:sz="0" w:space="0" w:color="auto"/>
          </w:divBdr>
        </w:div>
        <w:div w:id="687146850">
          <w:marLeft w:val="0"/>
          <w:marRight w:val="0"/>
          <w:marTop w:val="0"/>
          <w:marBottom w:val="0"/>
          <w:divBdr>
            <w:top w:val="none" w:sz="0" w:space="0" w:color="auto"/>
            <w:left w:val="none" w:sz="0" w:space="0" w:color="auto"/>
            <w:bottom w:val="none" w:sz="0" w:space="0" w:color="auto"/>
            <w:right w:val="none" w:sz="0" w:space="0" w:color="auto"/>
          </w:divBdr>
        </w:div>
        <w:div w:id="977149633">
          <w:marLeft w:val="0"/>
          <w:marRight w:val="0"/>
          <w:marTop w:val="0"/>
          <w:marBottom w:val="0"/>
          <w:divBdr>
            <w:top w:val="none" w:sz="0" w:space="0" w:color="auto"/>
            <w:left w:val="none" w:sz="0" w:space="0" w:color="auto"/>
            <w:bottom w:val="none" w:sz="0" w:space="0" w:color="auto"/>
            <w:right w:val="none" w:sz="0" w:space="0" w:color="auto"/>
          </w:divBdr>
        </w:div>
        <w:div w:id="1773013353">
          <w:marLeft w:val="0"/>
          <w:marRight w:val="0"/>
          <w:marTop w:val="0"/>
          <w:marBottom w:val="0"/>
          <w:divBdr>
            <w:top w:val="none" w:sz="0" w:space="0" w:color="auto"/>
            <w:left w:val="none" w:sz="0" w:space="0" w:color="auto"/>
            <w:bottom w:val="none" w:sz="0" w:space="0" w:color="auto"/>
            <w:right w:val="none" w:sz="0" w:space="0" w:color="auto"/>
          </w:divBdr>
        </w:div>
        <w:div w:id="2147158931">
          <w:marLeft w:val="0"/>
          <w:marRight w:val="0"/>
          <w:marTop w:val="0"/>
          <w:marBottom w:val="0"/>
          <w:divBdr>
            <w:top w:val="none" w:sz="0" w:space="0" w:color="auto"/>
            <w:left w:val="none" w:sz="0" w:space="0" w:color="auto"/>
            <w:bottom w:val="none" w:sz="0" w:space="0" w:color="auto"/>
            <w:right w:val="none" w:sz="0" w:space="0" w:color="auto"/>
          </w:divBdr>
        </w:div>
        <w:div w:id="273027450">
          <w:marLeft w:val="0"/>
          <w:marRight w:val="0"/>
          <w:marTop w:val="0"/>
          <w:marBottom w:val="0"/>
          <w:divBdr>
            <w:top w:val="none" w:sz="0" w:space="0" w:color="auto"/>
            <w:left w:val="none" w:sz="0" w:space="0" w:color="auto"/>
            <w:bottom w:val="none" w:sz="0" w:space="0" w:color="auto"/>
            <w:right w:val="none" w:sz="0" w:space="0" w:color="auto"/>
          </w:divBdr>
        </w:div>
        <w:div w:id="78911845">
          <w:marLeft w:val="0"/>
          <w:marRight w:val="0"/>
          <w:marTop w:val="0"/>
          <w:marBottom w:val="0"/>
          <w:divBdr>
            <w:top w:val="none" w:sz="0" w:space="0" w:color="auto"/>
            <w:left w:val="none" w:sz="0" w:space="0" w:color="auto"/>
            <w:bottom w:val="none" w:sz="0" w:space="0" w:color="auto"/>
            <w:right w:val="none" w:sz="0" w:space="0" w:color="auto"/>
          </w:divBdr>
        </w:div>
        <w:div w:id="1483498827">
          <w:marLeft w:val="0"/>
          <w:marRight w:val="0"/>
          <w:marTop w:val="0"/>
          <w:marBottom w:val="0"/>
          <w:divBdr>
            <w:top w:val="none" w:sz="0" w:space="0" w:color="auto"/>
            <w:left w:val="none" w:sz="0" w:space="0" w:color="auto"/>
            <w:bottom w:val="none" w:sz="0" w:space="0" w:color="auto"/>
            <w:right w:val="none" w:sz="0" w:space="0" w:color="auto"/>
          </w:divBdr>
        </w:div>
        <w:div w:id="117798888">
          <w:marLeft w:val="0"/>
          <w:marRight w:val="0"/>
          <w:marTop w:val="0"/>
          <w:marBottom w:val="0"/>
          <w:divBdr>
            <w:top w:val="none" w:sz="0" w:space="0" w:color="auto"/>
            <w:left w:val="none" w:sz="0" w:space="0" w:color="auto"/>
            <w:bottom w:val="none" w:sz="0" w:space="0" w:color="auto"/>
            <w:right w:val="none" w:sz="0" w:space="0" w:color="auto"/>
          </w:divBdr>
        </w:div>
        <w:div w:id="639068005">
          <w:marLeft w:val="0"/>
          <w:marRight w:val="0"/>
          <w:marTop w:val="0"/>
          <w:marBottom w:val="0"/>
          <w:divBdr>
            <w:top w:val="none" w:sz="0" w:space="0" w:color="auto"/>
            <w:left w:val="none" w:sz="0" w:space="0" w:color="auto"/>
            <w:bottom w:val="none" w:sz="0" w:space="0" w:color="auto"/>
            <w:right w:val="none" w:sz="0" w:space="0" w:color="auto"/>
          </w:divBdr>
        </w:div>
        <w:div w:id="572810956">
          <w:marLeft w:val="0"/>
          <w:marRight w:val="0"/>
          <w:marTop w:val="0"/>
          <w:marBottom w:val="0"/>
          <w:divBdr>
            <w:top w:val="none" w:sz="0" w:space="0" w:color="auto"/>
            <w:left w:val="none" w:sz="0" w:space="0" w:color="auto"/>
            <w:bottom w:val="none" w:sz="0" w:space="0" w:color="auto"/>
            <w:right w:val="none" w:sz="0" w:space="0" w:color="auto"/>
          </w:divBdr>
        </w:div>
        <w:div w:id="1056858807">
          <w:marLeft w:val="0"/>
          <w:marRight w:val="0"/>
          <w:marTop w:val="0"/>
          <w:marBottom w:val="0"/>
          <w:divBdr>
            <w:top w:val="none" w:sz="0" w:space="0" w:color="auto"/>
            <w:left w:val="none" w:sz="0" w:space="0" w:color="auto"/>
            <w:bottom w:val="none" w:sz="0" w:space="0" w:color="auto"/>
            <w:right w:val="none" w:sz="0" w:space="0" w:color="auto"/>
          </w:divBdr>
        </w:div>
        <w:div w:id="603926453">
          <w:marLeft w:val="0"/>
          <w:marRight w:val="0"/>
          <w:marTop w:val="0"/>
          <w:marBottom w:val="0"/>
          <w:divBdr>
            <w:top w:val="none" w:sz="0" w:space="0" w:color="auto"/>
            <w:left w:val="none" w:sz="0" w:space="0" w:color="auto"/>
            <w:bottom w:val="none" w:sz="0" w:space="0" w:color="auto"/>
            <w:right w:val="none" w:sz="0" w:space="0" w:color="auto"/>
          </w:divBdr>
        </w:div>
        <w:div w:id="905913496">
          <w:marLeft w:val="0"/>
          <w:marRight w:val="0"/>
          <w:marTop w:val="0"/>
          <w:marBottom w:val="0"/>
          <w:divBdr>
            <w:top w:val="none" w:sz="0" w:space="0" w:color="auto"/>
            <w:left w:val="none" w:sz="0" w:space="0" w:color="auto"/>
            <w:bottom w:val="none" w:sz="0" w:space="0" w:color="auto"/>
            <w:right w:val="none" w:sz="0" w:space="0" w:color="auto"/>
          </w:divBdr>
        </w:div>
        <w:div w:id="2063753493">
          <w:marLeft w:val="0"/>
          <w:marRight w:val="0"/>
          <w:marTop w:val="0"/>
          <w:marBottom w:val="0"/>
          <w:divBdr>
            <w:top w:val="none" w:sz="0" w:space="0" w:color="auto"/>
            <w:left w:val="none" w:sz="0" w:space="0" w:color="auto"/>
            <w:bottom w:val="none" w:sz="0" w:space="0" w:color="auto"/>
            <w:right w:val="none" w:sz="0" w:space="0" w:color="auto"/>
          </w:divBdr>
        </w:div>
        <w:div w:id="1955671822">
          <w:marLeft w:val="0"/>
          <w:marRight w:val="0"/>
          <w:marTop w:val="0"/>
          <w:marBottom w:val="0"/>
          <w:divBdr>
            <w:top w:val="none" w:sz="0" w:space="0" w:color="auto"/>
            <w:left w:val="none" w:sz="0" w:space="0" w:color="auto"/>
            <w:bottom w:val="none" w:sz="0" w:space="0" w:color="auto"/>
            <w:right w:val="none" w:sz="0" w:space="0" w:color="auto"/>
          </w:divBdr>
        </w:div>
        <w:div w:id="1007251026">
          <w:marLeft w:val="0"/>
          <w:marRight w:val="0"/>
          <w:marTop w:val="0"/>
          <w:marBottom w:val="0"/>
          <w:divBdr>
            <w:top w:val="none" w:sz="0" w:space="0" w:color="auto"/>
            <w:left w:val="none" w:sz="0" w:space="0" w:color="auto"/>
            <w:bottom w:val="none" w:sz="0" w:space="0" w:color="auto"/>
            <w:right w:val="none" w:sz="0" w:space="0" w:color="auto"/>
          </w:divBdr>
        </w:div>
        <w:div w:id="1731221640">
          <w:marLeft w:val="0"/>
          <w:marRight w:val="0"/>
          <w:marTop w:val="0"/>
          <w:marBottom w:val="0"/>
          <w:divBdr>
            <w:top w:val="none" w:sz="0" w:space="0" w:color="auto"/>
            <w:left w:val="none" w:sz="0" w:space="0" w:color="auto"/>
            <w:bottom w:val="none" w:sz="0" w:space="0" w:color="auto"/>
            <w:right w:val="none" w:sz="0" w:space="0" w:color="auto"/>
          </w:divBdr>
        </w:div>
        <w:div w:id="131557767">
          <w:marLeft w:val="0"/>
          <w:marRight w:val="0"/>
          <w:marTop w:val="0"/>
          <w:marBottom w:val="0"/>
          <w:divBdr>
            <w:top w:val="none" w:sz="0" w:space="0" w:color="auto"/>
            <w:left w:val="none" w:sz="0" w:space="0" w:color="auto"/>
            <w:bottom w:val="none" w:sz="0" w:space="0" w:color="auto"/>
            <w:right w:val="none" w:sz="0" w:space="0" w:color="auto"/>
          </w:divBdr>
        </w:div>
        <w:div w:id="2121413489">
          <w:marLeft w:val="0"/>
          <w:marRight w:val="0"/>
          <w:marTop w:val="0"/>
          <w:marBottom w:val="0"/>
          <w:divBdr>
            <w:top w:val="none" w:sz="0" w:space="0" w:color="auto"/>
            <w:left w:val="none" w:sz="0" w:space="0" w:color="auto"/>
            <w:bottom w:val="none" w:sz="0" w:space="0" w:color="auto"/>
            <w:right w:val="none" w:sz="0" w:space="0" w:color="auto"/>
          </w:divBdr>
        </w:div>
        <w:div w:id="345138019">
          <w:marLeft w:val="0"/>
          <w:marRight w:val="0"/>
          <w:marTop w:val="0"/>
          <w:marBottom w:val="0"/>
          <w:divBdr>
            <w:top w:val="none" w:sz="0" w:space="0" w:color="auto"/>
            <w:left w:val="none" w:sz="0" w:space="0" w:color="auto"/>
            <w:bottom w:val="none" w:sz="0" w:space="0" w:color="auto"/>
            <w:right w:val="none" w:sz="0" w:space="0" w:color="auto"/>
          </w:divBdr>
        </w:div>
        <w:div w:id="1803578161">
          <w:marLeft w:val="0"/>
          <w:marRight w:val="0"/>
          <w:marTop w:val="0"/>
          <w:marBottom w:val="0"/>
          <w:divBdr>
            <w:top w:val="none" w:sz="0" w:space="0" w:color="auto"/>
            <w:left w:val="none" w:sz="0" w:space="0" w:color="auto"/>
            <w:bottom w:val="none" w:sz="0" w:space="0" w:color="auto"/>
            <w:right w:val="none" w:sz="0" w:space="0" w:color="auto"/>
          </w:divBdr>
        </w:div>
        <w:div w:id="1712223717">
          <w:marLeft w:val="0"/>
          <w:marRight w:val="0"/>
          <w:marTop w:val="0"/>
          <w:marBottom w:val="0"/>
          <w:divBdr>
            <w:top w:val="none" w:sz="0" w:space="0" w:color="auto"/>
            <w:left w:val="none" w:sz="0" w:space="0" w:color="auto"/>
            <w:bottom w:val="none" w:sz="0" w:space="0" w:color="auto"/>
            <w:right w:val="none" w:sz="0" w:space="0" w:color="auto"/>
          </w:divBdr>
        </w:div>
        <w:div w:id="2113746858">
          <w:marLeft w:val="0"/>
          <w:marRight w:val="0"/>
          <w:marTop w:val="0"/>
          <w:marBottom w:val="0"/>
          <w:divBdr>
            <w:top w:val="none" w:sz="0" w:space="0" w:color="auto"/>
            <w:left w:val="none" w:sz="0" w:space="0" w:color="auto"/>
            <w:bottom w:val="none" w:sz="0" w:space="0" w:color="auto"/>
            <w:right w:val="none" w:sz="0" w:space="0" w:color="auto"/>
          </w:divBdr>
        </w:div>
        <w:div w:id="317074365">
          <w:marLeft w:val="0"/>
          <w:marRight w:val="0"/>
          <w:marTop w:val="0"/>
          <w:marBottom w:val="0"/>
          <w:divBdr>
            <w:top w:val="none" w:sz="0" w:space="0" w:color="auto"/>
            <w:left w:val="none" w:sz="0" w:space="0" w:color="auto"/>
            <w:bottom w:val="none" w:sz="0" w:space="0" w:color="auto"/>
            <w:right w:val="none" w:sz="0" w:space="0" w:color="auto"/>
          </w:divBdr>
        </w:div>
        <w:div w:id="322439788">
          <w:marLeft w:val="0"/>
          <w:marRight w:val="0"/>
          <w:marTop w:val="0"/>
          <w:marBottom w:val="0"/>
          <w:divBdr>
            <w:top w:val="none" w:sz="0" w:space="0" w:color="auto"/>
            <w:left w:val="none" w:sz="0" w:space="0" w:color="auto"/>
            <w:bottom w:val="none" w:sz="0" w:space="0" w:color="auto"/>
            <w:right w:val="none" w:sz="0" w:space="0" w:color="auto"/>
          </w:divBdr>
        </w:div>
        <w:div w:id="1645351297">
          <w:marLeft w:val="0"/>
          <w:marRight w:val="0"/>
          <w:marTop w:val="0"/>
          <w:marBottom w:val="0"/>
          <w:divBdr>
            <w:top w:val="none" w:sz="0" w:space="0" w:color="auto"/>
            <w:left w:val="none" w:sz="0" w:space="0" w:color="auto"/>
            <w:bottom w:val="none" w:sz="0" w:space="0" w:color="auto"/>
            <w:right w:val="none" w:sz="0" w:space="0" w:color="auto"/>
          </w:divBdr>
        </w:div>
        <w:div w:id="2120834472">
          <w:marLeft w:val="0"/>
          <w:marRight w:val="0"/>
          <w:marTop w:val="0"/>
          <w:marBottom w:val="0"/>
          <w:divBdr>
            <w:top w:val="none" w:sz="0" w:space="0" w:color="auto"/>
            <w:left w:val="none" w:sz="0" w:space="0" w:color="auto"/>
            <w:bottom w:val="none" w:sz="0" w:space="0" w:color="auto"/>
            <w:right w:val="none" w:sz="0" w:space="0" w:color="auto"/>
          </w:divBdr>
        </w:div>
        <w:div w:id="132187441">
          <w:marLeft w:val="0"/>
          <w:marRight w:val="0"/>
          <w:marTop w:val="0"/>
          <w:marBottom w:val="0"/>
          <w:divBdr>
            <w:top w:val="none" w:sz="0" w:space="0" w:color="auto"/>
            <w:left w:val="none" w:sz="0" w:space="0" w:color="auto"/>
            <w:bottom w:val="none" w:sz="0" w:space="0" w:color="auto"/>
            <w:right w:val="none" w:sz="0" w:space="0" w:color="auto"/>
          </w:divBdr>
        </w:div>
        <w:div w:id="1000041085">
          <w:marLeft w:val="0"/>
          <w:marRight w:val="0"/>
          <w:marTop w:val="0"/>
          <w:marBottom w:val="0"/>
          <w:divBdr>
            <w:top w:val="none" w:sz="0" w:space="0" w:color="auto"/>
            <w:left w:val="none" w:sz="0" w:space="0" w:color="auto"/>
            <w:bottom w:val="none" w:sz="0" w:space="0" w:color="auto"/>
            <w:right w:val="none" w:sz="0" w:space="0" w:color="auto"/>
          </w:divBdr>
        </w:div>
        <w:div w:id="1949660497">
          <w:marLeft w:val="0"/>
          <w:marRight w:val="0"/>
          <w:marTop w:val="0"/>
          <w:marBottom w:val="0"/>
          <w:divBdr>
            <w:top w:val="none" w:sz="0" w:space="0" w:color="auto"/>
            <w:left w:val="none" w:sz="0" w:space="0" w:color="auto"/>
            <w:bottom w:val="none" w:sz="0" w:space="0" w:color="auto"/>
            <w:right w:val="none" w:sz="0" w:space="0" w:color="auto"/>
          </w:divBdr>
        </w:div>
        <w:div w:id="1556113929">
          <w:marLeft w:val="0"/>
          <w:marRight w:val="0"/>
          <w:marTop w:val="0"/>
          <w:marBottom w:val="0"/>
          <w:divBdr>
            <w:top w:val="none" w:sz="0" w:space="0" w:color="auto"/>
            <w:left w:val="none" w:sz="0" w:space="0" w:color="auto"/>
            <w:bottom w:val="none" w:sz="0" w:space="0" w:color="auto"/>
            <w:right w:val="none" w:sz="0" w:space="0" w:color="auto"/>
          </w:divBdr>
        </w:div>
        <w:div w:id="2106614452">
          <w:marLeft w:val="0"/>
          <w:marRight w:val="0"/>
          <w:marTop w:val="0"/>
          <w:marBottom w:val="0"/>
          <w:divBdr>
            <w:top w:val="none" w:sz="0" w:space="0" w:color="auto"/>
            <w:left w:val="none" w:sz="0" w:space="0" w:color="auto"/>
            <w:bottom w:val="none" w:sz="0" w:space="0" w:color="auto"/>
            <w:right w:val="none" w:sz="0" w:space="0" w:color="auto"/>
          </w:divBdr>
        </w:div>
        <w:div w:id="713432266">
          <w:marLeft w:val="0"/>
          <w:marRight w:val="0"/>
          <w:marTop w:val="0"/>
          <w:marBottom w:val="0"/>
          <w:divBdr>
            <w:top w:val="none" w:sz="0" w:space="0" w:color="auto"/>
            <w:left w:val="none" w:sz="0" w:space="0" w:color="auto"/>
            <w:bottom w:val="none" w:sz="0" w:space="0" w:color="auto"/>
            <w:right w:val="none" w:sz="0" w:space="0" w:color="auto"/>
          </w:divBdr>
        </w:div>
        <w:div w:id="272250331">
          <w:marLeft w:val="0"/>
          <w:marRight w:val="0"/>
          <w:marTop w:val="0"/>
          <w:marBottom w:val="0"/>
          <w:divBdr>
            <w:top w:val="none" w:sz="0" w:space="0" w:color="auto"/>
            <w:left w:val="none" w:sz="0" w:space="0" w:color="auto"/>
            <w:bottom w:val="none" w:sz="0" w:space="0" w:color="auto"/>
            <w:right w:val="none" w:sz="0" w:space="0" w:color="auto"/>
          </w:divBdr>
        </w:div>
        <w:div w:id="452208163">
          <w:marLeft w:val="0"/>
          <w:marRight w:val="0"/>
          <w:marTop w:val="0"/>
          <w:marBottom w:val="0"/>
          <w:divBdr>
            <w:top w:val="none" w:sz="0" w:space="0" w:color="auto"/>
            <w:left w:val="none" w:sz="0" w:space="0" w:color="auto"/>
            <w:bottom w:val="none" w:sz="0" w:space="0" w:color="auto"/>
            <w:right w:val="none" w:sz="0" w:space="0" w:color="auto"/>
          </w:divBdr>
        </w:div>
        <w:div w:id="240216280">
          <w:marLeft w:val="0"/>
          <w:marRight w:val="0"/>
          <w:marTop w:val="0"/>
          <w:marBottom w:val="0"/>
          <w:divBdr>
            <w:top w:val="none" w:sz="0" w:space="0" w:color="auto"/>
            <w:left w:val="none" w:sz="0" w:space="0" w:color="auto"/>
            <w:bottom w:val="none" w:sz="0" w:space="0" w:color="auto"/>
            <w:right w:val="none" w:sz="0" w:space="0" w:color="auto"/>
          </w:divBdr>
        </w:div>
        <w:div w:id="1135222206">
          <w:marLeft w:val="0"/>
          <w:marRight w:val="0"/>
          <w:marTop w:val="0"/>
          <w:marBottom w:val="0"/>
          <w:divBdr>
            <w:top w:val="none" w:sz="0" w:space="0" w:color="auto"/>
            <w:left w:val="none" w:sz="0" w:space="0" w:color="auto"/>
            <w:bottom w:val="none" w:sz="0" w:space="0" w:color="auto"/>
            <w:right w:val="none" w:sz="0" w:space="0" w:color="auto"/>
          </w:divBdr>
        </w:div>
        <w:div w:id="516625314">
          <w:marLeft w:val="0"/>
          <w:marRight w:val="0"/>
          <w:marTop w:val="0"/>
          <w:marBottom w:val="0"/>
          <w:divBdr>
            <w:top w:val="none" w:sz="0" w:space="0" w:color="auto"/>
            <w:left w:val="none" w:sz="0" w:space="0" w:color="auto"/>
            <w:bottom w:val="none" w:sz="0" w:space="0" w:color="auto"/>
            <w:right w:val="none" w:sz="0" w:space="0" w:color="auto"/>
          </w:divBdr>
        </w:div>
        <w:div w:id="854736361">
          <w:marLeft w:val="0"/>
          <w:marRight w:val="0"/>
          <w:marTop w:val="0"/>
          <w:marBottom w:val="0"/>
          <w:divBdr>
            <w:top w:val="none" w:sz="0" w:space="0" w:color="auto"/>
            <w:left w:val="none" w:sz="0" w:space="0" w:color="auto"/>
            <w:bottom w:val="none" w:sz="0" w:space="0" w:color="auto"/>
            <w:right w:val="none" w:sz="0" w:space="0" w:color="auto"/>
          </w:divBdr>
        </w:div>
        <w:div w:id="654996326">
          <w:marLeft w:val="0"/>
          <w:marRight w:val="0"/>
          <w:marTop w:val="0"/>
          <w:marBottom w:val="0"/>
          <w:divBdr>
            <w:top w:val="none" w:sz="0" w:space="0" w:color="auto"/>
            <w:left w:val="none" w:sz="0" w:space="0" w:color="auto"/>
            <w:bottom w:val="none" w:sz="0" w:space="0" w:color="auto"/>
            <w:right w:val="none" w:sz="0" w:space="0" w:color="auto"/>
          </w:divBdr>
        </w:div>
        <w:div w:id="727647747">
          <w:marLeft w:val="0"/>
          <w:marRight w:val="0"/>
          <w:marTop w:val="0"/>
          <w:marBottom w:val="0"/>
          <w:divBdr>
            <w:top w:val="none" w:sz="0" w:space="0" w:color="auto"/>
            <w:left w:val="none" w:sz="0" w:space="0" w:color="auto"/>
            <w:bottom w:val="none" w:sz="0" w:space="0" w:color="auto"/>
            <w:right w:val="none" w:sz="0" w:space="0" w:color="auto"/>
          </w:divBdr>
        </w:div>
        <w:div w:id="880485192">
          <w:marLeft w:val="0"/>
          <w:marRight w:val="0"/>
          <w:marTop w:val="0"/>
          <w:marBottom w:val="0"/>
          <w:divBdr>
            <w:top w:val="none" w:sz="0" w:space="0" w:color="auto"/>
            <w:left w:val="none" w:sz="0" w:space="0" w:color="auto"/>
            <w:bottom w:val="none" w:sz="0" w:space="0" w:color="auto"/>
            <w:right w:val="none" w:sz="0" w:space="0" w:color="auto"/>
          </w:divBdr>
        </w:div>
        <w:div w:id="637686197">
          <w:marLeft w:val="0"/>
          <w:marRight w:val="0"/>
          <w:marTop w:val="0"/>
          <w:marBottom w:val="0"/>
          <w:divBdr>
            <w:top w:val="none" w:sz="0" w:space="0" w:color="auto"/>
            <w:left w:val="none" w:sz="0" w:space="0" w:color="auto"/>
            <w:bottom w:val="none" w:sz="0" w:space="0" w:color="auto"/>
            <w:right w:val="none" w:sz="0" w:space="0" w:color="auto"/>
          </w:divBdr>
        </w:div>
        <w:div w:id="641427819">
          <w:marLeft w:val="0"/>
          <w:marRight w:val="0"/>
          <w:marTop w:val="0"/>
          <w:marBottom w:val="0"/>
          <w:divBdr>
            <w:top w:val="none" w:sz="0" w:space="0" w:color="auto"/>
            <w:left w:val="none" w:sz="0" w:space="0" w:color="auto"/>
            <w:bottom w:val="none" w:sz="0" w:space="0" w:color="auto"/>
            <w:right w:val="none" w:sz="0" w:space="0" w:color="auto"/>
          </w:divBdr>
        </w:div>
        <w:div w:id="1366448112">
          <w:marLeft w:val="0"/>
          <w:marRight w:val="0"/>
          <w:marTop w:val="0"/>
          <w:marBottom w:val="0"/>
          <w:divBdr>
            <w:top w:val="none" w:sz="0" w:space="0" w:color="auto"/>
            <w:left w:val="none" w:sz="0" w:space="0" w:color="auto"/>
            <w:bottom w:val="none" w:sz="0" w:space="0" w:color="auto"/>
            <w:right w:val="none" w:sz="0" w:space="0" w:color="auto"/>
          </w:divBdr>
        </w:div>
        <w:div w:id="1071272832">
          <w:marLeft w:val="0"/>
          <w:marRight w:val="0"/>
          <w:marTop w:val="0"/>
          <w:marBottom w:val="0"/>
          <w:divBdr>
            <w:top w:val="none" w:sz="0" w:space="0" w:color="auto"/>
            <w:left w:val="none" w:sz="0" w:space="0" w:color="auto"/>
            <w:bottom w:val="none" w:sz="0" w:space="0" w:color="auto"/>
            <w:right w:val="none" w:sz="0" w:space="0" w:color="auto"/>
          </w:divBdr>
        </w:div>
        <w:div w:id="1707487683">
          <w:marLeft w:val="0"/>
          <w:marRight w:val="0"/>
          <w:marTop w:val="0"/>
          <w:marBottom w:val="0"/>
          <w:divBdr>
            <w:top w:val="none" w:sz="0" w:space="0" w:color="auto"/>
            <w:left w:val="none" w:sz="0" w:space="0" w:color="auto"/>
            <w:bottom w:val="none" w:sz="0" w:space="0" w:color="auto"/>
            <w:right w:val="none" w:sz="0" w:space="0" w:color="auto"/>
          </w:divBdr>
        </w:div>
        <w:div w:id="654335890">
          <w:marLeft w:val="0"/>
          <w:marRight w:val="0"/>
          <w:marTop w:val="0"/>
          <w:marBottom w:val="0"/>
          <w:divBdr>
            <w:top w:val="none" w:sz="0" w:space="0" w:color="auto"/>
            <w:left w:val="none" w:sz="0" w:space="0" w:color="auto"/>
            <w:bottom w:val="none" w:sz="0" w:space="0" w:color="auto"/>
            <w:right w:val="none" w:sz="0" w:space="0" w:color="auto"/>
          </w:divBdr>
        </w:div>
        <w:div w:id="2056856329">
          <w:marLeft w:val="0"/>
          <w:marRight w:val="0"/>
          <w:marTop w:val="0"/>
          <w:marBottom w:val="0"/>
          <w:divBdr>
            <w:top w:val="none" w:sz="0" w:space="0" w:color="auto"/>
            <w:left w:val="none" w:sz="0" w:space="0" w:color="auto"/>
            <w:bottom w:val="none" w:sz="0" w:space="0" w:color="auto"/>
            <w:right w:val="none" w:sz="0" w:space="0" w:color="auto"/>
          </w:divBdr>
        </w:div>
        <w:div w:id="646327782">
          <w:marLeft w:val="0"/>
          <w:marRight w:val="0"/>
          <w:marTop w:val="0"/>
          <w:marBottom w:val="0"/>
          <w:divBdr>
            <w:top w:val="none" w:sz="0" w:space="0" w:color="auto"/>
            <w:left w:val="none" w:sz="0" w:space="0" w:color="auto"/>
            <w:bottom w:val="none" w:sz="0" w:space="0" w:color="auto"/>
            <w:right w:val="none" w:sz="0" w:space="0" w:color="auto"/>
          </w:divBdr>
        </w:div>
        <w:div w:id="1945503464">
          <w:marLeft w:val="0"/>
          <w:marRight w:val="0"/>
          <w:marTop w:val="0"/>
          <w:marBottom w:val="0"/>
          <w:divBdr>
            <w:top w:val="none" w:sz="0" w:space="0" w:color="auto"/>
            <w:left w:val="none" w:sz="0" w:space="0" w:color="auto"/>
            <w:bottom w:val="none" w:sz="0" w:space="0" w:color="auto"/>
            <w:right w:val="none" w:sz="0" w:space="0" w:color="auto"/>
          </w:divBdr>
        </w:div>
        <w:div w:id="2044554892">
          <w:marLeft w:val="0"/>
          <w:marRight w:val="0"/>
          <w:marTop w:val="0"/>
          <w:marBottom w:val="0"/>
          <w:divBdr>
            <w:top w:val="none" w:sz="0" w:space="0" w:color="auto"/>
            <w:left w:val="none" w:sz="0" w:space="0" w:color="auto"/>
            <w:bottom w:val="none" w:sz="0" w:space="0" w:color="auto"/>
            <w:right w:val="none" w:sz="0" w:space="0" w:color="auto"/>
          </w:divBdr>
        </w:div>
        <w:div w:id="576016725">
          <w:marLeft w:val="0"/>
          <w:marRight w:val="0"/>
          <w:marTop w:val="0"/>
          <w:marBottom w:val="0"/>
          <w:divBdr>
            <w:top w:val="none" w:sz="0" w:space="0" w:color="auto"/>
            <w:left w:val="none" w:sz="0" w:space="0" w:color="auto"/>
            <w:bottom w:val="none" w:sz="0" w:space="0" w:color="auto"/>
            <w:right w:val="none" w:sz="0" w:space="0" w:color="auto"/>
          </w:divBdr>
        </w:div>
        <w:div w:id="1148205229">
          <w:marLeft w:val="0"/>
          <w:marRight w:val="0"/>
          <w:marTop w:val="0"/>
          <w:marBottom w:val="0"/>
          <w:divBdr>
            <w:top w:val="none" w:sz="0" w:space="0" w:color="auto"/>
            <w:left w:val="none" w:sz="0" w:space="0" w:color="auto"/>
            <w:bottom w:val="none" w:sz="0" w:space="0" w:color="auto"/>
            <w:right w:val="none" w:sz="0" w:space="0" w:color="auto"/>
          </w:divBdr>
        </w:div>
        <w:div w:id="1436049260">
          <w:marLeft w:val="0"/>
          <w:marRight w:val="0"/>
          <w:marTop w:val="0"/>
          <w:marBottom w:val="0"/>
          <w:divBdr>
            <w:top w:val="none" w:sz="0" w:space="0" w:color="auto"/>
            <w:left w:val="none" w:sz="0" w:space="0" w:color="auto"/>
            <w:bottom w:val="none" w:sz="0" w:space="0" w:color="auto"/>
            <w:right w:val="none" w:sz="0" w:space="0" w:color="auto"/>
          </w:divBdr>
        </w:div>
        <w:div w:id="1551965274">
          <w:marLeft w:val="0"/>
          <w:marRight w:val="0"/>
          <w:marTop w:val="0"/>
          <w:marBottom w:val="0"/>
          <w:divBdr>
            <w:top w:val="none" w:sz="0" w:space="0" w:color="auto"/>
            <w:left w:val="none" w:sz="0" w:space="0" w:color="auto"/>
            <w:bottom w:val="none" w:sz="0" w:space="0" w:color="auto"/>
            <w:right w:val="none" w:sz="0" w:space="0" w:color="auto"/>
          </w:divBdr>
        </w:div>
        <w:div w:id="1047140854">
          <w:marLeft w:val="0"/>
          <w:marRight w:val="0"/>
          <w:marTop w:val="0"/>
          <w:marBottom w:val="0"/>
          <w:divBdr>
            <w:top w:val="none" w:sz="0" w:space="0" w:color="auto"/>
            <w:left w:val="none" w:sz="0" w:space="0" w:color="auto"/>
            <w:bottom w:val="none" w:sz="0" w:space="0" w:color="auto"/>
            <w:right w:val="none" w:sz="0" w:space="0" w:color="auto"/>
          </w:divBdr>
        </w:div>
        <w:div w:id="201674138">
          <w:marLeft w:val="0"/>
          <w:marRight w:val="0"/>
          <w:marTop w:val="0"/>
          <w:marBottom w:val="0"/>
          <w:divBdr>
            <w:top w:val="none" w:sz="0" w:space="0" w:color="auto"/>
            <w:left w:val="none" w:sz="0" w:space="0" w:color="auto"/>
            <w:bottom w:val="none" w:sz="0" w:space="0" w:color="auto"/>
            <w:right w:val="none" w:sz="0" w:space="0" w:color="auto"/>
          </w:divBdr>
        </w:div>
        <w:div w:id="427383445">
          <w:marLeft w:val="0"/>
          <w:marRight w:val="0"/>
          <w:marTop w:val="0"/>
          <w:marBottom w:val="0"/>
          <w:divBdr>
            <w:top w:val="none" w:sz="0" w:space="0" w:color="auto"/>
            <w:left w:val="none" w:sz="0" w:space="0" w:color="auto"/>
            <w:bottom w:val="none" w:sz="0" w:space="0" w:color="auto"/>
            <w:right w:val="none" w:sz="0" w:space="0" w:color="auto"/>
          </w:divBdr>
        </w:div>
        <w:div w:id="783614428">
          <w:marLeft w:val="0"/>
          <w:marRight w:val="0"/>
          <w:marTop w:val="0"/>
          <w:marBottom w:val="0"/>
          <w:divBdr>
            <w:top w:val="none" w:sz="0" w:space="0" w:color="auto"/>
            <w:left w:val="none" w:sz="0" w:space="0" w:color="auto"/>
            <w:bottom w:val="none" w:sz="0" w:space="0" w:color="auto"/>
            <w:right w:val="none" w:sz="0" w:space="0" w:color="auto"/>
          </w:divBdr>
        </w:div>
        <w:div w:id="1459488685">
          <w:marLeft w:val="0"/>
          <w:marRight w:val="0"/>
          <w:marTop w:val="0"/>
          <w:marBottom w:val="0"/>
          <w:divBdr>
            <w:top w:val="none" w:sz="0" w:space="0" w:color="auto"/>
            <w:left w:val="none" w:sz="0" w:space="0" w:color="auto"/>
            <w:bottom w:val="none" w:sz="0" w:space="0" w:color="auto"/>
            <w:right w:val="none" w:sz="0" w:space="0" w:color="auto"/>
          </w:divBdr>
        </w:div>
        <w:div w:id="2054187099">
          <w:marLeft w:val="0"/>
          <w:marRight w:val="0"/>
          <w:marTop w:val="0"/>
          <w:marBottom w:val="0"/>
          <w:divBdr>
            <w:top w:val="none" w:sz="0" w:space="0" w:color="auto"/>
            <w:left w:val="none" w:sz="0" w:space="0" w:color="auto"/>
            <w:bottom w:val="none" w:sz="0" w:space="0" w:color="auto"/>
            <w:right w:val="none" w:sz="0" w:space="0" w:color="auto"/>
          </w:divBdr>
        </w:div>
        <w:div w:id="275068694">
          <w:marLeft w:val="0"/>
          <w:marRight w:val="0"/>
          <w:marTop w:val="0"/>
          <w:marBottom w:val="0"/>
          <w:divBdr>
            <w:top w:val="none" w:sz="0" w:space="0" w:color="auto"/>
            <w:left w:val="none" w:sz="0" w:space="0" w:color="auto"/>
            <w:bottom w:val="none" w:sz="0" w:space="0" w:color="auto"/>
            <w:right w:val="none" w:sz="0" w:space="0" w:color="auto"/>
          </w:divBdr>
        </w:div>
        <w:div w:id="1456368153">
          <w:marLeft w:val="0"/>
          <w:marRight w:val="0"/>
          <w:marTop w:val="0"/>
          <w:marBottom w:val="0"/>
          <w:divBdr>
            <w:top w:val="none" w:sz="0" w:space="0" w:color="auto"/>
            <w:left w:val="none" w:sz="0" w:space="0" w:color="auto"/>
            <w:bottom w:val="none" w:sz="0" w:space="0" w:color="auto"/>
            <w:right w:val="none" w:sz="0" w:space="0" w:color="auto"/>
          </w:divBdr>
        </w:div>
        <w:div w:id="1733844454">
          <w:marLeft w:val="0"/>
          <w:marRight w:val="0"/>
          <w:marTop w:val="0"/>
          <w:marBottom w:val="0"/>
          <w:divBdr>
            <w:top w:val="none" w:sz="0" w:space="0" w:color="auto"/>
            <w:left w:val="none" w:sz="0" w:space="0" w:color="auto"/>
            <w:bottom w:val="none" w:sz="0" w:space="0" w:color="auto"/>
            <w:right w:val="none" w:sz="0" w:space="0" w:color="auto"/>
          </w:divBdr>
        </w:div>
        <w:div w:id="1673335346">
          <w:marLeft w:val="0"/>
          <w:marRight w:val="0"/>
          <w:marTop w:val="0"/>
          <w:marBottom w:val="0"/>
          <w:divBdr>
            <w:top w:val="none" w:sz="0" w:space="0" w:color="auto"/>
            <w:left w:val="none" w:sz="0" w:space="0" w:color="auto"/>
            <w:bottom w:val="none" w:sz="0" w:space="0" w:color="auto"/>
            <w:right w:val="none" w:sz="0" w:space="0" w:color="auto"/>
          </w:divBdr>
        </w:div>
        <w:div w:id="458380437">
          <w:marLeft w:val="0"/>
          <w:marRight w:val="0"/>
          <w:marTop w:val="0"/>
          <w:marBottom w:val="0"/>
          <w:divBdr>
            <w:top w:val="none" w:sz="0" w:space="0" w:color="auto"/>
            <w:left w:val="none" w:sz="0" w:space="0" w:color="auto"/>
            <w:bottom w:val="none" w:sz="0" w:space="0" w:color="auto"/>
            <w:right w:val="none" w:sz="0" w:space="0" w:color="auto"/>
          </w:divBdr>
        </w:div>
        <w:div w:id="1852722340">
          <w:marLeft w:val="0"/>
          <w:marRight w:val="0"/>
          <w:marTop w:val="0"/>
          <w:marBottom w:val="0"/>
          <w:divBdr>
            <w:top w:val="none" w:sz="0" w:space="0" w:color="auto"/>
            <w:left w:val="none" w:sz="0" w:space="0" w:color="auto"/>
            <w:bottom w:val="none" w:sz="0" w:space="0" w:color="auto"/>
            <w:right w:val="none" w:sz="0" w:space="0" w:color="auto"/>
          </w:divBdr>
        </w:div>
        <w:div w:id="1130053232">
          <w:marLeft w:val="0"/>
          <w:marRight w:val="0"/>
          <w:marTop w:val="0"/>
          <w:marBottom w:val="0"/>
          <w:divBdr>
            <w:top w:val="none" w:sz="0" w:space="0" w:color="auto"/>
            <w:left w:val="none" w:sz="0" w:space="0" w:color="auto"/>
            <w:bottom w:val="none" w:sz="0" w:space="0" w:color="auto"/>
            <w:right w:val="none" w:sz="0" w:space="0" w:color="auto"/>
          </w:divBdr>
        </w:div>
        <w:div w:id="1488741542">
          <w:marLeft w:val="0"/>
          <w:marRight w:val="0"/>
          <w:marTop w:val="0"/>
          <w:marBottom w:val="0"/>
          <w:divBdr>
            <w:top w:val="none" w:sz="0" w:space="0" w:color="auto"/>
            <w:left w:val="none" w:sz="0" w:space="0" w:color="auto"/>
            <w:bottom w:val="none" w:sz="0" w:space="0" w:color="auto"/>
            <w:right w:val="none" w:sz="0" w:space="0" w:color="auto"/>
          </w:divBdr>
        </w:div>
        <w:div w:id="1294143115">
          <w:marLeft w:val="0"/>
          <w:marRight w:val="0"/>
          <w:marTop w:val="0"/>
          <w:marBottom w:val="0"/>
          <w:divBdr>
            <w:top w:val="none" w:sz="0" w:space="0" w:color="auto"/>
            <w:left w:val="none" w:sz="0" w:space="0" w:color="auto"/>
            <w:bottom w:val="none" w:sz="0" w:space="0" w:color="auto"/>
            <w:right w:val="none" w:sz="0" w:space="0" w:color="auto"/>
          </w:divBdr>
        </w:div>
        <w:div w:id="2104566012">
          <w:marLeft w:val="0"/>
          <w:marRight w:val="0"/>
          <w:marTop w:val="0"/>
          <w:marBottom w:val="0"/>
          <w:divBdr>
            <w:top w:val="none" w:sz="0" w:space="0" w:color="auto"/>
            <w:left w:val="none" w:sz="0" w:space="0" w:color="auto"/>
            <w:bottom w:val="none" w:sz="0" w:space="0" w:color="auto"/>
            <w:right w:val="none" w:sz="0" w:space="0" w:color="auto"/>
          </w:divBdr>
        </w:div>
        <w:div w:id="130174218">
          <w:marLeft w:val="0"/>
          <w:marRight w:val="0"/>
          <w:marTop w:val="0"/>
          <w:marBottom w:val="0"/>
          <w:divBdr>
            <w:top w:val="none" w:sz="0" w:space="0" w:color="auto"/>
            <w:left w:val="none" w:sz="0" w:space="0" w:color="auto"/>
            <w:bottom w:val="none" w:sz="0" w:space="0" w:color="auto"/>
            <w:right w:val="none" w:sz="0" w:space="0" w:color="auto"/>
          </w:divBdr>
        </w:div>
        <w:div w:id="478884868">
          <w:marLeft w:val="0"/>
          <w:marRight w:val="0"/>
          <w:marTop w:val="0"/>
          <w:marBottom w:val="0"/>
          <w:divBdr>
            <w:top w:val="none" w:sz="0" w:space="0" w:color="auto"/>
            <w:left w:val="none" w:sz="0" w:space="0" w:color="auto"/>
            <w:bottom w:val="none" w:sz="0" w:space="0" w:color="auto"/>
            <w:right w:val="none" w:sz="0" w:space="0" w:color="auto"/>
          </w:divBdr>
        </w:div>
        <w:div w:id="220990756">
          <w:marLeft w:val="0"/>
          <w:marRight w:val="0"/>
          <w:marTop w:val="0"/>
          <w:marBottom w:val="0"/>
          <w:divBdr>
            <w:top w:val="none" w:sz="0" w:space="0" w:color="auto"/>
            <w:left w:val="none" w:sz="0" w:space="0" w:color="auto"/>
            <w:bottom w:val="none" w:sz="0" w:space="0" w:color="auto"/>
            <w:right w:val="none" w:sz="0" w:space="0" w:color="auto"/>
          </w:divBdr>
        </w:div>
        <w:div w:id="788469350">
          <w:marLeft w:val="0"/>
          <w:marRight w:val="0"/>
          <w:marTop w:val="0"/>
          <w:marBottom w:val="0"/>
          <w:divBdr>
            <w:top w:val="none" w:sz="0" w:space="0" w:color="auto"/>
            <w:left w:val="none" w:sz="0" w:space="0" w:color="auto"/>
            <w:bottom w:val="none" w:sz="0" w:space="0" w:color="auto"/>
            <w:right w:val="none" w:sz="0" w:space="0" w:color="auto"/>
          </w:divBdr>
        </w:div>
        <w:div w:id="1280917983">
          <w:marLeft w:val="0"/>
          <w:marRight w:val="0"/>
          <w:marTop w:val="0"/>
          <w:marBottom w:val="0"/>
          <w:divBdr>
            <w:top w:val="none" w:sz="0" w:space="0" w:color="auto"/>
            <w:left w:val="none" w:sz="0" w:space="0" w:color="auto"/>
            <w:bottom w:val="none" w:sz="0" w:space="0" w:color="auto"/>
            <w:right w:val="none" w:sz="0" w:space="0" w:color="auto"/>
          </w:divBdr>
        </w:div>
        <w:div w:id="617375235">
          <w:marLeft w:val="0"/>
          <w:marRight w:val="0"/>
          <w:marTop w:val="0"/>
          <w:marBottom w:val="0"/>
          <w:divBdr>
            <w:top w:val="none" w:sz="0" w:space="0" w:color="auto"/>
            <w:left w:val="none" w:sz="0" w:space="0" w:color="auto"/>
            <w:bottom w:val="none" w:sz="0" w:space="0" w:color="auto"/>
            <w:right w:val="none" w:sz="0" w:space="0" w:color="auto"/>
          </w:divBdr>
        </w:div>
        <w:div w:id="705646388">
          <w:marLeft w:val="0"/>
          <w:marRight w:val="0"/>
          <w:marTop w:val="0"/>
          <w:marBottom w:val="0"/>
          <w:divBdr>
            <w:top w:val="none" w:sz="0" w:space="0" w:color="auto"/>
            <w:left w:val="none" w:sz="0" w:space="0" w:color="auto"/>
            <w:bottom w:val="none" w:sz="0" w:space="0" w:color="auto"/>
            <w:right w:val="none" w:sz="0" w:space="0" w:color="auto"/>
          </w:divBdr>
        </w:div>
        <w:div w:id="489449296">
          <w:marLeft w:val="0"/>
          <w:marRight w:val="0"/>
          <w:marTop w:val="0"/>
          <w:marBottom w:val="0"/>
          <w:divBdr>
            <w:top w:val="none" w:sz="0" w:space="0" w:color="auto"/>
            <w:left w:val="none" w:sz="0" w:space="0" w:color="auto"/>
            <w:bottom w:val="none" w:sz="0" w:space="0" w:color="auto"/>
            <w:right w:val="none" w:sz="0" w:space="0" w:color="auto"/>
          </w:divBdr>
        </w:div>
        <w:div w:id="478770890">
          <w:marLeft w:val="0"/>
          <w:marRight w:val="0"/>
          <w:marTop w:val="0"/>
          <w:marBottom w:val="0"/>
          <w:divBdr>
            <w:top w:val="none" w:sz="0" w:space="0" w:color="auto"/>
            <w:left w:val="none" w:sz="0" w:space="0" w:color="auto"/>
            <w:bottom w:val="none" w:sz="0" w:space="0" w:color="auto"/>
            <w:right w:val="none" w:sz="0" w:space="0" w:color="auto"/>
          </w:divBdr>
        </w:div>
        <w:div w:id="1071345127">
          <w:marLeft w:val="0"/>
          <w:marRight w:val="0"/>
          <w:marTop w:val="0"/>
          <w:marBottom w:val="0"/>
          <w:divBdr>
            <w:top w:val="none" w:sz="0" w:space="0" w:color="auto"/>
            <w:left w:val="none" w:sz="0" w:space="0" w:color="auto"/>
            <w:bottom w:val="none" w:sz="0" w:space="0" w:color="auto"/>
            <w:right w:val="none" w:sz="0" w:space="0" w:color="auto"/>
          </w:divBdr>
        </w:div>
        <w:div w:id="1850024319">
          <w:marLeft w:val="0"/>
          <w:marRight w:val="0"/>
          <w:marTop w:val="0"/>
          <w:marBottom w:val="0"/>
          <w:divBdr>
            <w:top w:val="none" w:sz="0" w:space="0" w:color="auto"/>
            <w:left w:val="none" w:sz="0" w:space="0" w:color="auto"/>
            <w:bottom w:val="none" w:sz="0" w:space="0" w:color="auto"/>
            <w:right w:val="none" w:sz="0" w:space="0" w:color="auto"/>
          </w:divBdr>
        </w:div>
        <w:div w:id="585261171">
          <w:marLeft w:val="0"/>
          <w:marRight w:val="0"/>
          <w:marTop w:val="0"/>
          <w:marBottom w:val="0"/>
          <w:divBdr>
            <w:top w:val="none" w:sz="0" w:space="0" w:color="auto"/>
            <w:left w:val="none" w:sz="0" w:space="0" w:color="auto"/>
            <w:bottom w:val="none" w:sz="0" w:space="0" w:color="auto"/>
            <w:right w:val="none" w:sz="0" w:space="0" w:color="auto"/>
          </w:divBdr>
        </w:div>
        <w:div w:id="1291671728">
          <w:marLeft w:val="0"/>
          <w:marRight w:val="0"/>
          <w:marTop w:val="0"/>
          <w:marBottom w:val="0"/>
          <w:divBdr>
            <w:top w:val="none" w:sz="0" w:space="0" w:color="auto"/>
            <w:left w:val="none" w:sz="0" w:space="0" w:color="auto"/>
            <w:bottom w:val="none" w:sz="0" w:space="0" w:color="auto"/>
            <w:right w:val="none" w:sz="0" w:space="0" w:color="auto"/>
          </w:divBdr>
        </w:div>
        <w:div w:id="1790247496">
          <w:marLeft w:val="0"/>
          <w:marRight w:val="0"/>
          <w:marTop w:val="0"/>
          <w:marBottom w:val="0"/>
          <w:divBdr>
            <w:top w:val="none" w:sz="0" w:space="0" w:color="auto"/>
            <w:left w:val="none" w:sz="0" w:space="0" w:color="auto"/>
            <w:bottom w:val="none" w:sz="0" w:space="0" w:color="auto"/>
            <w:right w:val="none" w:sz="0" w:space="0" w:color="auto"/>
          </w:divBdr>
        </w:div>
        <w:div w:id="264308930">
          <w:marLeft w:val="0"/>
          <w:marRight w:val="0"/>
          <w:marTop w:val="0"/>
          <w:marBottom w:val="0"/>
          <w:divBdr>
            <w:top w:val="none" w:sz="0" w:space="0" w:color="auto"/>
            <w:left w:val="none" w:sz="0" w:space="0" w:color="auto"/>
            <w:bottom w:val="none" w:sz="0" w:space="0" w:color="auto"/>
            <w:right w:val="none" w:sz="0" w:space="0" w:color="auto"/>
          </w:divBdr>
        </w:div>
        <w:div w:id="196310222">
          <w:marLeft w:val="0"/>
          <w:marRight w:val="0"/>
          <w:marTop w:val="0"/>
          <w:marBottom w:val="0"/>
          <w:divBdr>
            <w:top w:val="none" w:sz="0" w:space="0" w:color="auto"/>
            <w:left w:val="none" w:sz="0" w:space="0" w:color="auto"/>
            <w:bottom w:val="none" w:sz="0" w:space="0" w:color="auto"/>
            <w:right w:val="none" w:sz="0" w:space="0" w:color="auto"/>
          </w:divBdr>
        </w:div>
        <w:div w:id="497814345">
          <w:marLeft w:val="0"/>
          <w:marRight w:val="0"/>
          <w:marTop w:val="0"/>
          <w:marBottom w:val="0"/>
          <w:divBdr>
            <w:top w:val="none" w:sz="0" w:space="0" w:color="auto"/>
            <w:left w:val="none" w:sz="0" w:space="0" w:color="auto"/>
            <w:bottom w:val="none" w:sz="0" w:space="0" w:color="auto"/>
            <w:right w:val="none" w:sz="0" w:space="0" w:color="auto"/>
          </w:divBdr>
        </w:div>
        <w:div w:id="141393318">
          <w:marLeft w:val="0"/>
          <w:marRight w:val="0"/>
          <w:marTop w:val="0"/>
          <w:marBottom w:val="0"/>
          <w:divBdr>
            <w:top w:val="none" w:sz="0" w:space="0" w:color="auto"/>
            <w:left w:val="none" w:sz="0" w:space="0" w:color="auto"/>
            <w:bottom w:val="none" w:sz="0" w:space="0" w:color="auto"/>
            <w:right w:val="none" w:sz="0" w:space="0" w:color="auto"/>
          </w:divBdr>
        </w:div>
        <w:div w:id="1776709785">
          <w:marLeft w:val="0"/>
          <w:marRight w:val="0"/>
          <w:marTop w:val="0"/>
          <w:marBottom w:val="0"/>
          <w:divBdr>
            <w:top w:val="none" w:sz="0" w:space="0" w:color="auto"/>
            <w:left w:val="none" w:sz="0" w:space="0" w:color="auto"/>
            <w:bottom w:val="none" w:sz="0" w:space="0" w:color="auto"/>
            <w:right w:val="none" w:sz="0" w:space="0" w:color="auto"/>
          </w:divBdr>
        </w:div>
        <w:div w:id="1102191539">
          <w:marLeft w:val="0"/>
          <w:marRight w:val="0"/>
          <w:marTop w:val="0"/>
          <w:marBottom w:val="0"/>
          <w:divBdr>
            <w:top w:val="none" w:sz="0" w:space="0" w:color="auto"/>
            <w:left w:val="none" w:sz="0" w:space="0" w:color="auto"/>
            <w:bottom w:val="none" w:sz="0" w:space="0" w:color="auto"/>
            <w:right w:val="none" w:sz="0" w:space="0" w:color="auto"/>
          </w:divBdr>
        </w:div>
      </w:divsChild>
    </w:div>
    <w:div w:id="184878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waar.org/api/cms/viewFile/id/2004458" TargetMode="External"/><Relationship Id="rId5" Type="http://schemas.openxmlformats.org/officeDocument/2006/relationships/webSettings" Target="webSettings.xml"/><Relationship Id="rId10" Type="http://schemas.openxmlformats.org/officeDocument/2006/relationships/hyperlink" Target="https://gwaar.org/api/cms/viewFile/id/2004457"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6EA3C-334C-4812-B719-49224253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30</Pages>
  <Words>5570</Words>
  <Characters>31751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37247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Schmidlkofer, James J.</dc:creator>
  <cp:lastModifiedBy>Jane Mahoney</cp:lastModifiedBy>
  <cp:revision>4</cp:revision>
  <cp:lastPrinted>2014-11-12T17:17:00Z</cp:lastPrinted>
  <dcterms:created xsi:type="dcterms:W3CDTF">2018-05-15T14:27:00Z</dcterms:created>
  <dcterms:modified xsi:type="dcterms:W3CDTF">2018-09-10T16:10:00Z</dcterms:modified>
</cp:coreProperties>
</file>